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63" w:rsidRPr="00DD1C04" w:rsidRDefault="00C80B11" w:rsidP="00DD1C04">
      <w:pPr>
        <w:pStyle w:val="Heading1"/>
        <w:jc w:val="center"/>
        <w:rPr>
          <w:b/>
        </w:rPr>
      </w:pPr>
      <w:r>
        <w:rPr>
          <w:b/>
        </w:rPr>
        <w:t>Jingguang G. Chen (Curriculum</w:t>
      </w:r>
      <w:r>
        <w:rPr>
          <w:b/>
          <w:lang w:val="en-US"/>
        </w:rPr>
        <w:t xml:space="preserve"> </w:t>
      </w:r>
      <w:r w:rsidR="00D34663" w:rsidRPr="00DD1C04">
        <w:rPr>
          <w:b/>
        </w:rPr>
        <w:t>Vitae)</w:t>
      </w:r>
    </w:p>
    <w:p w:rsidR="00D34663" w:rsidRDefault="00D34663">
      <w:pPr>
        <w:rPr>
          <w:sz w:val="24"/>
        </w:rPr>
      </w:pPr>
    </w:p>
    <w:p w:rsidR="00C81D5E" w:rsidRDefault="00C81D5E" w:rsidP="00C81D5E">
      <w:pPr>
        <w:tabs>
          <w:tab w:val="left" w:pos="2340"/>
        </w:tabs>
        <w:ind w:left="2340" w:hanging="2340"/>
        <w:rPr>
          <w:sz w:val="24"/>
        </w:rPr>
      </w:pPr>
      <w:r>
        <w:rPr>
          <w:b/>
          <w:sz w:val="24"/>
          <w:u w:val="single"/>
        </w:rPr>
        <w:t>Current Positions:</w:t>
      </w:r>
      <w:r>
        <w:rPr>
          <w:sz w:val="24"/>
        </w:rPr>
        <w:tab/>
        <w:t xml:space="preserve">Thayer Lindsley Professor of Chemical Engineering, </w:t>
      </w:r>
    </w:p>
    <w:p w:rsidR="00C81D5E" w:rsidRDefault="00C81D5E" w:rsidP="00C81D5E">
      <w:pPr>
        <w:tabs>
          <w:tab w:val="left" w:pos="2340"/>
        </w:tabs>
        <w:ind w:left="2340" w:hanging="2340"/>
        <w:rPr>
          <w:sz w:val="24"/>
        </w:rPr>
      </w:pPr>
      <w:r>
        <w:rPr>
          <w:sz w:val="24"/>
        </w:rPr>
        <w:tab/>
      </w:r>
      <w:r>
        <w:rPr>
          <w:sz w:val="24"/>
        </w:rPr>
        <w:tab/>
        <w:t>Columbia University, New York, NY 10027</w:t>
      </w:r>
    </w:p>
    <w:p w:rsidR="00C81D5E" w:rsidRDefault="00C81D5E" w:rsidP="00C81D5E">
      <w:pPr>
        <w:tabs>
          <w:tab w:val="left" w:pos="2340"/>
        </w:tabs>
        <w:ind w:left="2340" w:hanging="2340"/>
        <w:rPr>
          <w:sz w:val="24"/>
        </w:rPr>
      </w:pPr>
      <w:r>
        <w:rPr>
          <w:sz w:val="24"/>
        </w:rPr>
        <w:tab/>
        <w:t>Senior Chemist, Chemistry Department, Brookhaven National Lab</w:t>
      </w:r>
    </w:p>
    <w:p w:rsidR="00C81D5E" w:rsidRDefault="00C81D5E" w:rsidP="00C81D5E">
      <w:pPr>
        <w:tabs>
          <w:tab w:val="left" w:pos="2340"/>
        </w:tabs>
        <w:rPr>
          <w:b/>
          <w:sz w:val="24"/>
          <w:u w:val="single"/>
        </w:rPr>
      </w:pPr>
      <w:r>
        <w:rPr>
          <w:b/>
          <w:sz w:val="24"/>
          <w:u w:val="single"/>
        </w:rPr>
        <w:t>Positions Held:</w:t>
      </w:r>
    </w:p>
    <w:p w:rsidR="00C81D5E" w:rsidRDefault="00C81D5E" w:rsidP="00C81D5E">
      <w:pPr>
        <w:tabs>
          <w:tab w:val="left" w:pos="2340"/>
        </w:tabs>
        <w:rPr>
          <w:sz w:val="24"/>
        </w:rPr>
      </w:pPr>
      <w:r>
        <w:rPr>
          <w:sz w:val="24"/>
        </w:rPr>
        <w:t>2012 – Present:  Thayer Lindsley Professor of Chemical Engineering, Columbia University</w:t>
      </w:r>
    </w:p>
    <w:p w:rsidR="00C81D5E" w:rsidRDefault="00C81D5E" w:rsidP="00C81D5E">
      <w:pPr>
        <w:tabs>
          <w:tab w:val="left" w:pos="2340"/>
        </w:tabs>
        <w:rPr>
          <w:sz w:val="24"/>
        </w:rPr>
      </w:pPr>
      <w:r>
        <w:rPr>
          <w:sz w:val="24"/>
        </w:rPr>
        <w:t>2012 – Present:  Joint Appointment at Chemistry Department, Brookhaven National Lab</w:t>
      </w:r>
    </w:p>
    <w:p w:rsidR="00C81D5E" w:rsidRDefault="00C81D5E" w:rsidP="00C81D5E">
      <w:pPr>
        <w:tabs>
          <w:tab w:val="left" w:pos="2340"/>
        </w:tabs>
        <w:rPr>
          <w:sz w:val="24"/>
        </w:rPr>
      </w:pPr>
      <w:r>
        <w:rPr>
          <w:sz w:val="24"/>
        </w:rPr>
        <w:t>2008 – 2012:  Claire D. LeClaire Professor of Chemical Engineering, University of Delaware</w:t>
      </w:r>
    </w:p>
    <w:p w:rsidR="00C81D5E" w:rsidRDefault="00C81D5E" w:rsidP="00C81D5E">
      <w:pPr>
        <w:tabs>
          <w:tab w:val="left" w:pos="2340"/>
        </w:tabs>
        <w:rPr>
          <w:sz w:val="24"/>
        </w:rPr>
      </w:pPr>
      <w:r>
        <w:rPr>
          <w:sz w:val="24"/>
        </w:rPr>
        <w:t xml:space="preserve">2009 – 2012:  </w:t>
      </w:r>
      <w:r>
        <w:rPr>
          <w:bCs/>
          <w:sz w:val="24"/>
        </w:rPr>
        <w:t>Co-Director, Energy Frontier Research Center on Biomass Conversion</w:t>
      </w:r>
    </w:p>
    <w:p w:rsidR="00C81D5E" w:rsidRDefault="00C81D5E" w:rsidP="00C81D5E">
      <w:pPr>
        <w:tabs>
          <w:tab w:val="left" w:pos="2340"/>
        </w:tabs>
        <w:rPr>
          <w:sz w:val="24"/>
        </w:rPr>
      </w:pPr>
      <w:r>
        <w:rPr>
          <w:sz w:val="24"/>
        </w:rPr>
        <w:t>2005 – 2012:  Professor of Chemistry (courtesy appointment), University of Delaware</w:t>
      </w:r>
    </w:p>
    <w:p w:rsidR="00C81D5E" w:rsidRDefault="00C81D5E" w:rsidP="00C81D5E">
      <w:pPr>
        <w:tabs>
          <w:tab w:val="left" w:pos="2340"/>
        </w:tabs>
        <w:rPr>
          <w:sz w:val="24"/>
        </w:rPr>
      </w:pPr>
      <w:r>
        <w:rPr>
          <w:sz w:val="24"/>
        </w:rPr>
        <w:t>2008 – 2010:  Interim Director, University of Delaware Energy Institute</w:t>
      </w:r>
    </w:p>
    <w:p w:rsidR="00C81D5E" w:rsidRDefault="00C81D5E" w:rsidP="00C81D5E">
      <w:pPr>
        <w:tabs>
          <w:tab w:val="left" w:pos="2340"/>
        </w:tabs>
        <w:rPr>
          <w:sz w:val="24"/>
        </w:rPr>
      </w:pPr>
      <w:r>
        <w:rPr>
          <w:sz w:val="24"/>
        </w:rPr>
        <w:t>2000 – 2007:  Director, Center for Catalytic Science and Technology (CCST)</w:t>
      </w:r>
    </w:p>
    <w:p w:rsidR="00C81D5E" w:rsidRDefault="00C81D5E" w:rsidP="00C81D5E">
      <w:pPr>
        <w:tabs>
          <w:tab w:val="left" w:pos="2340"/>
        </w:tabs>
        <w:rPr>
          <w:sz w:val="24"/>
        </w:rPr>
      </w:pPr>
      <w:r>
        <w:rPr>
          <w:sz w:val="24"/>
        </w:rPr>
        <w:t xml:space="preserve">2002 – 2007:  Professor of Chemical Engineering, University of Delaware </w:t>
      </w:r>
    </w:p>
    <w:p w:rsidR="00C81D5E" w:rsidRDefault="00C81D5E" w:rsidP="00C81D5E">
      <w:pPr>
        <w:tabs>
          <w:tab w:val="left" w:pos="2340"/>
        </w:tabs>
        <w:rPr>
          <w:sz w:val="24"/>
        </w:rPr>
      </w:pPr>
      <w:r>
        <w:rPr>
          <w:sz w:val="24"/>
        </w:rPr>
        <w:t xml:space="preserve">2002 – 2005:  Professor of Materials Science and Engineering (courtesy appointment) </w:t>
      </w:r>
    </w:p>
    <w:p w:rsidR="00C81D5E" w:rsidRDefault="00C81D5E" w:rsidP="00C81D5E">
      <w:pPr>
        <w:tabs>
          <w:tab w:val="left" w:pos="2340"/>
        </w:tabs>
        <w:rPr>
          <w:sz w:val="24"/>
        </w:rPr>
      </w:pPr>
      <w:r>
        <w:rPr>
          <w:sz w:val="24"/>
        </w:rPr>
        <w:t xml:space="preserve">1998 – 2001:  Associate Professor of Materials Science and Engineering and Chemical </w:t>
      </w:r>
    </w:p>
    <w:p w:rsidR="00C81D5E" w:rsidRDefault="00C81D5E" w:rsidP="00C81D5E">
      <w:pPr>
        <w:tabs>
          <w:tab w:val="left" w:pos="2340"/>
        </w:tabs>
        <w:rPr>
          <w:sz w:val="24"/>
        </w:rPr>
      </w:pPr>
      <w:r>
        <w:rPr>
          <w:sz w:val="24"/>
        </w:rPr>
        <w:tab/>
        <w:t>Engineering, University of Delaware</w:t>
      </w:r>
    </w:p>
    <w:p w:rsidR="00C81D5E" w:rsidRDefault="00C81D5E" w:rsidP="00C81D5E">
      <w:pPr>
        <w:tabs>
          <w:tab w:val="left" w:pos="2340"/>
        </w:tabs>
        <w:rPr>
          <w:sz w:val="24"/>
        </w:rPr>
      </w:pPr>
      <w:r>
        <w:rPr>
          <w:sz w:val="24"/>
        </w:rPr>
        <w:t>1994 – 1998:  Spokesperson for Exxon U1A Beamline at Brookhaven National Laboratory</w:t>
      </w:r>
    </w:p>
    <w:p w:rsidR="00C81D5E" w:rsidRDefault="00C81D5E" w:rsidP="00C81D5E">
      <w:pPr>
        <w:tabs>
          <w:tab w:val="left" w:pos="2340"/>
        </w:tabs>
        <w:rPr>
          <w:sz w:val="24"/>
        </w:rPr>
      </w:pPr>
      <w:r>
        <w:rPr>
          <w:sz w:val="24"/>
        </w:rPr>
        <w:t>1990 – 1998:  Staff Scientist, Exxon Corporate Research Laboratory, Annandale, New Jersey</w:t>
      </w:r>
    </w:p>
    <w:p w:rsidR="00C81D5E" w:rsidRDefault="00C81D5E" w:rsidP="00C81D5E">
      <w:pPr>
        <w:tabs>
          <w:tab w:val="left" w:pos="2340"/>
        </w:tabs>
        <w:rPr>
          <w:sz w:val="24"/>
        </w:rPr>
      </w:pPr>
    </w:p>
    <w:p w:rsidR="00C81D5E" w:rsidRDefault="00F14E70" w:rsidP="00C81D5E">
      <w:pPr>
        <w:tabs>
          <w:tab w:val="left" w:pos="2340"/>
        </w:tabs>
        <w:rPr>
          <w:b/>
          <w:sz w:val="24"/>
        </w:rPr>
      </w:pPr>
      <w:r>
        <w:rPr>
          <w:b/>
          <w:sz w:val="24"/>
          <w:u w:val="single"/>
        </w:rPr>
        <w:t>Selected Awards</w:t>
      </w:r>
      <w:r w:rsidR="00C81D5E">
        <w:rPr>
          <w:b/>
          <w:sz w:val="24"/>
        </w:rPr>
        <w:t>:</w:t>
      </w:r>
    </w:p>
    <w:p w:rsidR="002539B7" w:rsidRDefault="002539B7" w:rsidP="00C81D5E">
      <w:pPr>
        <w:tabs>
          <w:tab w:val="left" w:pos="2340"/>
        </w:tabs>
        <w:rPr>
          <w:sz w:val="24"/>
        </w:rPr>
      </w:pPr>
      <w:r>
        <w:rPr>
          <w:sz w:val="24"/>
        </w:rPr>
        <w:t xml:space="preserve">R.B. Anderson Award, </w:t>
      </w:r>
      <w:r w:rsidR="00955368">
        <w:rPr>
          <w:sz w:val="24"/>
        </w:rPr>
        <w:t>Canadian Catalysis Division (2020)</w:t>
      </w:r>
    </w:p>
    <w:p w:rsidR="007E6F4D" w:rsidRDefault="007E6F4D" w:rsidP="00C81D5E">
      <w:pPr>
        <w:tabs>
          <w:tab w:val="left" w:pos="2340"/>
        </w:tabs>
        <w:rPr>
          <w:sz w:val="24"/>
        </w:rPr>
      </w:pPr>
      <w:r>
        <w:rPr>
          <w:sz w:val="24"/>
        </w:rPr>
        <w:t>Robert Burwell Lectureship in Catalysis, North American Catalysis Society (2017)</w:t>
      </w:r>
    </w:p>
    <w:p w:rsidR="00AE5EF4" w:rsidRDefault="00AE5EF4" w:rsidP="00C81D5E">
      <w:pPr>
        <w:tabs>
          <w:tab w:val="left" w:pos="2340"/>
        </w:tabs>
        <w:rPr>
          <w:sz w:val="24"/>
        </w:rPr>
      </w:pPr>
      <w:r>
        <w:rPr>
          <w:sz w:val="24"/>
        </w:rPr>
        <w:t>Eastman Distinguished Lecturer in Catalysis, University of California at Berkeley (2017)</w:t>
      </w:r>
    </w:p>
    <w:p w:rsidR="00AE5EF4" w:rsidRDefault="00AE5EF4" w:rsidP="00C81D5E">
      <w:pPr>
        <w:tabs>
          <w:tab w:val="left" w:pos="2340"/>
        </w:tabs>
        <w:rPr>
          <w:sz w:val="24"/>
        </w:rPr>
      </w:pPr>
      <w:r>
        <w:rPr>
          <w:sz w:val="24"/>
        </w:rPr>
        <w:t>Zhang Dayu Lectureship, Dalian Institute of Chemical Physics (2017)</w:t>
      </w:r>
    </w:p>
    <w:p w:rsidR="00C81D5E" w:rsidRDefault="00C81D5E" w:rsidP="00C81D5E">
      <w:pPr>
        <w:tabs>
          <w:tab w:val="left" w:pos="2340"/>
        </w:tabs>
        <w:rPr>
          <w:sz w:val="24"/>
        </w:rPr>
      </w:pPr>
      <w:r>
        <w:rPr>
          <w:sz w:val="24"/>
        </w:rPr>
        <w:t>George Olah Award in Hydrocarbon/Petroleum Chemistry, American Chemical Society (2015)</w:t>
      </w:r>
    </w:p>
    <w:p w:rsidR="00C81D5E" w:rsidRDefault="00C81D5E" w:rsidP="00C81D5E">
      <w:pPr>
        <w:tabs>
          <w:tab w:val="left" w:pos="2340"/>
        </w:tabs>
        <w:rPr>
          <w:sz w:val="24"/>
        </w:rPr>
      </w:pPr>
      <w:r w:rsidRPr="001B1959">
        <w:rPr>
          <w:sz w:val="24"/>
        </w:rPr>
        <w:t>Gi</w:t>
      </w:r>
      <w:r>
        <w:rPr>
          <w:sz w:val="24"/>
        </w:rPr>
        <w:t>useppe Parravano Memorial Award in Catalysis, Michigan Catalysis Society (2015)</w:t>
      </w:r>
    </w:p>
    <w:p w:rsidR="00C81D5E" w:rsidRDefault="00C81D5E" w:rsidP="00C81D5E">
      <w:pPr>
        <w:tabs>
          <w:tab w:val="left" w:pos="2340"/>
        </w:tabs>
        <w:rPr>
          <w:sz w:val="24"/>
        </w:rPr>
      </w:pPr>
      <w:r>
        <w:rPr>
          <w:sz w:val="24"/>
        </w:rPr>
        <w:t>Fellow, American Chemical Society (2013)</w:t>
      </w:r>
    </w:p>
    <w:p w:rsidR="00C81D5E" w:rsidRDefault="00C81D5E" w:rsidP="00C81D5E">
      <w:pPr>
        <w:tabs>
          <w:tab w:val="left" w:pos="2340"/>
        </w:tabs>
        <w:rPr>
          <w:sz w:val="24"/>
        </w:rPr>
      </w:pPr>
      <w:r>
        <w:rPr>
          <w:sz w:val="24"/>
        </w:rPr>
        <w:t>Herman Pines Award in Catalysis, Chicago Catalysis Club (2011)</w:t>
      </w:r>
    </w:p>
    <w:p w:rsidR="00C81D5E" w:rsidRDefault="00C81D5E" w:rsidP="00C81D5E">
      <w:pPr>
        <w:tabs>
          <w:tab w:val="left" w:pos="2340"/>
        </w:tabs>
        <w:rPr>
          <w:sz w:val="24"/>
        </w:rPr>
      </w:pPr>
      <w:r>
        <w:rPr>
          <w:sz w:val="24"/>
        </w:rPr>
        <w:t>Excellence in Undergraduate Advising and Mentoring, University of Delaware (2011)</w:t>
      </w:r>
    </w:p>
    <w:p w:rsidR="00C81D5E" w:rsidRDefault="00C81D5E" w:rsidP="00C81D5E">
      <w:pPr>
        <w:tabs>
          <w:tab w:val="left" w:pos="2340"/>
        </w:tabs>
        <w:rPr>
          <w:sz w:val="24"/>
        </w:rPr>
      </w:pPr>
      <w:r>
        <w:rPr>
          <w:sz w:val="24"/>
        </w:rPr>
        <w:t>Excellence in Catalysis Award, New York Catalysis Society (2008)</w:t>
      </w:r>
    </w:p>
    <w:p w:rsidR="00C81D5E" w:rsidRDefault="00C81D5E" w:rsidP="00C81D5E">
      <w:pPr>
        <w:tabs>
          <w:tab w:val="left" w:pos="2340"/>
        </w:tabs>
        <w:rPr>
          <w:sz w:val="24"/>
        </w:rPr>
      </w:pPr>
      <w:r>
        <w:rPr>
          <w:sz w:val="24"/>
        </w:rPr>
        <w:t>Fellow, American Vacuum Society (2008)</w:t>
      </w:r>
    </w:p>
    <w:p w:rsidR="00C81D5E" w:rsidRDefault="00C81D5E" w:rsidP="00C81D5E">
      <w:pPr>
        <w:tabs>
          <w:tab w:val="left" w:pos="2340"/>
        </w:tabs>
        <w:rPr>
          <w:sz w:val="24"/>
        </w:rPr>
      </w:pPr>
      <w:r>
        <w:rPr>
          <w:sz w:val="24"/>
        </w:rPr>
        <w:t>Excellence in Catalysis Award, Philadelphia Catalysis Club (2004)</w:t>
      </w:r>
    </w:p>
    <w:p w:rsidR="00C81D5E" w:rsidRDefault="00C81D5E" w:rsidP="00C81D5E">
      <w:pPr>
        <w:tabs>
          <w:tab w:val="left" w:pos="2340"/>
        </w:tabs>
        <w:rPr>
          <w:sz w:val="24"/>
        </w:rPr>
      </w:pPr>
      <w:r>
        <w:rPr>
          <w:sz w:val="24"/>
        </w:rPr>
        <w:t>Alexander von Humboldt Postdoctoral Fellow (Germany, 1988 – 1989)</w:t>
      </w:r>
    </w:p>
    <w:p w:rsidR="00C81D5E" w:rsidRDefault="00C81D5E" w:rsidP="00C81D5E">
      <w:pPr>
        <w:tabs>
          <w:tab w:val="left" w:pos="2340"/>
        </w:tabs>
        <w:rPr>
          <w:sz w:val="24"/>
        </w:rPr>
      </w:pPr>
      <w:r>
        <w:rPr>
          <w:sz w:val="24"/>
        </w:rPr>
        <w:t>Leybold-Heraeus Award (Leybold-Heraeus Corporation, 1987)</w:t>
      </w:r>
    </w:p>
    <w:p w:rsidR="00C81D5E" w:rsidRDefault="00C81D5E" w:rsidP="00C81D5E">
      <w:pPr>
        <w:tabs>
          <w:tab w:val="left" w:pos="2340"/>
        </w:tabs>
        <w:rPr>
          <w:sz w:val="24"/>
        </w:rPr>
      </w:pPr>
      <w:r>
        <w:rPr>
          <w:sz w:val="24"/>
        </w:rPr>
        <w:t xml:space="preserve">Russell and Siguard Varian Fellow (American Vacuum Society, 1986) </w:t>
      </w:r>
    </w:p>
    <w:p w:rsidR="00C81D5E" w:rsidRDefault="00C81D5E" w:rsidP="00C81D5E">
      <w:pPr>
        <w:tabs>
          <w:tab w:val="left" w:pos="2340"/>
        </w:tabs>
        <w:rPr>
          <w:sz w:val="24"/>
        </w:rPr>
      </w:pPr>
      <w:r>
        <w:rPr>
          <w:sz w:val="24"/>
        </w:rPr>
        <w:t>Graduate Student Award (American Vacuum Society Conference, 1986)</w:t>
      </w:r>
    </w:p>
    <w:p w:rsidR="00C81D5E" w:rsidRDefault="00C81D5E" w:rsidP="00C81D5E">
      <w:pPr>
        <w:tabs>
          <w:tab w:val="left" w:pos="2340"/>
        </w:tabs>
        <w:rPr>
          <w:sz w:val="24"/>
        </w:rPr>
      </w:pPr>
      <w:r>
        <w:rPr>
          <w:sz w:val="24"/>
        </w:rPr>
        <w:t>Andrew W. Mellon Predoctoral Fellow (University of Pittsburgh, 1985 – 1987)</w:t>
      </w:r>
    </w:p>
    <w:p w:rsidR="00C81D5E" w:rsidRDefault="00C81D5E" w:rsidP="00C81D5E">
      <w:pPr>
        <w:tabs>
          <w:tab w:val="left" w:pos="2340"/>
        </w:tabs>
        <w:rPr>
          <w:sz w:val="24"/>
        </w:rPr>
      </w:pPr>
      <w:r>
        <w:rPr>
          <w:sz w:val="24"/>
        </w:rPr>
        <w:t xml:space="preserve">USA-China Chemistry Graduate Program Fellowship (1982 – 1984) </w:t>
      </w:r>
    </w:p>
    <w:p w:rsidR="00C81D5E" w:rsidRDefault="00C81D5E" w:rsidP="00C81D5E">
      <w:pPr>
        <w:tabs>
          <w:tab w:val="left" w:pos="2340"/>
        </w:tabs>
        <w:rPr>
          <w:sz w:val="24"/>
        </w:rPr>
      </w:pPr>
    </w:p>
    <w:p w:rsidR="00C81D5E" w:rsidRDefault="00C81D5E" w:rsidP="00C81D5E">
      <w:pPr>
        <w:tabs>
          <w:tab w:val="left" w:pos="2340"/>
        </w:tabs>
        <w:rPr>
          <w:b/>
          <w:sz w:val="24"/>
          <w:u w:val="single"/>
        </w:rPr>
      </w:pPr>
      <w:r>
        <w:rPr>
          <w:b/>
          <w:sz w:val="24"/>
          <w:u w:val="single"/>
        </w:rPr>
        <w:t xml:space="preserve">Editorial Boards:  </w:t>
      </w:r>
    </w:p>
    <w:p w:rsidR="00C7558F" w:rsidRDefault="00C7558F" w:rsidP="00C7558F">
      <w:pPr>
        <w:tabs>
          <w:tab w:val="left" w:pos="2340"/>
        </w:tabs>
        <w:rPr>
          <w:sz w:val="24"/>
        </w:rPr>
      </w:pPr>
      <w:r>
        <w:rPr>
          <w:sz w:val="24"/>
        </w:rPr>
        <w:t xml:space="preserve">Associate Editor, </w:t>
      </w:r>
      <w:r>
        <w:rPr>
          <w:i/>
          <w:sz w:val="24"/>
        </w:rPr>
        <w:t>ACS Catalysis</w:t>
      </w:r>
      <w:r>
        <w:rPr>
          <w:sz w:val="24"/>
        </w:rPr>
        <w:t xml:space="preserve"> (2016 </w:t>
      </w:r>
      <w:r w:rsidR="0066581E">
        <w:rPr>
          <w:sz w:val="24"/>
        </w:rPr>
        <w:t>–</w:t>
      </w:r>
      <w:r>
        <w:rPr>
          <w:sz w:val="24"/>
        </w:rPr>
        <w:t xml:space="preserve"> </w:t>
      </w:r>
      <w:r w:rsidR="0066581E">
        <w:rPr>
          <w:sz w:val="24"/>
        </w:rPr>
        <w:t>present</w:t>
      </w:r>
      <w:r>
        <w:rPr>
          <w:sz w:val="24"/>
        </w:rPr>
        <w:t xml:space="preserve">) </w:t>
      </w:r>
    </w:p>
    <w:p w:rsidR="00C81D5E" w:rsidRDefault="00780D09" w:rsidP="00C81D5E">
      <w:pPr>
        <w:tabs>
          <w:tab w:val="left" w:pos="2340"/>
        </w:tabs>
        <w:rPr>
          <w:sz w:val="24"/>
        </w:rPr>
      </w:pPr>
      <w:r>
        <w:rPr>
          <w:sz w:val="24"/>
        </w:rPr>
        <w:t xml:space="preserve">Associate </w:t>
      </w:r>
      <w:r w:rsidR="00C81D5E">
        <w:rPr>
          <w:sz w:val="24"/>
        </w:rPr>
        <w:t xml:space="preserve">Editor, </w:t>
      </w:r>
      <w:r w:rsidR="00C81D5E">
        <w:rPr>
          <w:i/>
          <w:iCs/>
          <w:sz w:val="24"/>
        </w:rPr>
        <w:t>Applied Surface Science</w:t>
      </w:r>
      <w:r w:rsidR="00C81D5E">
        <w:rPr>
          <w:sz w:val="24"/>
        </w:rPr>
        <w:t xml:space="preserve"> (2011 – </w:t>
      </w:r>
      <w:r w:rsidR="0066581E">
        <w:rPr>
          <w:sz w:val="24"/>
        </w:rPr>
        <w:t>2015</w:t>
      </w:r>
      <w:r w:rsidR="00C81D5E">
        <w:rPr>
          <w:sz w:val="24"/>
        </w:rPr>
        <w:t>)</w:t>
      </w:r>
    </w:p>
    <w:p w:rsidR="00C81D5E" w:rsidRDefault="00C81D5E" w:rsidP="00C81D5E">
      <w:pPr>
        <w:tabs>
          <w:tab w:val="left" w:pos="2340"/>
        </w:tabs>
        <w:rPr>
          <w:sz w:val="24"/>
        </w:rPr>
      </w:pPr>
      <w:r>
        <w:rPr>
          <w:sz w:val="24"/>
        </w:rPr>
        <w:t xml:space="preserve">Editorial Board, </w:t>
      </w:r>
      <w:r>
        <w:rPr>
          <w:i/>
          <w:sz w:val="24"/>
        </w:rPr>
        <w:t>Surface Science Reports</w:t>
      </w:r>
      <w:r w:rsidR="00DD373D">
        <w:rPr>
          <w:sz w:val="24"/>
        </w:rPr>
        <w:t xml:space="preserve"> (2004 – 2011</w:t>
      </w:r>
      <w:r>
        <w:rPr>
          <w:sz w:val="24"/>
        </w:rPr>
        <w:t>)</w:t>
      </w:r>
    </w:p>
    <w:p w:rsidR="00C81D5E" w:rsidRDefault="00C81D5E" w:rsidP="00C81D5E">
      <w:pPr>
        <w:tabs>
          <w:tab w:val="left" w:pos="2340"/>
        </w:tabs>
        <w:rPr>
          <w:sz w:val="24"/>
          <w:szCs w:val="24"/>
        </w:rPr>
      </w:pPr>
      <w:r>
        <w:rPr>
          <w:sz w:val="24"/>
          <w:szCs w:val="24"/>
        </w:rPr>
        <w:t>Editorial Advisory Board</w:t>
      </w:r>
      <w:r>
        <w:rPr>
          <w:sz w:val="24"/>
        </w:rPr>
        <w:t xml:space="preserve">, </w:t>
      </w:r>
      <w:r>
        <w:rPr>
          <w:rStyle w:val="HTMLTypewriter"/>
          <w:rFonts w:ascii="Times New Roman" w:hAnsi="Times New Roman" w:cs="Times New Roman"/>
          <w:i/>
          <w:iCs/>
          <w:sz w:val="24"/>
        </w:rPr>
        <w:t xml:space="preserve">Acta Physico-Chimica Sinica </w:t>
      </w:r>
      <w:r>
        <w:rPr>
          <w:sz w:val="24"/>
          <w:szCs w:val="24"/>
        </w:rPr>
        <w:t>(2009 – present)</w:t>
      </w:r>
    </w:p>
    <w:p w:rsidR="00C81D5E" w:rsidRDefault="00C81D5E" w:rsidP="00C81D5E">
      <w:pPr>
        <w:tabs>
          <w:tab w:val="left" w:pos="2340"/>
        </w:tabs>
        <w:rPr>
          <w:sz w:val="24"/>
          <w:szCs w:val="24"/>
        </w:rPr>
      </w:pPr>
      <w:r>
        <w:rPr>
          <w:sz w:val="24"/>
          <w:szCs w:val="24"/>
        </w:rPr>
        <w:t>Editorial Advisory Board</w:t>
      </w:r>
      <w:r>
        <w:rPr>
          <w:sz w:val="24"/>
        </w:rPr>
        <w:t xml:space="preserve">, </w:t>
      </w:r>
      <w:r>
        <w:rPr>
          <w:i/>
          <w:sz w:val="24"/>
          <w:szCs w:val="24"/>
        </w:rPr>
        <w:t>Chinese Journal of Catalysis</w:t>
      </w:r>
      <w:r>
        <w:rPr>
          <w:sz w:val="24"/>
          <w:szCs w:val="24"/>
        </w:rPr>
        <w:t xml:space="preserve"> (2007 – present)</w:t>
      </w:r>
    </w:p>
    <w:p w:rsidR="00C81D5E" w:rsidRDefault="00C81D5E" w:rsidP="00C81D5E">
      <w:pPr>
        <w:tabs>
          <w:tab w:val="left" w:pos="2340"/>
        </w:tabs>
        <w:rPr>
          <w:sz w:val="24"/>
        </w:rPr>
      </w:pPr>
      <w:r>
        <w:rPr>
          <w:sz w:val="24"/>
        </w:rPr>
        <w:t xml:space="preserve">Editorial </w:t>
      </w:r>
      <w:r>
        <w:rPr>
          <w:sz w:val="24"/>
          <w:szCs w:val="24"/>
        </w:rPr>
        <w:t xml:space="preserve">Advisory </w:t>
      </w:r>
      <w:r>
        <w:rPr>
          <w:sz w:val="24"/>
        </w:rPr>
        <w:t xml:space="preserve">Board, </w:t>
      </w:r>
      <w:r>
        <w:rPr>
          <w:i/>
          <w:sz w:val="24"/>
        </w:rPr>
        <w:t>Surface Science</w:t>
      </w:r>
      <w:r>
        <w:rPr>
          <w:sz w:val="24"/>
        </w:rPr>
        <w:t xml:space="preserve"> (2001 – 2003)</w:t>
      </w:r>
    </w:p>
    <w:p w:rsidR="00C81D5E" w:rsidRDefault="00C81D5E" w:rsidP="00C81D5E">
      <w:pPr>
        <w:tabs>
          <w:tab w:val="left" w:pos="2340"/>
        </w:tabs>
        <w:rPr>
          <w:sz w:val="24"/>
        </w:rPr>
      </w:pPr>
      <w:r>
        <w:rPr>
          <w:sz w:val="24"/>
        </w:rPr>
        <w:t xml:space="preserve">Editorial </w:t>
      </w:r>
      <w:r>
        <w:rPr>
          <w:sz w:val="24"/>
          <w:szCs w:val="24"/>
        </w:rPr>
        <w:t xml:space="preserve">Advisory </w:t>
      </w:r>
      <w:r>
        <w:rPr>
          <w:sz w:val="24"/>
        </w:rPr>
        <w:t xml:space="preserve">Board, </w:t>
      </w:r>
      <w:r>
        <w:rPr>
          <w:i/>
          <w:sz w:val="24"/>
        </w:rPr>
        <w:t>Langmuir</w:t>
      </w:r>
      <w:r>
        <w:rPr>
          <w:sz w:val="24"/>
        </w:rPr>
        <w:t xml:space="preserve"> (1998 – 2000)</w:t>
      </w:r>
    </w:p>
    <w:p w:rsidR="003013A4" w:rsidRDefault="003013A4" w:rsidP="00C81D5E">
      <w:pPr>
        <w:tabs>
          <w:tab w:val="left" w:pos="2340"/>
        </w:tabs>
        <w:rPr>
          <w:sz w:val="24"/>
        </w:rPr>
      </w:pPr>
    </w:p>
    <w:p w:rsidR="006E4715" w:rsidRDefault="006E4715" w:rsidP="00C81D5E">
      <w:pPr>
        <w:tabs>
          <w:tab w:val="left" w:pos="2340"/>
        </w:tabs>
        <w:rPr>
          <w:b/>
          <w:sz w:val="24"/>
          <w:u w:val="single"/>
        </w:rPr>
      </w:pPr>
    </w:p>
    <w:p w:rsidR="00C81D5E" w:rsidRDefault="00C81D5E" w:rsidP="00C81D5E">
      <w:pPr>
        <w:tabs>
          <w:tab w:val="left" w:pos="2340"/>
        </w:tabs>
        <w:rPr>
          <w:b/>
          <w:sz w:val="24"/>
        </w:rPr>
      </w:pPr>
      <w:r>
        <w:rPr>
          <w:b/>
          <w:sz w:val="24"/>
          <w:u w:val="single"/>
        </w:rPr>
        <w:t>Selected Service in Catalysis and Energy Communities</w:t>
      </w:r>
      <w:r>
        <w:rPr>
          <w:b/>
          <w:sz w:val="24"/>
        </w:rPr>
        <w:t>:</w:t>
      </w:r>
    </w:p>
    <w:p w:rsidR="001921EE" w:rsidRDefault="001921EE" w:rsidP="00CB1DA6">
      <w:pPr>
        <w:pStyle w:val="Default"/>
        <w:rPr>
          <w:rFonts w:ascii="Times New Roman" w:hAnsi="Times New Roman"/>
        </w:rPr>
      </w:pPr>
      <w:r>
        <w:rPr>
          <w:rFonts w:ascii="Times New Roman" w:hAnsi="Times New Roman"/>
        </w:rPr>
        <w:t>President, North A</w:t>
      </w:r>
      <w:r w:rsidR="00AB7313">
        <w:rPr>
          <w:rFonts w:ascii="Times New Roman" w:hAnsi="Times New Roman"/>
        </w:rPr>
        <w:t xml:space="preserve">merican Catalysis Society (2017 – </w:t>
      </w:r>
      <w:r>
        <w:rPr>
          <w:rFonts w:ascii="Times New Roman" w:hAnsi="Times New Roman"/>
        </w:rPr>
        <w:t>2021)</w:t>
      </w:r>
    </w:p>
    <w:p w:rsidR="00ED267C" w:rsidRPr="00450076" w:rsidRDefault="00ED267C" w:rsidP="00ED267C">
      <w:pPr>
        <w:pStyle w:val="Default"/>
        <w:rPr>
          <w:rFonts w:ascii="Times New Roman" w:hAnsi="Times New Roman"/>
        </w:rPr>
      </w:pPr>
      <w:r>
        <w:rPr>
          <w:rFonts w:ascii="Times New Roman" w:hAnsi="Times New Roman"/>
        </w:rPr>
        <w:t>USA R</w:t>
      </w:r>
      <w:r w:rsidRPr="00450076">
        <w:rPr>
          <w:rFonts w:ascii="Times New Roman" w:hAnsi="Times New Roman"/>
        </w:rPr>
        <w:t xml:space="preserve">epresentative, </w:t>
      </w:r>
      <w:r>
        <w:rPr>
          <w:rFonts w:ascii="Times New Roman" w:hAnsi="Times New Roman"/>
        </w:rPr>
        <w:t xml:space="preserve">Board of </w:t>
      </w:r>
      <w:r w:rsidRPr="00450076">
        <w:rPr>
          <w:rFonts w:ascii="Times New Roman" w:hAnsi="Times New Roman"/>
        </w:rPr>
        <w:t>International Association of Catalysis Societies (2016</w:t>
      </w:r>
      <w:r>
        <w:rPr>
          <w:rFonts w:ascii="Times New Roman" w:hAnsi="Times New Roman"/>
        </w:rPr>
        <w:t xml:space="preserve"> – present</w:t>
      </w:r>
      <w:r w:rsidRPr="00450076">
        <w:rPr>
          <w:rFonts w:ascii="Times New Roman" w:hAnsi="Times New Roman"/>
        </w:rPr>
        <w:t>)</w:t>
      </w:r>
    </w:p>
    <w:p w:rsidR="00D43035" w:rsidRDefault="00D43035" w:rsidP="00CB1DA6">
      <w:pPr>
        <w:pStyle w:val="Default"/>
        <w:rPr>
          <w:rFonts w:ascii="Times New Roman" w:hAnsi="Times New Roman"/>
        </w:rPr>
      </w:pPr>
      <w:r>
        <w:rPr>
          <w:rFonts w:ascii="Times New Roman" w:hAnsi="Times New Roman"/>
        </w:rPr>
        <w:t xml:space="preserve">Member, DOE </w:t>
      </w:r>
      <w:r w:rsidRPr="00D43035">
        <w:rPr>
          <w:rFonts w:ascii="Times New Roman" w:hAnsi="Times New Roman"/>
        </w:rPr>
        <w:t>Basic Energy Sciences Advisory Committee</w:t>
      </w:r>
      <w:r>
        <w:rPr>
          <w:rFonts w:ascii="Times New Roman" w:hAnsi="Times New Roman"/>
        </w:rPr>
        <w:t xml:space="preserve"> (BESAC) (2017 – 20</w:t>
      </w:r>
      <w:r w:rsidR="00AE6478">
        <w:rPr>
          <w:rFonts w:ascii="Times New Roman" w:hAnsi="Times New Roman"/>
        </w:rPr>
        <w:t>18</w:t>
      </w:r>
      <w:r>
        <w:rPr>
          <w:rFonts w:ascii="Times New Roman" w:hAnsi="Times New Roman"/>
        </w:rPr>
        <w:t>)</w:t>
      </w:r>
    </w:p>
    <w:p w:rsidR="00884082" w:rsidRDefault="001921EE" w:rsidP="00884082">
      <w:pPr>
        <w:pStyle w:val="Heading1"/>
        <w:tabs>
          <w:tab w:val="left" w:pos="2340"/>
        </w:tabs>
      </w:pPr>
      <w:r>
        <w:t>Member,</w:t>
      </w:r>
      <w:r w:rsidR="00884082">
        <w:t xml:space="preserve"> Council for DOE/BES Chemical and Biochemical Sciences (2012 – </w:t>
      </w:r>
      <w:r w:rsidR="00884082">
        <w:rPr>
          <w:lang w:val="en-US"/>
        </w:rPr>
        <w:t>2016</w:t>
      </w:r>
      <w:r w:rsidR="00884082">
        <w:t>)</w:t>
      </w:r>
    </w:p>
    <w:p w:rsidR="00B60C9D" w:rsidRDefault="00B60C9D" w:rsidP="00B60C9D">
      <w:pPr>
        <w:tabs>
          <w:tab w:val="left" w:pos="2340"/>
        </w:tabs>
        <w:rPr>
          <w:sz w:val="24"/>
        </w:rPr>
      </w:pPr>
      <w:r>
        <w:rPr>
          <w:sz w:val="24"/>
        </w:rPr>
        <w:t xml:space="preserve">Director-at-Large: North American Catalysis Society (2005 – </w:t>
      </w:r>
      <w:r w:rsidR="008657D1">
        <w:rPr>
          <w:sz w:val="24"/>
        </w:rPr>
        <w:t>2017</w:t>
      </w:r>
      <w:r>
        <w:rPr>
          <w:sz w:val="24"/>
        </w:rPr>
        <w:t xml:space="preserve">) </w:t>
      </w:r>
    </w:p>
    <w:p w:rsidR="00B60C9D" w:rsidRDefault="00B60C9D" w:rsidP="00B60C9D">
      <w:pPr>
        <w:tabs>
          <w:tab w:val="left" w:pos="2340"/>
        </w:tabs>
        <w:rPr>
          <w:sz w:val="24"/>
        </w:rPr>
      </w:pPr>
      <w:r>
        <w:rPr>
          <w:sz w:val="24"/>
        </w:rPr>
        <w:t>Co-Founder and Team Leader: Synchrotron Cataly</w:t>
      </w:r>
      <w:r w:rsidR="001921EE">
        <w:rPr>
          <w:sz w:val="24"/>
        </w:rPr>
        <w:t>sis Consortium for DOE (2005 – p</w:t>
      </w:r>
      <w:r>
        <w:rPr>
          <w:sz w:val="24"/>
        </w:rPr>
        <w:t>resent)</w:t>
      </w:r>
    </w:p>
    <w:p w:rsidR="00B60C9D" w:rsidRDefault="00B60C9D" w:rsidP="00B60C9D">
      <w:pPr>
        <w:pStyle w:val="Heading1"/>
        <w:tabs>
          <w:tab w:val="left" w:pos="2340"/>
        </w:tabs>
        <w:rPr>
          <w:lang w:val="en-US"/>
        </w:rPr>
      </w:pPr>
      <w:r>
        <w:rPr>
          <w:lang w:val="en-US"/>
        </w:rPr>
        <w:t>Co-Chair: DOE Chemical Sciences Workshop on N</w:t>
      </w:r>
      <w:r w:rsidRPr="004D2327">
        <w:rPr>
          <w:vertAlign w:val="subscript"/>
          <w:lang w:val="en-US"/>
        </w:rPr>
        <w:t>2</w:t>
      </w:r>
      <w:r>
        <w:rPr>
          <w:lang w:val="en-US"/>
        </w:rPr>
        <w:t xml:space="preserve"> Activation (2016)</w:t>
      </w:r>
    </w:p>
    <w:p w:rsidR="00A00977" w:rsidRDefault="00A00977" w:rsidP="00C81D5E">
      <w:pPr>
        <w:pStyle w:val="Heading1"/>
        <w:tabs>
          <w:tab w:val="left" w:pos="2340"/>
        </w:tabs>
        <w:rPr>
          <w:lang w:val="en-US"/>
        </w:rPr>
      </w:pPr>
      <w:r>
        <w:rPr>
          <w:lang w:val="en-US"/>
        </w:rPr>
        <w:t>Co-Ch</w:t>
      </w:r>
      <w:r w:rsidR="004D2327">
        <w:rPr>
          <w:lang w:val="en-US"/>
        </w:rPr>
        <w:t>air: DOE/BES Roundtable</w:t>
      </w:r>
      <w:r>
        <w:rPr>
          <w:lang w:val="en-US"/>
        </w:rPr>
        <w:t xml:space="preserve"> on Sustainable Ammonia Synthesis (2016)</w:t>
      </w:r>
    </w:p>
    <w:p w:rsidR="00C81D5E" w:rsidRDefault="00A00977" w:rsidP="00C81D5E">
      <w:pPr>
        <w:pStyle w:val="Heading1"/>
        <w:tabs>
          <w:tab w:val="left" w:pos="2340"/>
        </w:tabs>
        <w:rPr>
          <w:lang w:val="en-US"/>
        </w:rPr>
      </w:pPr>
      <w:r>
        <w:rPr>
          <w:lang w:val="en-US"/>
        </w:rPr>
        <w:t>Co-Chair:</w:t>
      </w:r>
      <w:r w:rsidR="00C81D5E">
        <w:rPr>
          <w:lang w:val="en-US"/>
        </w:rPr>
        <w:t xml:space="preserve"> DOE/BES Catalysis PIs Meeting (2015)</w:t>
      </w:r>
    </w:p>
    <w:p w:rsidR="00C81D5E" w:rsidRDefault="00C81D5E" w:rsidP="00C81D5E">
      <w:pPr>
        <w:pStyle w:val="Heading1"/>
        <w:tabs>
          <w:tab w:val="left" w:pos="2340"/>
        </w:tabs>
      </w:pPr>
      <w:r>
        <w:t>Chai</w:t>
      </w:r>
      <w:r>
        <w:rPr>
          <w:lang w:val="en-US"/>
        </w:rPr>
        <w:t>r</w:t>
      </w:r>
      <w:r>
        <w:t>: Catalysis Division of American Chemical Society (201</w:t>
      </w:r>
      <w:r w:rsidR="00A00977">
        <w:rPr>
          <w:lang w:val="en-US"/>
        </w:rPr>
        <w:t>4 – 2015</w:t>
      </w:r>
      <w:r>
        <w:t>)</w:t>
      </w:r>
    </w:p>
    <w:p w:rsidR="00C81D5E" w:rsidRDefault="00C81D5E" w:rsidP="00C81D5E">
      <w:pPr>
        <w:tabs>
          <w:tab w:val="left" w:pos="2340"/>
        </w:tabs>
        <w:rPr>
          <w:sz w:val="24"/>
        </w:rPr>
      </w:pPr>
      <w:r>
        <w:rPr>
          <w:sz w:val="24"/>
        </w:rPr>
        <w:t>Director-at-Large: Catalysis Division of American Chemical Society (2008 – 2012)</w:t>
      </w:r>
    </w:p>
    <w:p w:rsidR="00C81D5E" w:rsidRDefault="00C81D5E" w:rsidP="00C81D5E">
      <w:pPr>
        <w:tabs>
          <w:tab w:val="left" w:pos="2340"/>
        </w:tabs>
        <w:rPr>
          <w:sz w:val="24"/>
        </w:rPr>
      </w:pPr>
      <w:r>
        <w:rPr>
          <w:sz w:val="24"/>
        </w:rPr>
        <w:t>Executive Committee: Catalysis and Reaction Engineering Division of AIChE (2009 – 2012)</w:t>
      </w:r>
    </w:p>
    <w:p w:rsidR="00C81D5E" w:rsidRDefault="00C81D5E" w:rsidP="00C81D5E">
      <w:pPr>
        <w:tabs>
          <w:tab w:val="left" w:pos="2340"/>
        </w:tabs>
        <w:rPr>
          <w:sz w:val="24"/>
        </w:rPr>
      </w:pPr>
      <w:r>
        <w:rPr>
          <w:sz w:val="24"/>
        </w:rPr>
        <w:t>Executive Committee:  Surface Science Division of American Vacuum Society (2008 – 2010)</w:t>
      </w:r>
    </w:p>
    <w:p w:rsidR="00C81D5E" w:rsidRDefault="00C81D5E" w:rsidP="00C81D5E">
      <w:pPr>
        <w:tabs>
          <w:tab w:val="left" w:pos="2340"/>
        </w:tabs>
        <w:rPr>
          <w:sz w:val="24"/>
        </w:rPr>
      </w:pPr>
      <w:r>
        <w:rPr>
          <w:sz w:val="24"/>
        </w:rPr>
        <w:t>Advisory Board: Photon Sciences Division of BNL (2013 – Present)</w:t>
      </w:r>
    </w:p>
    <w:p w:rsidR="00C81D5E" w:rsidRDefault="00C81D5E" w:rsidP="00C81D5E">
      <w:pPr>
        <w:tabs>
          <w:tab w:val="left" w:pos="2340"/>
        </w:tabs>
        <w:rPr>
          <w:sz w:val="24"/>
        </w:rPr>
      </w:pPr>
      <w:r>
        <w:rPr>
          <w:sz w:val="24"/>
        </w:rPr>
        <w:t>Advisory Board: DOE Center for Functional Nanomaterials (2007 – 2011)</w:t>
      </w:r>
    </w:p>
    <w:p w:rsidR="00C81D5E" w:rsidRDefault="00C81D5E" w:rsidP="00C81D5E">
      <w:pPr>
        <w:tabs>
          <w:tab w:val="left" w:pos="2340"/>
        </w:tabs>
        <w:rPr>
          <w:sz w:val="24"/>
        </w:rPr>
      </w:pPr>
      <w:r>
        <w:rPr>
          <w:sz w:val="24"/>
        </w:rPr>
        <w:t xml:space="preserve">Advisory Board: DOE </w:t>
      </w:r>
      <w:r>
        <w:rPr>
          <w:bCs/>
          <w:sz w:val="24"/>
        </w:rPr>
        <w:t xml:space="preserve">Energy Frontier Research Center at LSU </w:t>
      </w:r>
      <w:r>
        <w:rPr>
          <w:sz w:val="24"/>
        </w:rPr>
        <w:t>(2009 – 2011)</w:t>
      </w:r>
    </w:p>
    <w:p w:rsidR="00C81D5E" w:rsidRDefault="00C81D5E" w:rsidP="00C81D5E">
      <w:pPr>
        <w:tabs>
          <w:tab w:val="left" w:pos="2340"/>
        </w:tabs>
        <w:rPr>
          <w:sz w:val="24"/>
        </w:rPr>
      </w:pPr>
      <w:r>
        <w:rPr>
          <w:sz w:val="24"/>
        </w:rPr>
        <w:t xml:space="preserve">Catalysis Secretariat:  American Chemical Society (2006 – 2007) </w:t>
      </w:r>
    </w:p>
    <w:p w:rsidR="00C81D5E" w:rsidRDefault="00C81D5E" w:rsidP="00C81D5E">
      <w:pPr>
        <w:tabs>
          <w:tab w:val="left" w:pos="2340"/>
        </w:tabs>
        <w:rPr>
          <w:sz w:val="24"/>
        </w:rPr>
      </w:pPr>
      <w:r>
        <w:rPr>
          <w:sz w:val="24"/>
        </w:rPr>
        <w:t>Chair:  Philadelphia Catalysis Club (2004)</w:t>
      </w:r>
    </w:p>
    <w:p w:rsidR="00C81D5E" w:rsidRDefault="00C81D5E" w:rsidP="00C81D5E">
      <w:pPr>
        <w:tabs>
          <w:tab w:val="left" w:pos="2340"/>
        </w:tabs>
        <w:rPr>
          <w:sz w:val="24"/>
        </w:rPr>
      </w:pPr>
      <w:r>
        <w:rPr>
          <w:sz w:val="24"/>
        </w:rPr>
        <w:t>Chair:  Gordon Research Conference on Catalysis (2002)</w:t>
      </w:r>
    </w:p>
    <w:p w:rsidR="00D34663" w:rsidRDefault="00D34663">
      <w:pPr>
        <w:tabs>
          <w:tab w:val="left" w:pos="2340"/>
        </w:tabs>
        <w:rPr>
          <w:sz w:val="24"/>
        </w:rPr>
      </w:pPr>
    </w:p>
    <w:p w:rsidR="00D34663" w:rsidRDefault="00D34663">
      <w:pPr>
        <w:tabs>
          <w:tab w:val="left" w:pos="2340"/>
        </w:tabs>
        <w:rPr>
          <w:bCs/>
          <w:sz w:val="24"/>
        </w:rPr>
      </w:pPr>
      <w:r>
        <w:rPr>
          <w:b/>
          <w:sz w:val="24"/>
          <w:u w:val="single"/>
        </w:rPr>
        <w:t>Education and Training:</w:t>
      </w:r>
      <w:r>
        <w:rPr>
          <w:bCs/>
          <w:sz w:val="24"/>
        </w:rPr>
        <w:t xml:space="preserve"> </w:t>
      </w:r>
    </w:p>
    <w:p w:rsidR="00D34663" w:rsidRDefault="00D34663">
      <w:pPr>
        <w:tabs>
          <w:tab w:val="left" w:pos="2340"/>
        </w:tabs>
        <w:rPr>
          <w:sz w:val="24"/>
        </w:rPr>
      </w:pPr>
      <w:r>
        <w:rPr>
          <w:sz w:val="24"/>
        </w:rPr>
        <w:t>1988 - 1989</w:t>
      </w:r>
      <w:r>
        <w:rPr>
          <w:sz w:val="24"/>
        </w:rPr>
        <w:tab/>
        <w:t>Alexander von Humboldt Postdoctoral Fellow</w:t>
      </w:r>
    </w:p>
    <w:p w:rsidR="00D34663" w:rsidRDefault="00D34663">
      <w:pPr>
        <w:tabs>
          <w:tab w:val="left" w:pos="2340"/>
        </w:tabs>
        <w:rPr>
          <w:sz w:val="24"/>
        </w:rPr>
      </w:pPr>
      <w:r>
        <w:rPr>
          <w:sz w:val="24"/>
        </w:rPr>
        <w:tab/>
      </w:r>
      <w:r>
        <w:rPr>
          <w:sz w:val="24"/>
        </w:rPr>
        <w:tab/>
      </w:r>
      <w:r>
        <w:rPr>
          <w:bCs/>
          <w:sz w:val="24"/>
        </w:rPr>
        <w:t>Forschungszentrum</w:t>
      </w:r>
      <w:r>
        <w:rPr>
          <w:sz w:val="24"/>
        </w:rPr>
        <w:t>-Julich, Germany; Advisor: Harald Ibach</w:t>
      </w:r>
    </w:p>
    <w:p w:rsidR="00D34663" w:rsidRDefault="00D34663">
      <w:pPr>
        <w:tabs>
          <w:tab w:val="left" w:pos="2340"/>
        </w:tabs>
        <w:rPr>
          <w:sz w:val="24"/>
        </w:rPr>
      </w:pPr>
      <w:r>
        <w:rPr>
          <w:sz w:val="24"/>
        </w:rPr>
        <w:t>1983 - 1988</w:t>
      </w:r>
      <w:r>
        <w:rPr>
          <w:sz w:val="24"/>
        </w:rPr>
        <w:tab/>
        <w:t xml:space="preserve">Andrew W. Mellon Pre-doctoral Fellow </w:t>
      </w:r>
    </w:p>
    <w:p w:rsidR="00D34663" w:rsidRDefault="00D34663">
      <w:pPr>
        <w:tabs>
          <w:tab w:val="left" w:pos="2340"/>
        </w:tabs>
        <w:rPr>
          <w:sz w:val="24"/>
        </w:rPr>
      </w:pPr>
      <w:r>
        <w:rPr>
          <w:sz w:val="24"/>
        </w:rPr>
        <w:tab/>
      </w:r>
      <w:r>
        <w:rPr>
          <w:sz w:val="24"/>
        </w:rPr>
        <w:tab/>
        <w:t xml:space="preserve">University of Pittsburgh, Ph.D. Chemistry; Advisor: John T. Yates, </w:t>
      </w:r>
    </w:p>
    <w:p w:rsidR="00D34663" w:rsidRDefault="00D34663">
      <w:pPr>
        <w:tabs>
          <w:tab w:val="left" w:pos="2340"/>
        </w:tabs>
        <w:rPr>
          <w:sz w:val="24"/>
        </w:rPr>
      </w:pPr>
      <w:r>
        <w:rPr>
          <w:sz w:val="24"/>
        </w:rPr>
        <w:t xml:space="preserve">1978 - 1982   </w:t>
      </w:r>
      <w:r>
        <w:rPr>
          <w:sz w:val="24"/>
        </w:rPr>
        <w:tab/>
        <w:t xml:space="preserve">B.S. Chemistry </w:t>
      </w:r>
    </w:p>
    <w:p w:rsidR="00D34663" w:rsidRDefault="00D34663">
      <w:pPr>
        <w:tabs>
          <w:tab w:val="left" w:pos="2340"/>
        </w:tabs>
        <w:rPr>
          <w:sz w:val="24"/>
        </w:rPr>
      </w:pPr>
      <w:r>
        <w:rPr>
          <w:sz w:val="24"/>
        </w:rPr>
        <w:tab/>
      </w:r>
      <w:r>
        <w:rPr>
          <w:sz w:val="24"/>
        </w:rPr>
        <w:tab/>
        <w:t>Nanjing University, China</w:t>
      </w:r>
    </w:p>
    <w:p w:rsidR="00D34663" w:rsidRDefault="00D34663">
      <w:pPr>
        <w:rPr>
          <w:sz w:val="24"/>
        </w:rPr>
      </w:pPr>
    </w:p>
    <w:p w:rsidR="00D34663" w:rsidRDefault="00D34663">
      <w:pPr>
        <w:rPr>
          <w:b/>
          <w:sz w:val="24"/>
          <w:u w:val="single"/>
        </w:rPr>
      </w:pPr>
      <w:r>
        <w:rPr>
          <w:b/>
          <w:sz w:val="24"/>
          <w:u w:val="single"/>
        </w:rPr>
        <w:t>Highligh</w:t>
      </w:r>
      <w:r w:rsidR="00D32324">
        <w:rPr>
          <w:b/>
          <w:sz w:val="24"/>
          <w:u w:val="single"/>
        </w:rPr>
        <w:t>ts of Publications and Patents:</w:t>
      </w:r>
    </w:p>
    <w:p w:rsidR="00D34663" w:rsidRDefault="00A25FB9">
      <w:pPr>
        <w:numPr>
          <w:ilvl w:val="0"/>
          <w:numId w:val="25"/>
        </w:numPr>
        <w:rPr>
          <w:sz w:val="24"/>
        </w:rPr>
      </w:pPr>
      <w:r>
        <w:rPr>
          <w:sz w:val="24"/>
        </w:rPr>
        <w:t>3</w:t>
      </w:r>
      <w:r w:rsidR="00056B07">
        <w:rPr>
          <w:sz w:val="24"/>
        </w:rPr>
        <w:t>8</w:t>
      </w:r>
      <w:r>
        <w:rPr>
          <w:sz w:val="24"/>
        </w:rPr>
        <w:t xml:space="preserve">0 Journal Publications </w:t>
      </w:r>
    </w:p>
    <w:p w:rsidR="00D34663" w:rsidRDefault="004D5F11">
      <w:pPr>
        <w:numPr>
          <w:ilvl w:val="0"/>
          <w:numId w:val="25"/>
        </w:numPr>
        <w:rPr>
          <w:sz w:val="24"/>
        </w:rPr>
      </w:pPr>
      <w:r>
        <w:rPr>
          <w:sz w:val="24"/>
        </w:rPr>
        <w:t>2</w:t>
      </w:r>
      <w:r w:rsidR="002E124B">
        <w:rPr>
          <w:sz w:val="24"/>
        </w:rPr>
        <w:t>3 United States Patents</w:t>
      </w:r>
      <w:r w:rsidR="00EE005D">
        <w:rPr>
          <w:sz w:val="24"/>
        </w:rPr>
        <w:t xml:space="preserve"> </w:t>
      </w:r>
    </w:p>
    <w:p w:rsidR="00EB4842" w:rsidRDefault="00EB4842">
      <w:pPr>
        <w:numPr>
          <w:ilvl w:val="0"/>
          <w:numId w:val="25"/>
        </w:numPr>
        <w:rPr>
          <w:sz w:val="24"/>
        </w:rPr>
      </w:pPr>
      <w:r>
        <w:rPr>
          <w:sz w:val="24"/>
        </w:rPr>
        <w:t>2</w:t>
      </w:r>
      <w:r w:rsidR="001D5A05">
        <w:rPr>
          <w:sz w:val="24"/>
        </w:rPr>
        <w:t>4</w:t>
      </w:r>
      <w:r>
        <w:rPr>
          <w:sz w:val="24"/>
        </w:rPr>
        <w:t xml:space="preserve">,000+ citations; </w:t>
      </w:r>
      <w:r w:rsidRPr="006E7B14">
        <w:rPr>
          <w:i/>
          <w:sz w:val="24"/>
        </w:rPr>
        <w:t>h-index</w:t>
      </w:r>
      <w:r w:rsidR="00D0324C">
        <w:rPr>
          <w:sz w:val="24"/>
        </w:rPr>
        <w:t>=7</w:t>
      </w:r>
      <w:r w:rsidR="00B65577">
        <w:rPr>
          <w:sz w:val="24"/>
        </w:rPr>
        <w:t>4</w:t>
      </w:r>
      <w:r>
        <w:rPr>
          <w:sz w:val="24"/>
        </w:rPr>
        <w:t xml:space="preserve"> (GoogleScholar as of </w:t>
      </w:r>
      <w:r w:rsidR="00212A23">
        <w:rPr>
          <w:sz w:val="24"/>
        </w:rPr>
        <w:t>January 2019</w:t>
      </w:r>
      <w:r>
        <w:rPr>
          <w:sz w:val="24"/>
        </w:rPr>
        <w:t>)</w:t>
      </w:r>
    </w:p>
    <w:p w:rsidR="006B348C" w:rsidRDefault="00D0324C">
      <w:pPr>
        <w:numPr>
          <w:ilvl w:val="0"/>
          <w:numId w:val="25"/>
        </w:numPr>
        <w:rPr>
          <w:sz w:val="24"/>
        </w:rPr>
      </w:pPr>
      <w:r>
        <w:rPr>
          <w:sz w:val="24"/>
        </w:rPr>
        <w:t>Publication [#373</w:t>
      </w:r>
      <w:r w:rsidR="006B348C">
        <w:rPr>
          <w:sz w:val="24"/>
        </w:rPr>
        <w:t xml:space="preserve">] was selected as </w:t>
      </w:r>
      <w:r w:rsidR="006B348C" w:rsidRPr="006B348C">
        <w:rPr>
          <w:i/>
          <w:sz w:val="24"/>
        </w:rPr>
        <w:t xml:space="preserve">Editors’ Highlights in </w:t>
      </w:r>
      <w:r w:rsidR="006B348C">
        <w:rPr>
          <w:i/>
          <w:sz w:val="24"/>
        </w:rPr>
        <w:t>N</w:t>
      </w:r>
      <w:r w:rsidR="006B348C" w:rsidRPr="006B348C">
        <w:rPr>
          <w:i/>
          <w:sz w:val="24"/>
        </w:rPr>
        <w:t>ature Commun</w:t>
      </w:r>
      <w:r w:rsidR="006B348C">
        <w:rPr>
          <w:i/>
          <w:sz w:val="24"/>
        </w:rPr>
        <w:t>ic</w:t>
      </w:r>
      <w:r w:rsidR="006B348C" w:rsidRPr="006B348C">
        <w:rPr>
          <w:i/>
          <w:sz w:val="24"/>
        </w:rPr>
        <w:t>ations</w:t>
      </w:r>
    </w:p>
    <w:p w:rsidR="006276CA" w:rsidRPr="007D3EA1" w:rsidRDefault="00D0324C" w:rsidP="006276CA">
      <w:pPr>
        <w:numPr>
          <w:ilvl w:val="0"/>
          <w:numId w:val="25"/>
        </w:numPr>
        <w:rPr>
          <w:sz w:val="24"/>
        </w:rPr>
      </w:pPr>
      <w:r>
        <w:rPr>
          <w:sz w:val="24"/>
        </w:rPr>
        <w:t>Publication [#356</w:t>
      </w:r>
      <w:r w:rsidR="006276CA">
        <w:rPr>
          <w:sz w:val="24"/>
        </w:rPr>
        <w:t xml:space="preserve">] was selected as back cover in </w:t>
      </w:r>
      <w:r w:rsidR="006276CA">
        <w:rPr>
          <w:i/>
          <w:sz w:val="24"/>
        </w:rPr>
        <w:t>ACS Catalysis</w:t>
      </w:r>
    </w:p>
    <w:p w:rsidR="00882A9E" w:rsidRPr="00882A9E" w:rsidRDefault="00D0324C" w:rsidP="00882A9E">
      <w:pPr>
        <w:numPr>
          <w:ilvl w:val="0"/>
          <w:numId w:val="25"/>
        </w:numPr>
        <w:rPr>
          <w:sz w:val="24"/>
        </w:rPr>
      </w:pPr>
      <w:r>
        <w:rPr>
          <w:sz w:val="24"/>
        </w:rPr>
        <w:t>Publication [#352</w:t>
      </w:r>
      <w:r w:rsidR="00882A9E">
        <w:rPr>
          <w:sz w:val="24"/>
        </w:rPr>
        <w:t xml:space="preserve">] was reported </w:t>
      </w:r>
      <w:r w:rsidR="00882A9E" w:rsidRPr="00776EBA">
        <w:rPr>
          <w:i/>
          <w:sz w:val="24"/>
        </w:rPr>
        <w:t>in ChemViews</w:t>
      </w:r>
    </w:p>
    <w:p w:rsidR="00FE62F8" w:rsidRDefault="00FE62F8">
      <w:pPr>
        <w:numPr>
          <w:ilvl w:val="0"/>
          <w:numId w:val="25"/>
        </w:numPr>
        <w:rPr>
          <w:sz w:val="24"/>
        </w:rPr>
      </w:pPr>
      <w:r>
        <w:rPr>
          <w:sz w:val="24"/>
        </w:rPr>
        <w:t>Pu</w:t>
      </w:r>
      <w:r w:rsidR="00037D5A">
        <w:rPr>
          <w:sz w:val="24"/>
        </w:rPr>
        <w:t>blication [#337</w:t>
      </w:r>
      <w:r w:rsidR="00582538">
        <w:rPr>
          <w:sz w:val="24"/>
        </w:rPr>
        <w:t>] was selected as</w:t>
      </w:r>
      <w:r>
        <w:rPr>
          <w:sz w:val="24"/>
        </w:rPr>
        <w:t xml:space="preserve"> </w:t>
      </w:r>
      <w:r w:rsidRPr="00A7066D">
        <w:rPr>
          <w:i/>
          <w:sz w:val="24"/>
        </w:rPr>
        <w:t>JACS Spotlights</w:t>
      </w:r>
    </w:p>
    <w:p w:rsidR="007D3EA1" w:rsidRPr="007D3EA1" w:rsidRDefault="007D3EA1" w:rsidP="007D3EA1">
      <w:pPr>
        <w:numPr>
          <w:ilvl w:val="0"/>
          <w:numId w:val="25"/>
        </w:numPr>
        <w:rPr>
          <w:sz w:val="24"/>
        </w:rPr>
      </w:pPr>
      <w:r>
        <w:rPr>
          <w:sz w:val="24"/>
        </w:rPr>
        <w:t xml:space="preserve">Publication [#334] was selected as </w:t>
      </w:r>
      <w:r w:rsidR="00375C1D">
        <w:rPr>
          <w:sz w:val="24"/>
        </w:rPr>
        <w:t xml:space="preserve">back </w:t>
      </w:r>
      <w:r>
        <w:rPr>
          <w:sz w:val="24"/>
        </w:rPr>
        <w:t xml:space="preserve">cover in </w:t>
      </w:r>
      <w:r>
        <w:rPr>
          <w:i/>
          <w:sz w:val="24"/>
        </w:rPr>
        <w:t>Energy &amp; Environ. Sci</w:t>
      </w:r>
      <w:r w:rsidRPr="00BC55C9">
        <w:rPr>
          <w:i/>
          <w:sz w:val="24"/>
        </w:rPr>
        <w:t>.</w:t>
      </w:r>
    </w:p>
    <w:p w:rsidR="00BC55C9" w:rsidRDefault="007D3EA1">
      <w:pPr>
        <w:numPr>
          <w:ilvl w:val="0"/>
          <w:numId w:val="25"/>
        </w:numPr>
        <w:rPr>
          <w:sz w:val="24"/>
        </w:rPr>
      </w:pPr>
      <w:r>
        <w:rPr>
          <w:sz w:val="24"/>
        </w:rPr>
        <w:t>Publication [#331]</w:t>
      </w:r>
      <w:r w:rsidR="00BC55C9">
        <w:rPr>
          <w:sz w:val="24"/>
        </w:rPr>
        <w:t xml:space="preserve"> was selected as </w:t>
      </w:r>
      <w:r w:rsidR="00375C1D">
        <w:rPr>
          <w:sz w:val="24"/>
        </w:rPr>
        <w:t xml:space="preserve">back </w:t>
      </w:r>
      <w:r w:rsidR="00BC55C9">
        <w:rPr>
          <w:sz w:val="24"/>
        </w:rPr>
        <w:t xml:space="preserve">cover in </w:t>
      </w:r>
      <w:r w:rsidR="00BC55C9" w:rsidRPr="00BC55C9">
        <w:rPr>
          <w:i/>
          <w:sz w:val="24"/>
        </w:rPr>
        <w:t>Chem. Soc. Rev.</w:t>
      </w:r>
    </w:p>
    <w:p w:rsidR="00BC55C9" w:rsidRDefault="00BC55C9">
      <w:pPr>
        <w:numPr>
          <w:ilvl w:val="0"/>
          <w:numId w:val="25"/>
        </w:numPr>
        <w:rPr>
          <w:sz w:val="24"/>
        </w:rPr>
      </w:pPr>
      <w:r>
        <w:rPr>
          <w:sz w:val="24"/>
        </w:rPr>
        <w:t xml:space="preserve">Publication [#330] was reported in </w:t>
      </w:r>
      <w:r w:rsidRPr="00BC55C9">
        <w:rPr>
          <w:i/>
          <w:sz w:val="24"/>
        </w:rPr>
        <w:t>Chemical &amp; Engineering News</w:t>
      </w:r>
      <w:r>
        <w:rPr>
          <w:sz w:val="24"/>
        </w:rPr>
        <w:t xml:space="preserve"> in April 2015</w:t>
      </w:r>
    </w:p>
    <w:p w:rsidR="00882CD0" w:rsidRPr="00882CD0" w:rsidRDefault="00882CD0" w:rsidP="00882CD0">
      <w:pPr>
        <w:numPr>
          <w:ilvl w:val="0"/>
          <w:numId w:val="25"/>
        </w:numPr>
        <w:rPr>
          <w:sz w:val="24"/>
        </w:rPr>
      </w:pPr>
      <w:r>
        <w:rPr>
          <w:sz w:val="24"/>
        </w:rPr>
        <w:t>Publication [#316] was designated as “</w:t>
      </w:r>
      <w:r w:rsidRPr="00511132">
        <w:rPr>
          <w:i/>
          <w:sz w:val="24"/>
        </w:rPr>
        <w:t>hot paper</w:t>
      </w:r>
      <w:r>
        <w:rPr>
          <w:sz w:val="24"/>
        </w:rPr>
        <w:t xml:space="preserve">” </w:t>
      </w:r>
      <w:r w:rsidR="00882A9E">
        <w:rPr>
          <w:sz w:val="24"/>
        </w:rPr>
        <w:t>and reported</w:t>
      </w:r>
      <w:r w:rsidR="00776EBA">
        <w:rPr>
          <w:sz w:val="24"/>
        </w:rPr>
        <w:t xml:space="preserve"> </w:t>
      </w:r>
      <w:r w:rsidR="00776EBA" w:rsidRPr="00776EBA">
        <w:rPr>
          <w:i/>
          <w:sz w:val="24"/>
        </w:rPr>
        <w:t>in ChemViews</w:t>
      </w:r>
    </w:p>
    <w:p w:rsidR="00607BD4" w:rsidRDefault="00607BD4" w:rsidP="00614B55">
      <w:pPr>
        <w:numPr>
          <w:ilvl w:val="0"/>
          <w:numId w:val="25"/>
        </w:numPr>
        <w:rPr>
          <w:sz w:val="24"/>
        </w:rPr>
      </w:pPr>
      <w:r>
        <w:rPr>
          <w:sz w:val="24"/>
        </w:rPr>
        <w:t xml:space="preserve">Publication [#310] was selected as </w:t>
      </w:r>
      <w:r w:rsidRPr="00607BD4">
        <w:rPr>
          <w:i/>
          <w:sz w:val="24"/>
        </w:rPr>
        <w:t>ACS Editors’ Choice</w:t>
      </w:r>
    </w:p>
    <w:p w:rsidR="006C22F8" w:rsidRDefault="006C22F8" w:rsidP="00614B55">
      <w:pPr>
        <w:numPr>
          <w:ilvl w:val="0"/>
          <w:numId w:val="25"/>
        </w:numPr>
        <w:rPr>
          <w:sz w:val="24"/>
        </w:rPr>
      </w:pPr>
      <w:r>
        <w:rPr>
          <w:sz w:val="24"/>
        </w:rPr>
        <w:t xml:space="preserve">Publication [#302] was selected as Frontispiece of </w:t>
      </w:r>
      <w:r>
        <w:rPr>
          <w:i/>
          <w:sz w:val="24"/>
        </w:rPr>
        <w:t>Angew. Chem. Int. Ed</w:t>
      </w:r>
      <w:r>
        <w:rPr>
          <w:sz w:val="24"/>
        </w:rPr>
        <w:t xml:space="preserve">. </w:t>
      </w:r>
      <w:r w:rsidRPr="006C22F8">
        <w:rPr>
          <w:i/>
          <w:sz w:val="24"/>
        </w:rPr>
        <w:t>in Oct. 2015</w:t>
      </w:r>
    </w:p>
    <w:p w:rsidR="00614B55" w:rsidRDefault="00614B55" w:rsidP="00614B55">
      <w:pPr>
        <w:numPr>
          <w:ilvl w:val="0"/>
          <w:numId w:val="25"/>
        </w:numPr>
        <w:rPr>
          <w:sz w:val="24"/>
        </w:rPr>
      </w:pPr>
      <w:r>
        <w:rPr>
          <w:sz w:val="24"/>
        </w:rPr>
        <w:t xml:space="preserve">Publication [#295] was quoted in many media outlets, including </w:t>
      </w:r>
      <w:r>
        <w:rPr>
          <w:i/>
          <w:sz w:val="24"/>
        </w:rPr>
        <w:t>Newsworks</w:t>
      </w:r>
    </w:p>
    <w:p w:rsidR="00511132" w:rsidRDefault="00511132">
      <w:pPr>
        <w:numPr>
          <w:ilvl w:val="0"/>
          <w:numId w:val="25"/>
        </w:numPr>
        <w:rPr>
          <w:sz w:val="24"/>
        </w:rPr>
      </w:pPr>
      <w:r>
        <w:rPr>
          <w:sz w:val="24"/>
        </w:rPr>
        <w:t>Publication [#275] was designated as “</w:t>
      </w:r>
      <w:r w:rsidRPr="00511132">
        <w:rPr>
          <w:i/>
          <w:sz w:val="24"/>
        </w:rPr>
        <w:t>hot paper</w:t>
      </w:r>
      <w:r>
        <w:rPr>
          <w:sz w:val="24"/>
        </w:rPr>
        <w:t xml:space="preserve">” in </w:t>
      </w:r>
      <w:r>
        <w:rPr>
          <w:i/>
          <w:sz w:val="24"/>
        </w:rPr>
        <w:t>Angew. Chem. Int. Ed</w:t>
      </w:r>
      <w:r>
        <w:rPr>
          <w:sz w:val="24"/>
        </w:rPr>
        <w:t>.</w:t>
      </w:r>
    </w:p>
    <w:p w:rsidR="003E1D53" w:rsidRDefault="003E1D53">
      <w:pPr>
        <w:numPr>
          <w:ilvl w:val="0"/>
          <w:numId w:val="25"/>
        </w:numPr>
        <w:rPr>
          <w:sz w:val="24"/>
        </w:rPr>
      </w:pPr>
      <w:r>
        <w:rPr>
          <w:sz w:val="24"/>
        </w:rPr>
        <w:t xml:space="preserve">Publication [#268] was quoted in many media outlets, including </w:t>
      </w:r>
      <w:r w:rsidRPr="003E1D53">
        <w:rPr>
          <w:i/>
          <w:sz w:val="24"/>
        </w:rPr>
        <w:t>Science Daily</w:t>
      </w:r>
    </w:p>
    <w:p w:rsidR="001E154B" w:rsidRDefault="001E154B">
      <w:pPr>
        <w:numPr>
          <w:ilvl w:val="0"/>
          <w:numId w:val="25"/>
        </w:numPr>
        <w:rPr>
          <w:sz w:val="24"/>
        </w:rPr>
      </w:pPr>
      <w:r>
        <w:rPr>
          <w:sz w:val="24"/>
        </w:rPr>
        <w:t xml:space="preserve">Publication [#250] was invited review on correlating </w:t>
      </w:r>
      <w:r w:rsidR="00501AF3">
        <w:rPr>
          <w:sz w:val="24"/>
        </w:rPr>
        <w:t xml:space="preserve">bimetallic </w:t>
      </w:r>
      <w:r>
        <w:rPr>
          <w:sz w:val="24"/>
        </w:rPr>
        <w:t xml:space="preserve">model surfaces with supported catalysts in </w:t>
      </w:r>
      <w:r w:rsidRPr="001E154B">
        <w:rPr>
          <w:i/>
          <w:sz w:val="24"/>
        </w:rPr>
        <w:t>Chemical Reviews</w:t>
      </w:r>
    </w:p>
    <w:p w:rsidR="001E154B" w:rsidRDefault="001E154B">
      <w:pPr>
        <w:numPr>
          <w:ilvl w:val="0"/>
          <w:numId w:val="25"/>
        </w:numPr>
        <w:rPr>
          <w:sz w:val="24"/>
        </w:rPr>
      </w:pPr>
      <w:r>
        <w:rPr>
          <w:sz w:val="24"/>
        </w:rPr>
        <w:lastRenderedPageBreak/>
        <w:t xml:space="preserve">Publication [#248] was Invited Perspective on synchrotron techniques for catalysis </w:t>
      </w:r>
    </w:p>
    <w:p w:rsidR="00D34663" w:rsidRDefault="00D34663">
      <w:pPr>
        <w:numPr>
          <w:ilvl w:val="0"/>
          <w:numId w:val="27"/>
        </w:numPr>
        <w:rPr>
          <w:sz w:val="24"/>
        </w:rPr>
      </w:pPr>
      <w:r>
        <w:rPr>
          <w:sz w:val="24"/>
        </w:rPr>
        <w:t xml:space="preserve">Publication [#236] was highlighted in </w:t>
      </w:r>
      <w:r>
        <w:rPr>
          <w:i/>
          <w:sz w:val="24"/>
        </w:rPr>
        <w:t xml:space="preserve">Chemical &amp; Engineering News </w:t>
      </w:r>
      <w:r w:rsidRPr="00BC55C9">
        <w:rPr>
          <w:sz w:val="24"/>
        </w:rPr>
        <w:t>in January 2012</w:t>
      </w:r>
    </w:p>
    <w:p w:rsidR="00D34663" w:rsidRDefault="001E154B">
      <w:pPr>
        <w:numPr>
          <w:ilvl w:val="0"/>
          <w:numId w:val="25"/>
        </w:numPr>
        <w:rPr>
          <w:sz w:val="24"/>
        </w:rPr>
      </w:pPr>
      <w:r>
        <w:rPr>
          <w:sz w:val="24"/>
        </w:rPr>
        <w:t>Publication [#230] was Invited P</w:t>
      </w:r>
      <w:r w:rsidR="00D34663">
        <w:rPr>
          <w:sz w:val="24"/>
        </w:rPr>
        <w:t>erspective on low cost electrocatalysts</w:t>
      </w:r>
    </w:p>
    <w:p w:rsidR="00D34663" w:rsidRDefault="00D34663">
      <w:pPr>
        <w:numPr>
          <w:ilvl w:val="0"/>
          <w:numId w:val="25"/>
        </w:numPr>
        <w:rPr>
          <w:sz w:val="24"/>
        </w:rPr>
      </w:pPr>
      <w:r>
        <w:rPr>
          <w:sz w:val="24"/>
        </w:rPr>
        <w:t xml:space="preserve">Publication [#223] was selected as front cover of </w:t>
      </w:r>
      <w:r>
        <w:rPr>
          <w:i/>
          <w:sz w:val="24"/>
        </w:rPr>
        <w:t>Angew. Chem. Int. Ed</w:t>
      </w:r>
      <w:r>
        <w:rPr>
          <w:sz w:val="24"/>
        </w:rPr>
        <w:t>. in July 2011</w:t>
      </w:r>
    </w:p>
    <w:p w:rsidR="00D34663" w:rsidRDefault="00D34663">
      <w:pPr>
        <w:numPr>
          <w:ilvl w:val="0"/>
          <w:numId w:val="25"/>
        </w:numPr>
        <w:rPr>
          <w:sz w:val="24"/>
        </w:rPr>
      </w:pPr>
      <w:r>
        <w:rPr>
          <w:sz w:val="24"/>
        </w:rPr>
        <w:t xml:space="preserve">Publication [#209] was selected as front cover of </w:t>
      </w:r>
      <w:r>
        <w:rPr>
          <w:i/>
          <w:sz w:val="24"/>
        </w:rPr>
        <w:t>Angew. Chem. Int. Ed</w:t>
      </w:r>
      <w:r>
        <w:rPr>
          <w:sz w:val="24"/>
        </w:rPr>
        <w:t xml:space="preserve">. and highlighted in </w:t>
      </w:r>
      <w:r>
        <w:rPr>
          <w:i/>
          <w:sz w:val="24"/>
        </w:rPr>
        <w:t>Angewandte Chemie</w:t>
      </w:r>
      <w:r>
        <w:rPr>
          <w:sz w:val="24"/>
        </w:rPr>
        <w:t xml:space="preserve"> press release in October 2010</w:t>
      </w:r>
    </w:p>
    <w:p w:rsidR="00D34663" w:rsidRDefault="00D34663">
      <w:pPr>
        <w:numPr>
          <w:ilvl w:val="0"/>
          <w:numId w:val="25"/>
        </w:numPr>
        <w:rPr>
          <w:sz w:val="24"/>
        </w:rPr>
      </w:pPr>
      <w:r>
        <w:rPr>
          <w:sz w:val="24"/>
        </w:rPr>
        <w:t xml:space="preserve">Publication [#200] was highlighted in </w:t>
      </w:r>
      <w:r>
        <w:rPr>
          <w:i/>
          <w:sz w:val="24"/>
        </w:rPr>
        <w:t>Nature Publications</w:t>
      </w:r>
      <w:r>
        <w:rPr>
          <w:sz w:val="24"/>
        </w:rPr>
        <w:t xml:space="preserve"> press release in May 2010</w:t>
      </w:r>
    </w:p>
    <w:p w:rsidR="00D34663" w:rsidRDefault="00D34663">
      <w:pPr>
        <w:numPr>
          <w:ilvl w:val="0"/>
          <w:numId w:val="25"/>
        </w:numPr>
        <w:rPr>
          <w:sz w:val="24"/>
        </w:rPr>
      </w:pPr>
      <w:r>
        <w:rPr>
          <w:sz w:val="24"/>
        </w:rPr>
        <w:t xml:space="preserve">Publication [#171] was selected as front cover of </w:t>
      </w:r>
      <w:r>
        <w:rPr>
          <w:i/>
          <w:sz w:val="24"/>
        </w:rPr>
        <w:t>Angew. Chem. Int. Ed</w:t>
      </w:r>
      <w:r>
        <w:rPr>
          <w:sz w:val="24"/>
        </w:rPr>
        <w:t xml:space="preserve">. and highlighted in </w:t>
      </w:r>
      <w:r>
        <w:rPr>
          <w:i/>
          <w:sz w:val="24"/>
        </w:rPr>
        <w:t>Angewandte Chemie</w:t>
      </w:r>
      <w:r>
        <w:rPr>
          <w:sz w:val="24"/>
        </w:rPr>
        <w:t xml:space="preserve"> press release in September 2008</w:t>
      </w:r>
    </w:p>
    <w:p w:rsidR="00D34663" w:rsidRDefault="00D34663">
      <w:pPr>
        <w:numPr>
          <w:ilvl w:val="0"/>
          <w:numId w:val="25"/>
        </w:numPr>
        <w:rPr>
          <w:sz w:val="24"/>
        </w:rPr>
      </w:pPr>
      <w:r>
        <w:rPr>
          <w:sz w:val="24"/>
        </w:rPr>
        <w:t xml:space="preserve">Publication [#165] was selected as front cover of </w:t>
      </w:r>
      <w:r>
        <w:rPr>
          <w:i/>
          <w:sz w:val="24"/>
        </w:rPr>
        <w:t>ChemSusChem</w:t>
      </w:r>
      <w:r>
        <w:rPr>
          <w:sz w:val="24"/>
        </w:rPr>
        <w:t xml:space="preserve"> in 2008</w:t>
      </w:r>
    </w:p>
    <w:p w:rsidR="00D34663" w:rsidRDefault="00D34663">
      <w:pPr>
        <w:numPr>
          <w:ilvl w:val="0"/>
          <w:numId w:val="25"/>
        </w:numPr>
        <w:rPr>
          <w:sz w:val="24"/>
        </w:rPr>
      </w:pPr>
      <w:r>
        <w:rPr>
          <w:sz w:val="24"/>
        </w:rPr>
        <w:t xml:space="preserve">Publication [#161] was Top Cited Article (2005-2010) in </w:t>
      </w:r>
      <w:r>
        <w:rPr>
          <w:i/>
          <w:sz w:val="24"/>
        </w:rPr>
        <w:t>Surface Science Reports</w:t>
      </w:r>
      <w:r>
        <w:rPr>
          <w:sz w:val="24"/>
        </w:rPr>
        <w:t xml:space="preserve"> </w:t>
      </w:r>
    </w:p>
    <w:p w:rsidR="00D34663" w:rsidRDefault="00D34663">
      <w:pPr>
        <w:numPr>
          <w:ilvl w:val="0"/>
          <w:numId w:val="25"/>
        </w:numPr>
        <w:rPr>
          <w:sz w:val="24"/>
        </w:rPr>
      </w:pPr>
      <w:r>
        <w:rPr>
          <w:sz w:val="24"/>
        </w:rPr>
        <w:t xml:space="preserve">Publication [#126] was </w:t>
      </w:r>
      <w:r w:rsidR="002F3ACC">
        <w:rPr>
          <w:sz w:val="24"/>
        </w:rPr>
        <w:t xml:space="preserve">invited review on surface chemistry of metal carbides in </w:t>
      </w:r>
      <w:r w:rsidR="002F3ACC" w:rsidRPr="001E154B">
        <w:rPr>
          <w:i/>
          <w:sz w:val="24"/>
        </w:rPr>
        <w:t>Chemical Reviews</w:t>
      </w:r>
    </w:p>
    <w:p w:rsidR="00D34663" w:rsidRDefault="00D34663">
      <w:pPr>
        <w:numPr>
          <w:ilvl w:val="0"/>
          <w:numId w:val="25"/>
        </w:numPr>
        <w:rPr>
          <w:sz w:val="24"/>
        </w:rPr>
      </w:pPr>
      <w:r>
        <w:rPr>
          <w:sz w:val="24"/>
        </w:rPr>
        <w:t xml:space="preserve">Publications [#94, </w:t>
      </w:r>
      <w:r w:rsidR="00501AF3">
        <w:rPr>
          <w:sz w:val="24"/>
        </w:rPr>
        <w:t>#</w:t>
      </w:r>
      <w:r>
        <w:rPr>
          <w:sz w:val="24"/>
        </w:rPr>
        <w:t>95] were featured in</w:t>
      </w:r>
      <w:r>
        <w:rPr>
          <w:i/>
          <w:sz w:val="24"/>
        </w:rPr>
        <w:t xml:space="preserve"> News of the Week in Chemical &amp; Engineering News </w:t>
      </w:r>
      <w:r w:rsidRPr="00BC55C9">
        <w:rPr>
          <w:sz w:val="24"/>
        </w:rPr>
        <w:t>in February 2002</w:t>
      </w:r>
    </w:p>
    <w:p w:rsidR="00D34663" w:rsidRDefault="00D34663">
      <w:pPr>
        <w:numPr>
          <w:ilvl w:val="0"/>
          <w:numId w:val="25"/>
        </w:numPr>
        <w:rPr>
          <w:sz w:val="24"/>
        </w:rPr>
      </w:pPr>
      <w:r>
        <w:rPr>
          <w:sz w:val="24"/>
        </w:rPr>
        <w:t xml:space="preserve">Publication [#57] </w:t>
      </w:r>
      <w:r w:rsidR="00607BD4">
        <w:rPr>
          <w:sz w:val="24"/>
        </w:rPr>
        <w:t>was invited review</w:t>
      </w:r>
      <w:r>
        <w:rPr>
          <w:sz w:val="24"/>
        </w:rPr>
        <w:t xml:space="preserve"> for NEXAFS analysis of transition metal compounds</w:t>
      </w:r>
    </w:p>
    <w:p w:rsidR="00D34663" w:rsidRDefault="00D34663">
      <w:pPr>
        <w:numPr>
          <w:ilvl w:val="0"/>
          <w:numId w:val="25"/>
        </w:numPr>
        <w:rPr>
          <w:sz w:val="24"/>
        </w:rPr>
      </w:pPr>
      <w:r>
        <w:rPr>
          <w:sz w:val="24"/>
        </w:rPr>
        <w:t xml:space="preserve">Publication [#48] </w:t>
      </w:r>
      <w:r w:rsidR="002F3ACC">
        <w:rPr>
          <w:sz w:val="24"/>
        </w:rPr>
        <w:t xml:space="preserve">was invited review on chemical properties of metal carbides and nitrides in </w:t>
      </w:r>
      <w:r w:rsidR="002F3ACC" w:rsidRPr="001E154B">
        <w:rPr>
          <w:i/>
          <w:sz w:val="24"/>
        </w:rPr>
        <w:t>Chemical Reviews</w:t>
      </w:r>
      <w:r w:rsidR="002F3ACC">
        <w:rPr>
          <w:sz w:val="24"/>
        </w:rPr>
        <w:t xml:space="preserve"> </w:t>
      </w:r>
    </w:p>
    <w:p w:rsidR="00353068" w:rsidRDefault="00353068">
      <w:pPr>
        <w:rPr>
          <w:b/>
          <w:sz w:val="24"/>
          <w:u w:val="single"/>
        </w:rPr>
      </w:pPr>
    </w:p>
    <w:p w:rsidR="00D34663" w:rsidRPr="005A67E2" w:rsidRDefault="005A67E2">
      <w:pPr>
        <w:rPr>
          <w:b/>
          <w:sz w:val="24"/>
          <w:u w:val="single"/>
        </w:rPr>
      </w:pPr>
      <w:r>
        <w:rPr>
          <w:b/>
          <w:sz w:val="24"/>
          <w:u w:val="single"/>
        </w:rPr>
        <w:t>United States Patents:</w:t>
      </w:r>
    </w:p>
    <w:p w:rsidR="00D34663" w:rsidRDefault="00D34663">
      <w:pPr>
        <w:ind w:left="360" w:hanging="360"/>
        <w:rPr>
          <w:sz w:val="24"/>
        </w:rPr>
      </w:pPr>
      <w:r>
        <w:rPr>
          <w:sz w:val="24"/>
        </w:rPr>
        <w:t>1</w:t>
      </w:r>
      <w:r>
        <w:rPr>
          <w:sz w:val="24"/>
        </w:rPr>
        <w:tab/>
        <w:t xml:space="preserve">“Selective Opening of Five and Six Membered Rings”, S. Hantzer, M.S. Touvelle and </w:t>
      </w:r>
    </w:p>
    <w:p w:rsidR="00D34663" w:rsidRDefault="00D34663">
      <w:pPr>
        <w:ind w:left="360" w:firstLine="360"/>
        <w:rPr>
          <w:sz w:val="24"/>
        </w:rPr>
      </w:pPr>
      <w:r>
        <w:rPr>
          <w:sz w:val="24"/>
        </w:rPr>
        <w:t>J.G. Chen, United States Patent, 5,811,624 (1998).</w:t>
      </w:r>
    </w:p>
    <w:p w:rsidR="00D34663" w:rsidRDefault="00D34663">
      <w:pPr>
        <w:numPr>
          <w:ilvl w:val="0"/>
          <w:numId w:val="7"/>
        </w:numPr>
        <w:tabs>
          <w:tab w:val="num" w:pos="360"/>
        </w:tabs>
        <w:ind w:left="720" w:hanging="720"/>
        <w:rPr>
          <w:sz w:val="24"/>
        </w:rPr>
      </w:pPr>
      <w:r>
        <w:rPr>
          <w:sz w:val="24"/>
        </w:rPr>
        <w:t>“Desulfurization and Aromatic Saturation of Feedstream Containing Condensed Refractory Organosulfur Heterocycles and Aromatics”, D.P. Klein, M.S. Touvelle, E.S. Ellis, C.W. Hudson, S. Hantzer, J.G. Chen, D.E.W. Vaughan, J.J. Schorfheide, W.C. Baird, G.B. McVicker, United States Patent, 5,925,239 (1999).</w:t>
      </w:r>
    </w:p>
    <w:p w:rsidR="00D34663" w:rsidRDefault="00D34663">
      <w:pPr>
        <w:numPr>
          <w:ilvl w:val="0"/>
          <w:numId w:val="7"/>
        </w:numPr>
        <w:tabs>
          <w:tab w:val="num" w:pos="360"/>
        </w:tabs>
        <w:ind w:left="720" w:hanging="720"/>
        <w:rPr>
          <w:sz w:val="24"/>
        </w:rPr>
      </w:pPr>
      <w:r>
        <w:rPr>
          <w:sz w:val="24"/>
        </w:rPr>
        <w:t>“Desulfurization and Ring Opening of Petroleum Streams”, G.B. McVicker, J.J. Schorfheide, W.C. Baird, Jr., M.S. Touvelle, M. Daage, D.P. Klein, E.S. Ellis, D.E.W. Vaughan and J.G. Chen, United States Patent, 5,928,498 (1998).</w:t>
      </w:r>
    </w:p>
    <w:p w:rsidR="00D34663" w:rsidRDefault="00D34663">
      <w:pPr>
        <w:numPr>
          <w:ilvl w:val="0"/>
          <w:numId w:val="8"/>
        </w:numPr>
        <w:tabs>
          <w:tab w:val="clear" w:pos="720"/>
          <w:tab w:val="num" w:pos="360"/>
        </w:tabs>
        <w:rPr>
          <w:sz w:val="24"/>
        </w:rPr>
      </w:pPr>
      <w:r>
        <w:rPr>
          <w:sz w:val="24"/>
        </w:rPr>
        <w:t xml:space="preserve">“Desulfurization Processes for Refractory Organosulfur Heterocycles”, W.C. Baird, Jr., G.B. McVicker, J.J. Schorfheide, D.P. Klein, S. Hantzer, M. Daage, M.S. </w:t>
      </w:r>
    </w:p>
    <w:p w:rsidR="00D34663" w:rsidRDefault="00D34663">
      <w:pPr>
        <w:ind w:left="720"/>
        <w:rPr>
          <w:sz w:val="24"/>
        </w:rPr>
      </w:pPr>
      <w:r>
        <w:rPr>
          <w:sz w:val="24"/>
        </w:rPr>
        <w:t>Touvelle, E.S. Ellis, D.E.W. Vaughan and J.G. Chen, United States Patent, 5,935,420 (1999).</w:t>
      </w:r>
    </w:p>
    <w:p w:rsidR="00D34663" w:rsidRDefault="00D34663">
      <w:pPr>
        <w:ind w:left="360" w:hanging="360"/>
        <w:rPr>
          <w:sz w:val="24"/>
        </w:rPr>
      </w:pPr>
      <w:r>
        <w:rPr>
          <w:sz w:val="24"/>
        </w:rPr>
        <w:t>5.</w:t>
      </w:r>
      <w:r>
        <w:rPr>
          <w:sz w:val="24"/>
        </w:rPr>
        <w:tab/>
        <w:t xml:space="preserve">“Desulfurization and Ring Opening of Petroleum Streams”, G.B. McVicker, J.J. Schorfheide, </w:t>
      </w:r>
    </w:p>
    <w:p w:rsidR="00D34663" w:rsidRDefault="00D34663">
      <w:pPr>
        <w:ind w:left="720"/>
        <w:rPr>
          <w:sz w:val="24"/>
        </w:rPr>
      </w:pPr>
      <w:r>
        <w:rPr>
          <w:sz w:val="24"/>
        </w:rPr>
        <w:t>W.C. Baird, Jr., M.S. Touvelle, M. Daage, D.P. Klein, E.S. Ellis, D.E.W. Vaughan and J.G. Chen, United States Patent, 6,103,106 (2000).</w:t>
      </w:r>
    </w:p>
    <w:p w:rsidR="00D34663" w:rsidRDefault="00D34663">
      <w:pPr>
        <w:ind w:left="360" w:hanging="360"/>
        <w:rPr>
          <w:sz w:val="24"/>
        </w:rPr>
      </w:pPr>
      <w:r>
        <w:rPr>
          <w:sz w:val="24"/>
        </w:rPr>
        <w:t xml:space="preserve">6.  </w:t>
      </w:r>
      <w:r>
        <w:rPr>
          <w:sz w:val="24"/>
        </w:rPr>
        <w:tab/>
        <w:t xml:space="preserve">“Desulfurization of Petroleum”, G.B. McVicker, J.J. Schorfheide, W.C. Baird, Jr., M.S. </w:t>
      </w:r>
    </w:p>
    <w:p w:rsidR="00D34663" w:rsidRDefault="00D34663">
      <w:pPr>
        <w:ind w:left="720"/>
        <w:rPr>
          <w:sz w:val="24"/>
        </w:rPr>
      </w:pPr>
      <w:r>
        <w:rPr>
          <w:sz w:val="24"/>
        </w:rPr>
        <w:t>Touvelle, M. Daage, D.P. Klein, E.S. Ellis, D.E.W. Vaughan and J.G. Chen, United States Patent, 6,193,877 (2001).</w:t>
      </w:r>
    </w:p>
    <w:p w:rsidR="00D34663" w:rsidRDefault="00D34663">
      <w:pPr>
        <w:ind w:left="360" w:hanging="360"/>
        <w:rPr>
          <w:sz w:val="24"/>
        </w:rPr>
      </w:pPr>
      <w:r>
        <w:rPr>
          <w:sz w:val="24"/>
        </w:rPr>
        <w:t>7.</w:t>
      </w:r>
      <w:r>
        <w:rPr>
          <w:sz w:val="24"/>
        </w:rPr>
        <w:tab/>
        <w:t xml:space="preserve">“Desulfurization of Petroleum Streams Containing Condensed Ring Heterocyclic </w:t>
      </w:r>
    </w:p>
    <w:p w:rsidR="00D34663" w:rsidRDefault="00D34663">
      <w:pPr>
        <w:ind w:left="720"/>
        <w:rPr>
          <w:sz w:val="24"/>
        </w:rPr>
      </w:pPr>
      <w:r>
        <w:rPr>
          <w:sz w:val="24"/>
        </w:rPr>
        <w:t>Organosulfur Compounds”, D.P. Klein, M.S. Touvelle, E.S. Ellis, J.G. Chen, D.E.W. Vaughan, J.J. Schorfheide, W.C. Baird, G.B. McVicker, United States Patent, 6,221,240 (2001).</w:t>
      </w:r>
    </w:p>
    <w:p w:rsidR="00D34663" w:rsidRDefault="00D34663">
      <w:pPr>
        <w:ind w:left="360" w:hanging="360"/>
        <w:rPr>
          <w:sz w:val="24"/>
        </w:rPr>
      </w:pPr>
      <w:r>
        <w:rPr>
          <w:sz w:val="24"/>
        </w:rPr>
        <w:t>8.</w:t>
      </w:r>
      <w:r>
        <w:rPr>
          <w:sz w:val="24"/>
        </w:rPr>
        <w:tab/>
        <w:t xml:space="preserve">“Desulfurization Processes for Refractory Organosulfur Heterocycles”, W.C. Baird, Jr., G.B. </w:t>
      </w:r>
    </w:p>
    <w:p w:rsidR="00D34663" w:rsidRDefault="00D34663">
      <w:pPr>
        <w:ind w:left="720"/>
        <w:rPr>
          <w:sz w:val="24"/>
        </w:rPr>
      </w:pPr>
      <w:r>
        <w:rPr>
          <w:sz w:val="24"/>
        </w:rPr>
        <w:t>McVicker, J.J. Schorfheide, D.P. Klein, S. Hantzer, M. Daage, M.S. Touvelle, E.S. Ellis, D.E.W. Vaughan and J.G. Chen, United States Patent, 6,245,221 (2001).</w:t>
      </w:r>
    </w:p>
    <w:p w:rsidR="00D34663" w:rsidRDefault="00D34663">
      <w:pPr>
        <w:ind w:left="360" w:hanging="360"/>
        <w:rPr>
          <w:sz w:val="24"/>
        </w:rPr>
      </w:pPr>
      <w:r>
        <w:rPr>
          <w:sz w:val="24"/>
        </w:rPr>
        <w:t>9.</w:t>
      </w:r>
      <w:r>
        <w:rPr>
          <w:sz w:val="24"/>
        </w:rPr>
        <w:tab/>
        <w:t xml:space="preserve">“Ring Opening with Group VIII Metal Catalysts Supported on Modified Substrate”, W.C. </w:t>
      </w:r>
    </w:p>
    <w:p w:rsidR="00D34663" w:rsidRDefault="00D34663">
      <w:pPr>
        <w:ind w:left="360" w:firstLine="360"/>
        <w:rPr>
          <w:sz w:val="24"/>
        </w:rPr>
      </w:pPr>
      <w:r>
        <w:rPr>
          <w:sz w:val="24"/>
        </w:rPr>
        <w:t>Baird, Jr., J.G. Chen and G.B. McVicker, United States. Patent, 6,586,650 (2003).</w:t>
      </w:r>
    </w:p>
    <w:p w:rsidR="00D34663" w:rsidRDefault="00D34663">
      <w:pPr>
        <w:ind w:left="360" w:hanging="360"/>
        <w:rPr>
          <w:sz w:val="24"/>
        </w:rPr>
      </w:pPr>
      <w:r>
        <w:rPr>
          <w:sz w:val="24"/>
        </w:rPr>
        <w:lastRenderedPageBreak/>
        <w:t>10.</w:t>
      </w:r>
      <w:r>
        <w:rPr>
          <w:sz w:val="24"/>
        </w:rPr>
        <w:tab/>
        <w:t xml:space="preserve"> “Method and Catalyst for Opening Naphthenic Rings of Naphthenic Ring-Containing </w:t>
      </w:r>
    </w:p>
    <w:p w:rsidR="00D34663" w:rsidRDefault="00D34663">
      <w:pPr>
        <w:ind w:left="720"/>
        <w:rPr>
          <w:sz w:val="24"/>
        </w:rPr>
      </w:pPr>
      <w:r>
        <w:rPr>
          <w:sz w:val="24"/>
        </w:rPr>
        <w:t>Compounds”, W.C. Baird, Jr., D.P. Klein, M.S. Touvelle and J.G. Chen, United States Patent, 6,589,416 (2003).</w:t>
      </w:r>
    </w:p>
    <w:p w:rsidR="00D34663" w:rsidRDefault="00D34663">
      <w:pPr>
        <w:ind w:left="360" w:hanging="360"/>
        <w:rPr>
          <w:sz w:val="24"/>
        </w:rPr>
      </w:pPr>
      <w:r>
        <w:rPr>
          <w:sz w:val="24"/>
        </w:rPr>
        <w:t>11.</w:t>
      </w:r>
      <w:r>
        <w:rPr>
          <w:sz w:val="24"/>
        </w:rPr>
        <w:tab/>
        <w:t xml:space="preserve"> “Ring Opening with Group VIII Metal Catalysts Containing Cracking Moderators”, W.C. </w:t>
      </w:r>
    </w:p>
    <w:p w:rsidR="00D34663" w:rsidRDefault="00D34663">
      <w:pPr>
        <w:ind w:left="360" w:firstLine="360"/>
        <w:rPr>
          <w:sz w:val="24"/>
        </w:rPr>
      </w:pPr>
      <w:r>
        <w:rPr>
          <w:sz w:val="24"/>
        </w:rPr>
        <w:t>Baird, Jr., J.G. Chen and G.B. McVicker, United States Patent, 6,623,625 (2003).</w:t>
      </w:r>
    </w:p>
    <w:p w:rsidR="00D34663" w:rsidRDefault="00D34663">
      <w:pPr>
        <w:ind w:left="360" w:hanging="360"/>
        <w:rPr>
          <w:sz w:val="24"/>
        </w:rPr>
      </w:pPr>
      <w:r>
        <w:rPr>
          <w:sz w:val="24"/>
        </w:rPr>
        <w:t>12.</w:t>
      </w:r>
      <w:r>
        <w:rPr>
          <w:sz w:val="24"/>
        </w:rPr>
        <w:tab/>
        <w:t xml:space="preserve"> “Naphthene Ring Opening over a Ring Opening Catalyst Combination”, W.C. Baird, Jr., </w:t>
      </w:r>
    </w:p>
    <w:p w:rsidR="00D34663" w:rsidRDefault="00D34663">
      <w:pPr>
        <w:ind w:left="360" w:firstLine="360"/>
        <w:rPr>
          <w:sz w:val="24"/>
        </w:rPr>
      </w:pPr>
      <w:r>
        <w:rPr>
          <w:sz w:val="24"/>
        </w:rPr>
        <w:t>J.G. Chen and G.B. McVicker, United States Patent, 6,623,626 (2003).</w:t>
      </w:r>
    </w:p>
    <w:p w:rsidR="00D34663" w:rsidRDefault="00D34663">
      <w:pPr>
        <w:ind w:left="360" w:hanging="360"/>
        <w:rPr>
          <w:sz w:val="24"/>
        </w:rPr>
      </w:pPr>
      <w:r>
        <w:rPr>
          <w:sz w:val="24"/>
        </w:rPr>
        <w:t>13.</w:t>
      </w:r>
      <w:r>
        <w:rPr>
          <w:sz w:val="24"/>
        </w:rPr>
        <w:tab/>
        <w:t xml:space="preserve"> “Regeneration of Hydrogen Sulfide Sorbents”, J.G. Chen, L.D. Brown, W.C. Baird, Jr., G.B. </w:t>
      </w:r>
    </w:p>
    <w:p w:rsidR="00D34663" w:rsidRDefault="00D34663">
      <w:pPr>
        <w:ind w:left="720"/>
        <w:rPr>
          <w:sz w:val="24"/>
        </w:rPr>
      </w:pPr>
      <w:r>
        <w:rPr>
          <w:sz w:val="24"/>
        </w:rPr>
        <w:t>McVicker, E.S. Ellis, M.S. Touvelle, D.P. Klein and D.E.W. Vaughan, United States Patent, 6,649,043 (2003).</w:t>
      </w:r>
    </w:p>
    <w:p w:rsidR="00D34663" w:rsidRDefault="00D34663">
      <w:pPr>
        <w:ind w:left="360" w:hanging="360"/>
        <w:rPr>
          <w:sz w:val="24"/>
        </w:rPr>
      </w:pPr>
      <w:r>
        <w:rPr>
          <w:sz w:val="24"/>
        </w:rPr>
        <w:t>14.</w:t>
      </w:r>
      <w:r>
        <w:rPr>
          <w:sz w:val="24"/>
        </w:rPr>
        <w:tab/>
        <w:t xml:space="preserve"> “Naphthene Ring Opening over an Iridium Ring Opening Catalyst”, W.C. Baird, Jr., D.P. </w:t>
      </w:r>
    </w:p>
    <w:p w:rsidR="00D34663" w:rsidRDefault="00D34663">
      <w:pPr>
        <w:ind w:left="360" w:firstLine="360"/>
        <w:rPr>
          <w:sz w:val="24"/>
        </w:rPr>
      </w:pPr>
      <w:r>
        <w:rPr>
          <w:sz w:val="24"/>
        </w:rPr>
        <w:t>Klein, J.G. Chen and G.B. McVicker, United States Patent, 6,683,020 (2003).</w:t>
      </w:r>
    </w:p>
    <w:p w:rsidR="00D34663" w:rsidRDefault="00D34663">
      <w:pPr>
        <w:ind w:left="360" w:hanging="360"/>
        <w:rPr>
          <w:sz w:val="24"/>
        </w:rPr>
      </w:pPr>
      <w:r>
        <w:rPr>
          <w:sz w:val="24"/>
        </w:rPr>
        <w:t>15.</w:t>
      </w:r>
      <w:r>
        <w:rPr>
          <w:sz w:val="24"/>
        </w:rPr>
        <w:tab/>
        <w:t xml:space="preserve"> “Regeneration of Iron-Based Hydrogen Sulfide Sorbents”, J.G. Chen, L.D. Brown, W.C. </w:t>
      </w:r>
    </w:p>
    <w:p w:rsidR="00D34663" w:rsidRDefault="00D34663">
      <w:pPr>
        <w:ind w:left="720"/>
        <w:rPr>
          <w:sz w:val="24"/>
        </w:rPr>
      </w:pPr>
      <w:r>
        <w:rPr>
          <w:sz w:val="24"/>
        </w:rPr>
        <w:t>Baird, Jr., G.B. McVicker, E.S. Ellis, M.S. Touvelle, D.P. Klein and D.E.W. Vaughan, United States Patent, 6,723,230 (2004).</w:t>
      </w:r>
    </w:p>
    <w:p w:rsidR="00D34663" w:rsidRDefault="00D34663">
      <w:pPr>
        <w:ind w:left="720" w:hanging="720"/>
        <w:rPr>
          <w:sz w:val="24"/>
        </w:rPr>
      </w:pPr>
      <w:r>
        <w:rPr>
          <w:sz w:val="24"/>
        </w:rPr>
        <w:t>16.  “PVD Supported Mixed Metal Oxide Catalysts”, S. Chaturvedi, J.G. Chen, M.B. Clark, Jr. and A.M. Gaffney, United States Patent, 6,984,750 (2006).</w:t>
      </w:r>
    </w:p>
    <w:p w:rsidR="00D34663" w:rsidRDefault="00D34663">
      <w:pPr>
        <w:numPr>
          <w:ilvl w:val="0"/>
          <w:numId w:val="24"/>
        </w:numPr>
        <w:tabs>
          <w:tab w:val="clear" w:pos="720"/>
          <w:tab w:val="num" w:pos="360"/>
        </w:tabs>
        <w:ind w:hanging="720"/>
        <w:rPr>
          <w:sz w:val="24"/>
          <w:szCs w:val="21"/>
        </w:rPr>
      </w:pPr>
      <w:r>
        <w:rPr>
          <w:sz w:val="24"/>
        </w:rPr>
        <w:t xml:space="preserve">“Method of Preparing Ethylene Glycol from Cellulose”, </w:t>
      </w:r>
      <w:r>
        <w:rPr>
          <w:rFonts w:eastAsia="FangSong_GB2312"/>
          <w:kern w:val="2"/>
          <w:sz w:val="24"/>
          <w:lang w:eastAsia="zh-CN"/>
        </w:rPr>
        <w:t xml:space="preserve">T. Zhang, M. Zheng, </w:t>
      </w:r>
      <w:r>
        <w:rPr>
          <w:rFonts w:eastAsia="FangSong_GB2312"/>
          <w:bCs/>
          <w:kern w:val="2"/>
          <w:sz w:val="24"/>
          <w:lang w:eastAsia="zh-CN"/>
        </w:rPr>
        <w:t>N. Ji,</w:t>
      </w:r>
      <w:r>
        <w:rPr>
          <w:rFonts w:eastAsia="SimSun"/>
          <w:kern w:val="2"/>
          <w:sz w:val="24"/>
          <w:lang w:eastAsia="zh-CN"/>
        </w:rPr>
        <w:t xml:space="preserve"> </w:t>
      </w:r>
      <w:r>
        <w:rPr>
          <w:rFonts w:eastAsia="FangSong_GB2312"/>
          <w:kern w:val="2"/>
          <w:sz w:val="24"/>
          <w:lang w:eastAsia="zh-CN"/>
        </w:rPr>
        <w:t xml:space="preserve">A. Wang, Y. Shu, X. Wang, and J.G. Chen, </w:t>
      </w:r>
      <w:r>
        <w:rPr>
          <w:sz w:val="24"/>
        </w:rPr>
        <w:t xml:space="preserve">United States Patent, </w:t>
      </w:r>
      <w:r>
        <w:rPr>
          <w:bCs/>
          <w:sz w:val="24"/>
          <w:szCs w:val="24"/>
        </w:rPr>
        <w:t>7,960,594</w:t>
      </w:r>
      <w:r>
        <w:rPr>
          <w:sz w:val="24"/>
        </w:rPr>
        <w:t xml:space="preserve"> (2011).</w:t>
      </w:r>
    </w:p>
    <w:p w:rsidR="00D34663" w:rsidRDefault="00D34663">
      <w:pPr>
        <w:numPr>
          <w:ilvl w:val="0"/>
          <w:numId w:val="24"/>
        </w:numPr>
        <w:tabs>
          <w:tab w:val="clear" w:pos="720"/>
          <w:tab w:val="num" w:pos="360"/>
        </w:tabs>
        <w:ind w:hanging="720"/>
        <w:rPr>
          <w:sz w:val="24"/>
        </w:rPr>
      </w:pPr>
      <w:r>
        <w:rPr>
          <w:sz w:val="24"/>
        </w:rPr>
        <w:t xml:space="preserve"> “Bimetallic Alkylation Catalysts”, A.M. Gaffney, P.J. Angevine, C.Y. Yeh, J.H. Koegler, and J.G. Chen, United States Patent, </w:t>
      </w:r>
      <w:r>
        <w:rPr>
          <w:bCs/>
          <w:sz w:val="24"/>
          <w:szCs w:val="24"/>
        </w:rPr>
        <w:t>8,105,968</w:t>
      </w:r>
      <w:r>
        <w:rPr>
          <w:sz w:val="24"/>
        </w:rPr>
        <w:t xml:space="preserve"> (2012).</w:t>
      </w:r>
    </w:p>
    <w:p w:rsidR="00D34663" w:rsidRPr="0094517E" w:rsidRDefault="00D34663">
      <w:pPr>
        <w:numPr>
          <w:ilvl w:val="0"/>
          <w:numId w:val="24"/>
        </w:numPr>
        <w:tabs>
          <w:tab w:val="clear" w:pos="720"/>
          <w:tab w:val="num" w:pos="360"/>
        </w:tabs>
        <w:ind w:hanging="720"/>
        <w:rPr>
          <w:sz w:val="24"/>
        </w:rPr>
      </w:pPr>
      <w:r>
        <w:rPr>
          <w:sz w:val="24"/>
        </w:rPr>
        <w:t xml:space="preserve">“Method of Producing Ethylene Glycol from Polyhydroxyl Compound”, </w:t>
      </w:r>
      <w:r>
        <w:rPr>
          <w:rFonts w:eastAsia="FangSong_GB2312"/>
          <w:kern w:val="2"/>
          <w:sz w:val="24"/>
          <w:lang w:eastAsia="zh-CN"/>
        </w:rPr>
        <w:t xml:space="preserve">T. Zhang, M. Zheng, A. Wang, </w:t>
      </w:r>
      <w:r>
        <w:rPr>
          <w:rFonts w:eastAsia="FangSong_GB2312"/>
          <w:bCs/>
          <w:kern w:val="2"/>
          <w:sz w:val="24"/>
          <w:lang w:eastAsia="zh-CN"/>
        </w:rPr>
        <w:t>N. Ji,</w:t>
      </w:r>
      <w:r>
        <w:rPr>
          <w:rFonts w:eastAsia="SimSun"/>
          <w:kern w:val="2"/>
          <w:sz w:val="24"/>
          <w:lang w:eastAsia="zh-CN"/>
        </w:rPr>
        <w:t xml:space="preserve"> </w:t>
      </w:r>
      <w:r>
        <w:rPr>
          <w:rFonts w:eastAsia="FangSong_GB2312"/>
          <w:kern w:val="2"/>
          <w:sz w:val="24"/>
          <w:lang w:eastAsia="zh-CN"/>
        </w:rPr>
        <w:t xml:space="preserve">Y. J. Pang, Z. Tai, X. Wang, and J.G. Chen, </w:t>
      </w:r>
      <w:r>
        <w:rPr>
          <w:sz w:val="24"/>
        </w:rPr>
        <w:t xml:space="preserve">United States Patent, </w:t>
      </w:r>
      <w:r>
        <w:rPr>
          <w:bCs/>
          <w:sz w:val="24"/>
          <w:szCs w:val="24"/>
        </w:rPr>
        <w:t>8,324,433 (2012).</w:t>
      </w:r>
    </w:p>
    <w:p w:rsidR="0094517E" w:rsidRDefault="0094517E" w:rsidP="0094517E">
      <w:pPr>
        <w:numPr>
          <w:ilvl w:val="0"/>
          <w:numId w:val="24"/>
        </w:numPr>
        <w:tabs>
          <w:tab w:val="clear" w:pos="720"/>
          <w:tab w:val="num" w:pos="360"/>
        </w:tabs>
        <w:ind w:hanging="720"/>
        <w:rPr>
          <w:sz w:val="24"/>
        </w:rPr>
      </w:pPr>
      <w:r w:rsidRPr="0094517E">
        <w:rPr>
          <w:sz w:val="24"/>
        </w:rPr>
        <w:t xml:space="preserve">“Methods of Using Tungsten Carbide Catalysts in Preparation of Ethylene Glycol”, </w:t>
      </w:r>
      <w:r w:rsidRPr="0094517E">
        <w:rPr>
          <w:rFonts w:eastAsia="FangSong_GB2312"/>
          <w:kern w:val="2"/>
          <w:sz w:val="24"/>
          <w:lang w:eastAsia="zh-CN"/>
        </w:rPr>
        <w:t xml:space="preserve">T. Zhang, </w:t>
      </w:r>
      <w:r w:rsidRPr="0094517E">
        <w:rPr>
          <w:rFonts w:eastAsia="FangSong_GB2312"/>
          <w:bCs/>
          <w:kern w:val="2"/>
          <w:sz w:val="24"/>
          <w:lang w:eastAsia="zh-CN"/>
        </w:rPr>
        <w:t>N. Ji,</w:t>
      </w:r>
      <w:r w:rsidRPr="0094517E">
        <w:rPr>
          <w:rFonts w:eastAsia="SimSun"/>
          <w:kern w:val="2"/>
          <w:sz w:val="24"/>
          <w:lang w:eastAsia="zh-CN"/>
        </w:rPr>
        <w:t xml:space="preserve"> </w:t>
      </w:r>
      <w:r w:rsidRPr="0094517E">
        <w:rPr>
          <w:rFonts w:eastAsia="FangSong_GB2312"/>
          <w:kern w:val="2"/>
          <w:sz w:val="24"/>
          <w:lang w:eastAsia="zh-CN"/>
        </w:rPr>
        <w:t xml:space="preserve">M. Zheng, A. Wang, Y. Shu, X. Wang, and J.G. Chen, </w:t>
      </w:r>
      <w:r w:rsidRPr="0094517E">
        <w:rPr>
          <w:sz w:val="24"/>
        </w:rPr>
        <w:t>United States Patent, 8,692,032</w:t>
      </w:r>
      <w:r>
        <w:rPr>
          <w:sz w:val="24"/>
        </w:rPr>
        <w:t xml:space="preserve"> (2014</w:t>
      </w:r>
      <w:r w:rsidRPr="0094517E">
        <w:rPr>
          <w:sz w:val="24"/>
        </w:rPr>
        <w:t>).</w:t>
      </w:r>
    </w:p>
    <w:p w:rsidR="00EE4B8B" w:rsidRDefault="00EE4B8B" w:rsidP="00EE4B8B">
      <w:pPr>
        <w:numPr>
          <w:ilvl w:val="0"/>
          <w:numId w:val="24"/>
        </w:numPr>
        <w:tabs>
          <w:tab w:val="clear" w:pos="720"/>
          <w:tab w:val="num" w:pos="360"/>
        </w:tabs>
        <w:ind w:hanging="720"/>
        <w:rPr>
          <w:sz w:val="24"/>
        </w:rPr>
      </w:pPr>
      <w:r>
        <w:rPr>
          <w:sz w:val="24"/>
        </w:rPr>
        <w:t>“</w:t>
      </w:r>
      <w:r w:rsidR="003D7093">
        <w:rPr>
          <w:sz w:val="24"/>
        </w:rPr>
        <w:t>Fuel Cell Catalyst Including Carbon Support Particles with Metal Carbide Layer and Catalyic Material and Fuel Cell Using the Same</w:t>
      </w:r>
      <w:r>
        <w:rPr>
          <w:sz w:val="24"/>
        </w:rPr>
        <w:t>”, B. Merzougui, M. Shao, L.V. Protsailo and J.G. Chen,</w:t>
      </w:r>
      <w:r w:rsidR="003D7093">
        <w:rPr>
          <w:sz w:val="24"/>
        </w:rPr>
        <w:t xml:space="preserve"> United States Patent, 9,147,884 (2015)</w:t>
      </w:r>
      <w:r>
        <w:rPr>
          <w:sz w:val="24"/>
        </w:rPr>
        <w:t>.</w:t>
      </w:r>
      <w:r w:rsidRPr="00AC3589">
        <w:rPr>
          <w:sz w:val="24"/>
        </w:rPr>
        <w:t xml:space="preserve"> </w:t>
      </w:r>
    </w:p>
    <w:p w:rsidR="00293A70" w:rsidRPr="00293A70" w:rsidRDefault="00293A70" w:rsidP="00293A70">
      <w:pPr>
        <w:numPr>
          <w:ilvl w:val="0"/>
          <w:numId w:val="24"/>
        </w:numPr>
        <w:tabs>
          <w:tab w:val="clear" w:pos="720"/>
          <w:tab w:val="num" w:pos="360"/>
        </w:tabs>
        <w:ind w:hanging="720"/>
        <w:rPr>
          <w:sz w:val="24"/>
        </w:rPr>
      </w:pPr>
      <w:r>
        <w:rPr>
          <w:sz w:val="24"/>
        </w:rPr>
        <w:t>“Fuel Cell Catalyst Including Carbon Support Particles with Metal Carbide Layer”, M. Shao, L.V. Protsailo and J.G. Chen, United States Patent, 9,991,524 (2018).</w:t>
      </w:r>
      <w:r w:rsidRPr="00AC3589">
        <w:rPr>
          <w:sz w:val="24"/>
        </w:rPr>
        <w:t xml:space="preserve"> </w:t>
      </w:r>
    </w:p>
    <w:p w:rsidR="00290DE6" w:rsidRDefault="007E5E46">
      <w:pPr>
        <w:numPr>
          <w:ilvl w:val="0"/>
          <w:numId w:val="24"/>
        </w:numPr>
        <w:tabs>
          <w:tab w:val="clear" w:pos="720"/>
          <w:tab w:val="num" w:pos="360"/>
        </w:tabs>
        <w:ind w:hanging="720"/>
        <w:rPr>
          <w:sz w:val="24"/>
        </w:rPr>
      </w:pPr>
      <w:r>
        <w:rPr>
          <w:sz w:val="24"/>
        </w:rPr>
        <w:t xml:space="preserve"> </w:t>
      </w:r>
      <w:r w:rsidR="00290DE6">
        <w:rPr>
          <w:sz w:val="24"/>
        </w:rPr>
        <w:t xml:space="preserve">“Electrocatalysts for Hydrogen Evolution and Oxidation Reactions”, F. Jiao, Q. Lu, G.S. Hutchings and J.G. Chen, United States Patent, </w:t>
      </w:r>
      <w:r w:rsidR="00EE005D">
        <w:rPr>
          <w:sz w:val="24"/>
        </w:rPr>
        <w:t>9,994,961 (2018)</w:t>
      </w:r>
      <w:r w:rsidR="00290DE6">
        <w:rPr>
          <w:sz w:val="24"/>
        </w:rPr>
        <w:t>.</w:t>
      </w:r>
    </w:p>
    <w:p w:rsidR="00D34663" w:rsidRPr="00EE4B8B" w:rsidRDefault="00D34663" w:rsidP="00EE4B8B">
      <w:pPr>
        <w:rPr>
          <w:sz w:val="24"/>
        </w:rPr>
      </w:pPr>
    </w:p>
    <w:p w:rsidR="00D34663" w:rsidRPr="005A67E2" w:rsidRDefault="00D34663" w:rsidP="005A67E2">
      <w:pPr>
        <w:rPr>
          <w:b/>
          <w:u w:val="single"/>
        </w:rPr>
      </w:pPr>
      <w:r>
        <w:rPr>
          <w:b/>
          <w:sz w:val="24"/>
          <w:u w:val="single"/>
        </w:rPr>
        <w:t xml:space="preserve">Publications in Refereed Journals: </w:t>
      </w:r>
    </w:p>
    <w:p w:rsidR="00D34663" w:rsidRDefault="00D34663">
      <w:pPr>
        <w:rPr>
          <w:sz w:val="24"/>
        </w:rPr>
      </w:pPr>
      <w:r>
        <w:rPr>
          <w:sz w:val="24"/>
        </w:rPr>
        <w:t>1.</w:t>
      </w:r>
      <w:r>
        <w:rPr>
          <w:sz w:val="24"/>
        </w:rPr>
        <w:tab/>
        <w:t>J.G. Chen, J.E. Crowell and J.T. Yates, Jr., "Onset of Oxidation of Al(111) at Low</w:t>
      </w:r>
    </w:p>
    <w:p w:rsidR="00D34663" w:rsidRDefault="00D34663">
      <w:pPr>
        <w:ind w:left="720"/>
        <w:rPr>
          <w:sz w:val="24"/>
        </w:rPr>
      </w:pPr>
      <w:r>
        <w:rPr>
          <w:sz w:val="24"/>
        </w:rPr>
        <w:t xml:space="preserve">Temperatures:  A Study by EELS and AES", </w:t>
      </w:r>
      <w:r>
        <w:rPr>
          <w:i/>
          <w:iCs/>
          <w:sz w:val="24"/>
        </w:rPr>
        <w:t>Physical Review</w:t>
      </w:r>
      <w:r>
        <w:rPr>
          <w:sz w:val="24"/>
        </w:rPr>
        <w:t xml:space="preserve">, B33 (1986) 1436-1439. </w:t>
      </w:r>
    </w:p>
    <w:p w:rsidR="00D34663" w:rsidRDefault="00D34663">
      <w:pPr>
        <w:rPr>
          <w:sz w:val="24"/>
        </w:rPr>
      </w:pPr>
      <w:r>
        <w:rPr>
          <w:sz w:val="24"/>
        </w:rPr>
        <w:t xml:space="preserve">2.   </w:t>
      </w:r>
      <w:r>
        <w:rPr>
          <w:sz w:val="24"/>
        </w:rPr>
        <w:tab/>
        <w:t xml:space="preserve">J.E. Crowell, J.G. Chen and J.T. Yates, Jr., "Surface Sensitive Spectroscopic Study of </w:t>
      </w:r>
      <w:r>
        <w:rPr>
          <w:sz w:val="24"/>
        </w:rPr>
        <w:tab/>
        <w:t xml:space="preserve">the Interaction of Oxygen with Al(111):  Low Temperature Chemisorption and </w:t>
      </w:r>
      <w:r>
        <w:rPr>
          <w:sz w:val="24"/>
        </w:rPr>
        <w:tab/>
        <w:t xml:space="preserve">Oxidation", </w:t>
      </w:r>
      <w:r>
        <w:rPr>
          <w:i/>
          <w:iCs/>
          <w:sz w:val="24"/>
        </w:rPr>
        <w:t>Surface Science</w:t>
      </w:r>
      <w:r>
        <w:rPr>
          <w:sz w:val="24"/>
        </w:rPr>
        <w:t xml:space="preserve">, 165 (1986) 37-64. </w:t>
      </w:r>
    </w:p>
    <w:p w:rsidR="00D34663" w:rsidRDefault="00D34663">
      <w:pPr>
        <w:rPr>
          <w:sz w:val="24"/>
        </w:rPr>
      </w:pPr>
      <w:r>
        <w:rPr>
          <w:sz w:val="24"/>
        </w:rPr>
        <w:t xml:space="preserve">3.   </w:t>
      </w:r>
      <w:r>
        <w:rPr>
          <w:sz w:val="24"/>
        </w:rPr>
        <w:tab/>
        <w:t xml:space="preserve">J.G. Chen, J.E. Crowell and J.T. Yates, Jr., "Assignment of a Surface Vibrational Mode </w:t>
      </w:r>
      <w:r>
        <w:rPr>
          <w:sz w:val="24"/>
        </w:rPr>
        <w:tab/>
        <w:t>by Chemical Means:  Modification of the Lattice Modes of Al</w:t>
      </w:r>
      <w:r>
        <w:rPr>
          <w:sz w:val="24"/>
          <w:vertAlign w:val="subscript"/>
        </w:rPr>
        <w:t>2</w:t>
      </w:r>
      <w:r>
        <w:rPr>
          <w:sz w:val="24"/>
        </w:rPr>
        <w:t>O</w:t>
      </w:r>
      <w:r>
        <w:rPr>
          <w:sz w:val="24"/>
          <w:vertAlign w:val="subscript"/>
        </w:rPr>
        <w:t>3</w:t>
      </w:r>
      <w:r>
        <w:rPr>
          <w:sz w:val="24"/>
        </w:rPr>
        <w:t xml:space="preserve"> by a Surface Reaction </w:t>
      </w:r>
      <w:r>
        <w:rPr>
          <w:sz w:val="24"/>
        </w:rPr>
        <w:tab/>
        <w:t>with H</w:t>
      </w:r>
      <w:r>
        <w:rPr>
          <w:sz w:val="24"/>
          <w:vertAlign w:val="subscript"/>
        </w:rPr>
        <w:t>2</w:t>
      </w:r>
      <w:r>
        <w:rPr>
          <w:sz w:val="24"/>
        </w:rPr>
        <w:t xml:space="preserve">O", </w:t>
      </w:r>
      <w:r>
        <w:rPr>
          <w:i/>
          <w:iCs/>
          <w:sz w:val="24"/>
        </w:rPr>
        <w:t>Journal of Chemical Physics</w:t>
      </w:r>
      <w:r>
        <w:rPr>
          <w:sz w:val="24"/>
        </w:rPr>
        <w:t xml:space="preserve">, 84 (1986) 5906-5909. </w:t>
      </w:r>
    </w:p>
    <w:p w:rsidR="00D34663" w:rsidRDefault="00D34663">
      <w:pPr>
        <w:rPr>
          <w:sz w:val="24"/>
        </w:rPr>
      </w:pPr>
      <w:r>
        <w:rPr>
          <w:sz w:val="24"/>
        </w:rPr>
        <w:t xml:space="preserve">4.   </w:t>
      </w:r>
      <w:r>
        <w:rPr>
          <w:sz w:val="24"/>
        </w:rPr>
        <w:tab/>
        <w:t>J.E. Crowell, J.G. Chen and J.T. Yates, Jr., "The Adsorption and Decomposition of</w:t>
      </w:r>
    </w:p>
    <w:p w:rsidR="00D34663" w:rsidRDefault="00D34663">
      <w:pPr>
        <w:pStyle w:val="BodyText"/>
      </w:pPr>
      <w:r>
        <w:t xml:space="preserve">      </w:t>
      </w:r>
      <w:r>
        <w:tab/>
        <w:t xml:space="preserve">Carboxylic Acids on Al(111)", </w:t>
      </w:r>
      <w:r>
        <w:rPr>
          <w:i/>
          <w:iCs/>
        </w:rPr>
        <w:t xml:space="preserve">Journal of Electron Spectroscopy and Related </w:t>
      </w:r>
      <w:r>
        <w:rPr>
          <w:i/>
          <w:iCs/>
        </w:rPr>
        <w:tab/>
        <w:t>Phenomena</w:t>
      </w:r>
      <w:r>
        <w:t xml:space="preserve">, 39 (1986) 97-106. </w:t>
      </w:r>
    </w:p>
    <w:p w:rsidR="00D34663" w:rsidRDefault="00D34663">
      <w:pPr>
        <w:ind w:left="720" w:hanging="720"/>
        <w:rPr>
          <w:sz w:val="24"/>
        </w:rPr>
      </w:pPr>
      <w:r>
        <w:rPr>
          <w:sz w:val="24"/>
        </w:rPr>
        <w:lastRenderedPageBreak/>
        <w:t xml:space="preserve">5.   </w:t>
      </w:r>
      <w:r>
        <w:rPr>
          <w:sz w:val="24"/>
        </w:rPr>
        <w:tab/>
        <w:t xml:space="preserve">J.G. Chen, J.E. Crowell and J.T. Yates, Jr., "An EELS and TPD Study of the Adsorption and Decomposition of Acetic Acids on the Al(111) Surface", </w:t>
      </w:r>
      <w:r>
        <w:rPr>
          <w:i/>
          <w:iCs/>
          <w:sz w:val="24"/>
        </w:rPr>
        <w:t>Surface Science</w:t>
      </w:r>
      <w:r>
        <w:rPr>
          <w:sz w:val="24"/>
        </w:rPr>
        <w:t xml:space="preserve">, 172 (1986) 733-753. </w:t>
      </w:r>
    </w:p>
    <w:p w:rsidR="00D34663" w:rsidRDefault="00D34663">
      <w:pPr>
        <w:rPr>
          <w:sz w:val="24"/>
        </w:rPr>
      </w:pPr>
      <w:r>
        <w:rPr>
          <w:sz w:val="24"/>
        </w:rPr>
        <w:t xml:space="preserve">6.   </w:t>
      </w:r>
      <w:r>
        <w:rPr>
          <w:sz w:val="24"/>
        </w:rPr>
        <w:tab/>
        <w:t>J.E. Crowell, J.G. Chen and J.T. Yates, Jr., "A Vibrational Study of the Adsorption and</w:t>
      </w:r>
    </w:p>
    <w:p w:rsidR="00D34663" w:rsidRDefault="00D34663">
      <w:pPr>
        <w:rPr>
          <w:i/>
          <w:iCs/>
          <w:sz w:val="24"/>
        </w:rPr>
      </w:pPr>
      <w:r>
        <w:rPr>
          <w:sz w:val="24"/>
        </w:rPr>
        <w:t xml:space="preserve">      </w:t>
      </w:r>
      <w:r>
        <w:rPr>
          <w:sz w:val="24"/>
        </w:rPr>
        <w:tab/>
        <w:t xml:space="preserve">Decomposition of Formic Acid and Surface Formate on Al(111)", </w:t>
      </w:r>
      <w:r>
        <w:rPr>
          <w:i/>
          <w:iCs/>
          <w:sz w:val="24"/>
        </w:rPr>
        <w:t>Journal of Chemical</w:t>
      </w:r>
    </w:p>
    <w:p w:rsidR="00D34663" w:rsidRDefault="00D34663">
      <w:pPr>
        <w:rPr>
          <w:sz w:val="24"/>
        </w:rPr>
      </w:pPr>
      <w:r>
        <w:rPr>
          <w:i/>
          <w:iCs/>
          <w:sz w:val="24"/>
        </w:rPr>
        <w:t xml:space="preserve">      </w:t>
      </w:r>
      <w:r>
        <w:rPr>
          <w:i/>
          <w:iCs/>
          <w:sz w:val="24"/>
        </w:rPr>
        <w:tab/>
        <w:t>Physics</w:t>
      </w:r>
      <w:r>
        <w:rPr>
          <w:sz w:val="24"/>
        </w:rPr>
        <w:t xml:space="preserve">, 85 (1986) 3111-3122. </w:t>
      </w:r>
    </w:p>
    <w:p w:rsidR="00D34663" w:rsidRDefault="00D34663">
      <w:pPr>
        <w:rPr>
          <w:sz w:val="24"/>
        </w:rPr>
      </w:pPr>
      <w:r>
        <w:rPr>
          <w:sz w:val="24"/>
        </w:rPr>
        <w:t xml:space="preserve">7.   </w:t>
      </w:r>
      <w:r>
        <w:rPr>
          <w:sz w:val="24"/>
        </w:rPr>
        <w:tab/>
        <w:t xml:space="preserve">J.G. Chen, T.P. Beebe, Jr., J.E. Crowell and J.T. Yates, Jr., "Reaction of Atomically </w:t>
      </w:r>
      <w:r>
        <w:rPr>
          <w:sz w:val="24"/>
        </w:rPr>
        <w:tab/>
        <w:t xml:space="preserve">Clean Aluminum and Chemically Modified Aluminum with Alkyl Halides”, </w:t>
      </w:r>
      <w:r>
        <w:rPr>
          <w:i/>
          <w:iCs/>
          <w:sz w:val="24"/>
        </w:rPr>
        <w:t xml:space="preserve">Journal of </w:t>
      </w:r>
      <w:r>
        <w:rPr>
          <w:i/>
          <w:iCs/>
          <w:sz w:val="24"/>
        </w:rPr>
        <w:tab/>
        <w:t>the American Chemical Society</w:t>
      </w:r>
      <w:r>
        <w:rPr>
          <w:sz w:val="24"/>
        </w:rPr>
        <w:t xml:space="preserve">, 109 (1987) 1726-1729. </w:t>
      </w:r>
    </w:p>
    <w:p w:rsidR="00D34663" w:rsidRDefault="00D34663">
      <w:pPr>
        <w:rPr>
          <w:sz w:val="24"/>
        </w:rPr>
      </w:pPr>
      <w:r>
        <w:rPr>
          <w:sz w:val="24"/>
        </w:rPr>
        <w:t xml:space="preserve">8.   </w:t>
      </w:r>
      <w:r>
        <w:rPr>
          <w:sz w:val="24"/>
        </w:rPr>
        <w:tab/>
        <w:t>J.G. Chen, J.E. Crowell and J.T. Yates, Jr., "Differentiation of Single vs. Multiple</w:t>
      </w:r>
    </w:p>
    <w:p w:rsidR="00D34663" w:rsidRDefault="00D34663">
      <w:pPr>
        <w:ind w:left="720"/>
        <w:rPr>
          <w:sz w:val="24"/>
        </w:rPr>
      </w:pPr>
      <w:r>
        <w:rPr>
          <w:sz w:val="24"/>
        </w:rPr>
        <w:t>Vibrational Excitation Processes on Surfaces: An EELS Investigation of the Al</w:t>
      </w:r>
      <w:r>
        <w:rPr>
          <w:sz w:val="24"/>
          <w:vertAlign w:val="subscript"/>
        </w:rPr>
        <w:t>2</w:t>
      </w:r>
      <w:r>
        <w:rPr>
          <w:sz w:val="24"/>
        </w:rPr>
        <w:t>O</w:t>
      </w:r>
      <w:r>
        <w:rPr>
          <w:sz w:val="24"/>
          <w:vertAlign w:val="subscript"/>
        </w:rPr>
        <w:t>3</w:t>
      </w:r>
      <w:r>
        <w:rPr>
          <w:sz w:val="24"/>
        </w:rPr>
        <w:t xml:space="preserve"> Vibrational Modes", </w:t>
      </w:r>
      <w:r>
        <w:rPr>
          <w:i/>
          <w:iCs/>
          <w:sz w:val="24"/>
        </w:rPr>
        <w:t>Physical Review</w:t>
      </w:r>
      <w:r>
        <w:rPr>
          <w:sz w:val="24"/>
        </w:rPr>
        <w:t xml:space="preserve"> (Rapid Communication) B35 (1987) 5299-5302. </w:t>
      </w:r>
    </w:p>
    <w:p w:rsidR="00D34663" w:rsidRDefault="00D34663">
      <w:pPr>
        <w:rPr>
          <w:sz w:val="24"/>
        </w:rPr>
      </w:pPr>
      <w:r>
        <w:rPr>
          <w:sz w:val="24"/>
        </w:rPr>
        <w:t xml:space="preserve">9.   </w:t>
      </w:r>
      <w:r>
        <w:rPr>
          <w:sz w:val="24"/>
        </w:rPr>
        <w:tab/>
        <w:t xml:space="preserve">J.E. Crowell, J.G. Chen, D.M. Hercules and J.T. Yates, Jr., "The Adsorption and </w:t>
      </w:r>
      <w:r>
        <w:rPr>
          <w:sz w:val="24"/>
        </w:rPr>
        <w:tab/>
        <w:t xml:space="preserve">Thermal Decomposition of Water on Clean and Oxygen-Predosed Al(111)", </w:t>
      </w:r>
      <w:r>
        <w:rPr>
          <w:i/>
          <w:iCs/>
          <w:sz w:val="24"/>
        </w:rPr>
        <w:t xml:space="preserve">Journal of </w:t>
      </w:r>
      <w:r>
        <w:rPr>
          <w:i/>
          <w:iCs/>
          <w:sz w:val="24"/>
        </w:rPr>
        <w:tab/>
        <w:t>Chemical Physics</w:t>
      </w:r>
      <w:r>
        <w:rPr>
          <w:sz w:val="24"/>
        </w:rPr>
        <w:t xml:space="preserve">, 86 (1987) 5804-5815. </w:t>
      </w:r>
    </w:p>
    <w:p w:rsidR="00D34663" w:rsidRDefault="00D34663">
      <w:pPr>
        <w:rPr>
          <w:sz w:val="24"/>
        </w:rPr>
      </w:pPr>
      <w:r>
        <w:rPr>
          <w:sz w:val="24"/>
        </w:rPr>
        <w:t xml:space="preserve">10.  </w:t>
      </w:r>
      <w:r>
        <w:rPr>
          <w:sz w:val="24"/>
        </w:rPr>
        <w:tab/>
        <w:t xml:space="preserve">J.G. Chen, J.E. Crowell and J.T. Yates, Jr., "The Metal-Metal Oxide Interface:  A Study </w:t>
      </w:r>
      <w:r>
        <w:rPr>
          <w:sz w:val="24"/>
        </w:rPr>
        <w:tab/>
        <w:t>of Thermally Activated Diffusion at the Ni/ Al</w:t>
      </w:r>
      <w:r>
        <w:rPr>
          <w:sz w:val="24"/>
          <w:vertAlign w:val="subscript"/>
        </w:rPr>
        <w:t>2</w:t>
      </w:r>
      <w:r>
        <w:rPr>
          <w:sz w:val="24"/>
        </w:rPr>
        <w:t>O</w:t>
      </w:r>
      <w:r>
        <w:rPr>
          <w:sz w:val="24"/>
          <w:vertAlign w:val="subscript"/>
        </w:rPr>
        <w:t>3</w:t>
      </w:r>
      <w:r>
        <w:rPr>
          <w:sz w:val="24"/>
        </w:rPr>
        <w:t xml:space="preserve"> Interface Using Electron </w:t>
      </w:r>
      <w:r>
        <w:rPr>
          <w:sz w:val="24"/>
        </w:rPr>
        <w:tab/>
        <w:t xml:space="preserve">Spectroscopies", </w:t>
      </w:r>
      <w:r>
        <w:rPr>
          <w:i/>
          <w:iCs/>
          <w:sz w:val="24"/>
        </w:rPr>
        <w:t>Surface Science</w:t>
      </w:r>
      <w:r>
        <w:rPr>
          <w:sz w:val="24"/>
        </w:rPr>
        <w:t xml:space="preserve">, 185 (1987) 373-393. </w:t>
      </w:r>
    </w:p>
    <w:p w:rsidR="00D34663" w:rsidRDefault="00D34663">
      <w:pPr>
        <w:rPr>
          <w:sz w:val="24"/>
        </w:rPr>
      </w:pPr>
      <w:r>
        <w:rPr>
          <w:sz w:val="24"/>
        </w:rPr>
        <w:t xml:space="preserve">11.  </w:t>
      </w:r>
      <w:r>
        <w:rPr>
          <w:sz w:val="24"/>
        </w:rPr>
        <w:tab/>
        <w:t>J.G. Chen, J.E. Crowell and J.T. Yates, Jr., "Ni Cluster Chemistry on Al</w:t>
      </w:r>
      <w:r>
        <w:rPr>
          <w:sz w:val="24"/>
          <w:vertAlign w:val="subscript"/>
        </w:rPr>
        <w:t>2</w:t>
      </w:r>
      <w:r>
        <w:rPr>
          <w:sz w:val="24"/>
        </w:rPr>
        <w:t>O</w:t>
      </w:r>
      <w:r>
        <w:rPr>
          <w:sz w:val="24"/>
          <w:vertAlign w:val="subscript"/>
        </w:rPr>
        <w:t>3</w:t>
      </w:r>
      <w:r>
        <w:rPr>
          <w:sz w:val="24"/>
        </w:rPr>
        <w:t xml:space="preserve">: A </w:t>
      </w:r>
      <w:r>
        <w:rPr>
          <w:sz w:val="24"/>
        </w:rPr>
        <w:tab/>
        <w:t xml:space="preserve">Vibrational EELS Study Using Chemisorbed CO on a Model Catalyst: </w:t>
      </w:r>
      <w:r>
        <w:rPr>
          <w:sz w:val="24"/>
        </w:rPr>
        <w:tab/>
        <w:t>Ni/Al</w:t>
      </w:r>
      <w:r>
        <w:rPr>
          <w:sz w:val="24"/>
          <w:vertAlign w:val="subscript"/>
        </w:rPr>
        <w:t>2</w:t>
      </w:r>
      <w:r>
        <w:rPr>
          <w:sz w:val="24"/>
        </w:rPr>
        <w:t>O</w:t>
      </w:r>
      <w:r>
        <w:rPr>
          <w:sz w:val="24"/>
          <w:vertAlign w:val="subscript"/>
        </w:rPr>
        <w:t>3</w:t>
      </w:r>
      <w:r>
        <w:rPr>
          <w:sz w:val="24"/>
        </w:rPr>
        <w:t xml:space="preserve">/Al(111)", </w:t>
      </w:r>
      <w:r>
        <w:rPr>
          <w:i/>
          <w:iCs/>
          <w:sz w:val="24"/>
        </w:rPr>
        <w:t>Surface Science</w:t>
      </w:r>
      <w:r>
        <w:rPr>
          <w:sz w:val="24"/>
        </w:rPr>
        <w:t xml:space="preserve">, 187 (1987) 243-264. </w:t>
      </w:r>
    </w:p>
    <w:p w:rsidR="00D34663" w:rsidRDefault="00D34663">
      <w:pPr>
        <w:rPr>
          <w:sz w:val="24"/>
        </w:rPr>
      </w:pPr>
      <w:r>
        <w:rPr>
          <w:sz w:val="24"/>
        </w:rPr>
        <w:t xml:space="preserve">12.  </w:t>
      </w:r>
      <w:r>
        <w:rPr>
          <w:sz w:val="24"/>
        </w:rPr>
        <w:tab/>
        <w:t>J.E. Crowell, J.G. Chen and J.T. Yates, Jr., "An Electron Spectroscopic Study of the</w:t>
      </w:r>
    </w:p>
    <w:p w:rsidR="00D34663" w:rsidRDefault="00D34663">
      <w:pPr>
        <w:ind w:left="720"/>
        <w:rPr>
          <w:sz w:val="24"/>
        </w:rPr>
      </w:pPr>
      <w:r>
        <w:rPr>
          <w:sz w:val="24"/>
        </w:rPr>
        <w:t>Growth and Thermally Activated Diffusion of Ni Thin Films on Al(111) and Al</w:t>
      </w:r>
      <w:r>
        <w:rPr>
          <w:sz w:val="24"/>
          <w:vertAlign w:val="subscript"/>
        </w:rPr>
        <w:t>2</w:t>
      </w:r>
      <w:r>
        <w:rPr>
          <w:sz w:val="24"/>
        </w:rPr>
        <w:t>O</w:t>
      </w:r>
      <w:r>
        <w:rPr>
          <w:sz w:val="24"/>
          <w:vertAlign w:val="subscript"/>
        </w:rPr>
        <w:t>3</w:t>
      </w:r>
      <w:r>
        <w:rPr>
          <w:sz w:val="24"/>
        </w:rPr>
        <w:t xml:space="preserve"> /Al(111)", </w:t>
      </w:r>
      <w:r>
        <w:rPr>
          <w:i/>
          <w:iCs/>
          <w:sz w:val="24"/>
        </w:rPr>
        <w:t>Thin Solid Films</w:t>
      </w:r>
      <w:r>
        <w:rPr>
          <w:sz w:val="24"/>
        </w:rPr>
        <w:t xml:space="preserve">, 153 (1987) 341-347. </w:t>
      </w:r>
    </w:p>
    <w:p w:rsidR="00D34663" w:rsidRDefault="00D34663">
      <w:pPr>
        <w:rPr>
          <w:sz w:val="24"/>
        </w:rPr>
      </w:pPr>
      <w:r>
        <w:rPr>
          <w:sz w:val="24"/>
        </w:rPr>
        <w:t xml:space="preserve">13.  </w:t>
      </w:r>
      <w:r>
        <w:rPr>
          <w:sz w:val="24"/>
        </w:rPr>
        <w:tab/>
        <w:t xml:space="preserve">L. Ng, J.G. Chen, P. Basu and J.T. Yates, Jr., "Electron Stimulated Decomposition of </w:t>
      </w:r>
      <w:r>
        <w:rPr>
          <w:sz w:val="24"/>
        </w:rPr>
        <w:tab/>
        <w:t>Alkyl and Fluoroalkyl Ethers Adsorbed on Al</w:t>
      </w:r>
      <w:r>
        <w:rPr>
          <w:sz w:val="24"/>
          <w:vertAlign w:val="subscript"/>
        </w:rPr>
        <w:t>2</w:t>
      </w:r>
      <w:r>
        <w:rPr>
          <w:sz w:val="24"/>
        </w:rPr>
        <w:t>O</w:t>
      </w:r>
      <w:r>
        <w:rPr>
          <w:sz w:val="24"/>
          <w:vertAlign w:val="subscript"/>
        </w:rPr>
        <w:t>3</w:t>
      </w:r>
      <w:r>
        <w:rPr>
          <w:sz w:val="24"/>
        </w:rPr>
        <w:t xml:space="preserve">", </w:t>
      </w:r>
      <w:r>
        <w:rPr>
          <w:i/>
          <w:iCs/>
          <w:sz w:val="24"/>
        </w:rPr>
        <w:t>Langmuir</w:t>
      </w:r>
      <w:r>
        <w:rPr>
          <w:sz w:val="24"/>
        </w:rPr>
        <w:t xml:space="preserve">, 3 (1987) 1161-1167. </w:t>
      </w:r>
    </w:p>
    <w:p w:rsidR="00D34663" w:rsidRDefault="00D34663">
      <w:pPr>
        <w:ind w:left="720" w:hanging="720"/>
        <w:rPr>
          <w:sz w:val="24"/>
        </w:rPr>
      </w:pPr>
      <w:r>
        <w:rPr>
          <w:sz w:val="24"/>
        </w:rPr>
        <w:t xml:space="preserve">14.  </w:t>
      </w:r>
      <w:r>
        <w:rPr>
          <w:sz w:val="24"/>
        </w:rPr>
        <w:tab/>
        <w:t>J.G. Chen, P. Basu, L. Ng and J.T. Yates, Jr., "A Comparative Study of the Reactivities of H</w:t>
      </w:r>
      <w:r>
        <w:rPr>
          <w:sz w:val="24"/>
          <w:vertAlign w:val="subscript"/>
        </w:rPr>
        <w:t>2</w:t>
      </w:r>
      <w:r>
        <w:rPr>
          <w:sz w:val="24"/>
        </w:rPr>
        <w:t>O, CH</w:t>
      </w:r>
      <w:r>
        <w:rPr>
          <w:sz w:val="24"/>
          <w:vertAlign w:val="subscript"/>
        </w:rPr>
        <w:t>3</w:t>
      </w:r>
      <w:r>
        <w:rPr>
          <w:sz w:val="24"/>
        </w:rPr>
        <w:t>OH and CH</w:t>
      </w:r>
      <w:r>
        <w:rPr>
          <w:sz w:val="24"/>
          <w:vertAlign w:val="subscript"/>
        </w:rPr>
        <w:t>3</w:t>
      </w:r>
      <w:r>
        <w:rPr>
          <w:sz w:val="24"/>
        </w:rPr>
        <w:t>OCH</w:t>
      </w:r>
      <w:r>
        <w:rPr>
          <w:sz w:val="24"/>
          <w:vertAlign w:val="subscript"/>
        </w:rPr>
        <w:t>3</w:t>
      </w:r>
      <w:r>
        <w:rPr>
          <w:sz w:val="24"/>
        </w:rPr>
        <w:t xml:space="preserve"> towards Al(111)", </w:t>
      </w:r>
      <w:r>
        <w:rPr>
          <w:i/>
          <w:iCs/>
          <w:sz w:val="24"/>
        </w:rPr>
        <w:t>Surface Science</w:t>
      </w:r>
      <w:r>
        <w:rPr>
          <w:sz w:val="24"/>
        </w:rPr>
        <w:t xml:space="preserve">, 194 (1988) 397-418. </w:t>
      </w:r>
    </w:p>
    <w:p w:rsidR="00D34663" w:rsidRDefault="00D34663">
      <w:pPr>
        <w:pStyle w:val="BodyTextIndent"/>
        <w:ind w:firstLine="0"/>
        <w:jc w:val="left"/>
      </w:pPr>
      <w:r>
        <w:t xml:space="preserve">15.  </w:t>
      </w:r>
      <w:r>
        <w:tab/>
        <w:t xml:space="preserve">J.G. Chen, J.E. Crowell, P. Basu, L. Ng and J.T. Yates, Jr., "Dissociative Chemisorption </w:t>
      </w:r>
      <w:r>
        <w:tab/>
        <w:t xml:space="preserve">of CO on the Ni Films Promoted by Al: Detection of a Precursor State to CO </w:t>
      </w:r>
      <w:r>
        <w:tab/>
        <w:t xml:space="preserve">Dissociation by EELS", </w:t>
      </w:r>
      <w:r>
        <w:rPr>
          <w:i/>
          <w:iCs/>
        </w:rPr>
        <w:t>Journal of Physical Chemistry</w:t>
      </w:r>
      <w:r>
        <w:t xml:space="preserve">, 92 (1988) 2574-2579. </w:t>
      </w:r>
    </w:p>
    <w:p w:rsidR="00D34663" w:rsidRDefault="00D34663">
      <w:pPr>
        <w:rPr>
          <w:sz w:val="24"/>
        </w:rPr>
      </w:pPr>
      <w:r>
        <w:rPr>
          <w:sz w:val="24"/>
        </w:rPr>
        <w:t xml:space="preserve">16.  </w:t>
      </w:r>
      <w:r>
        <w:rPr>
          <w:sz w:val="24"/>
        </w:rPr>
        <w:tab/>
        <w:t xml:space="preserve">P. Basu, J.G. Chen, L. Ng, M.L. Colaianni and J.T. Yates, Jr., "Fragmentation of </w:t>
      </w:r>
      <w:r>
        <w:rPr>
          <w:sz w:val="24"/>
        </w:rPr>
        <w:tab/>
        <w:t xml:space="preserve">Molecular Adsorbates by Electron and Ion Bombardment:  Methoxy Chemistry on </w:t>
      </w:r>
      <w:r>
        <w:rPr>
          <w:sz w:val="24"/>
        </w:rPr>
        <w:tab/>
        <w:t xml:space="preserve">Al(111)", </w:t>
      </w:r>
      <w:r>
        <w:rPr>
          <w:i/>
          <w:iCs/>
          <w:sz w:val="24"/>
        </w:rPr>
        <w:t>Journal of Chemical Physics</w:t>
      </w:r>
      <w:r>
        <w:rPr>
          <w:sz w:val="24"/>
        </w:rPr>
        <w:t xml:space="preserve">, 89 (1988) 2406-2411. </w:t>
      </w:r>
    </w:p>
    <w:p w:rsidR="00D34663" w:rsidRDefault="00D34663">
      <w:pPr>
        <w:rPr>
          <w:sz w:val="24"/>
        </w:rPr>
      </w:pPr>
      <w:r>
        <w:rPr>
          <w:sz w:val="24"/>
        </w:rPr>
        <w:t xml:space="preserve">17.  </w:t>
      </w:r>
      <w:r>
        <w:rPr>
          <w:sz w:val="24"/>
        </w:rPr>
        <w:tab/>
        <w:t xml:space="preserve">J.G. Chen, P. Basu, T.H. Ballinger and J.T. Yates, Jr., "A Transmission Infrared </w:t>
      </w:r>
      <w:r>
        <w:rPr>
          <w:sz w:val="24"/>
        </w:rPr>
        <w:tab/>
        <w:t xml:space="preserve">Spectroscopic Investigation of the Reaction of Dimethyl Ether with Alumina Surfaces", </w:t>
      </w:r>
      <w:r>
        <w:rPr>
          <w:sz w:val="24"/>
        </w:rPr>
        <w:tab/>
      </w:r>
      <w:r>
        <w:rPr>
          <w:i/>
          <w:iCs/>
          <w:sz w:val="24"/>
        </w:rPr>
        <w:t>Langmuir</w:t>
      </w:r>
      <w:r>
        <w:rPr>
          <w:sz w:val="24"/>
        </w:rPr>
        <w:t xml:space="preserve">, 5 (1989) 352-356. </w:t>
      </w:r>
    </w:p>
    <w:p w:rsidR="00D34663" w:rsidRDefault="00D34663">
      <w:pPr>
        <w:rPr>
          <w:sz w:val="24"/>
        </w:rPr>
      </w:pPr>
      <w:r>
        <w:rPr>
          <w:sz w:val="24"/>
        </w:rPr>
        <w:t xml:space="preserve">18.  </w:t>
      </w:r>
      <w:r>
        <w:rPr>
          <w:sz w:val="24"/>
        </w:rPr>
        <w:tab/>
        <w:t>J.G. Chen, W. Erley and H. Ibach, "A FT-RAIRS Investigation of the Nature of the 3-</w:t>
      </w:r>
      <w:r>
        <w:rPr>
          <w:sz w:val="24"/>
        </w:rPr>
        <w:tab/>
        <w:t xml:space="preserve">Fold Bridge-CO Species on Ni(111)", </w:t>
      </w:r>
      <w:r>
        <w:rPr>
          <w:i/>
          <w:iCs/>
          <w:sz w:val="24"/>
        </w:rPr>
        <w:t>Surface Science</w:t>
      </w:r>
      <w:r>
        <w:rPr>
          <w:sz w:val="24"/>
        </w:rPr>
        <w:t xml:space="preserve">, 223 (1989) L891-896. </w:t>
      </w:r>
    </w:p>
    <w:p w:rsidR="00D34663" w:rsidRDefault="00D34663">
      <w:pPr>
        <w:rPr>
          <w:sz w:val="24"/>
        </w:rPr>
      </w:pPr>
      <w:r>
        <w:rPr>
          <w:sz w:val="24"/>
        </w:rPr>
        <w:t xml:space="preserve">19. </w:t>
      </w:r>
      <w:r>
        <w:rPr>
          <w:sz w:val="24"/>
        </w:rPr>
        <w:tab/>
        <w:t>J.G. Chen, W. Erley and H. Ibach, "A RAIRS Investigation of the Interaction between the</w:t>
      </w:r>
    </w:p>
    <w:p w:rsidR="00D34663" w:rsidRDefault="00D34663">
      <w:pPr>
        <w:rPr>
          <w:sz w:val="24"/>
        </w:rPr>
      </w:pPr>
      <w:r>
        <w:rPr>
          <w:sz w:val="24"/>
        </w:rPr>
        <w:t xml:space="preserve">       </w:t>
      </w:r>
      <w:r>
        <w:rPr>
          <w:sz w:val="24"/>
        </w:rPr>
        <w:tab/>
        <w:t>Coadsorbed NO and Oxygen on Ni(111):  Observation of a Substantial N-O Bond</w:t>
      </w:r>
    </w:p>
    <w:p w:rsidR="00D34663" w:rsidRDefault="00D34663">
      <w:pPr>
        <w:rPr>
          <w:sz w:val="24"/>
        </w:rPr>
      </w:pPr>
      <w:r>
        <w:rPr>
          <w:sz w:val="24"/>
        </w:rPr>
        <w:t xml:space="preserve">       </w:t>
      </w:r>
      <w:r>
        <w:rPr>
          <w:sz w:val="24"/>
        </w:rPr>
        <w:tab/>
        <w:t xml:space="preserve">Strengthening", </w:t>
      </w:r>
      <w:r>
        <w:rPr>
          <w:i/>
          <w:iCs/>
          <w:sz w:val="24"/>
        </w:rPr>
        <w:t>Surface Science</w:t>
      </w:r>
      <w:r>
        <w:rPr>
          <w:sz w:val="24"/>
        </w:rPr>
        <w:t xml:space="preserve">, 224 (1989) 215-234. </w:t>
      </w:r>
    </w:p>
    <w:p w:rsidR="00D34663" w:rsidRDefault="00D34663">
      <w:pPr>
        <w:rPr>
          <w:sz w:val="24"/>
        </w:rPr>
      </w:pPr>
      <w:r>
        <w:rPr>
          <w:sz w:val="24"/>
        </w:rPr>
        <w:t xml:space="preserve">20.  </w:t>
      </w:r>
      <w:r>
        <w:rPr>
          <w:sz w:val="24"/>
        </w:rPr>
        <w:tab/>
        <w:t>J.G. Chen, M.L. Colaianni, J.T. Yates, Jr. and G.B. Fisher, "Thermal Behavior of a</w:t>
      </w:r>
    </w:p>
    <w:p w:rsidR="00D34663" w:rsidRDefault="00D34663">
      <w:pPr>
        <w:rPr>
          <w:sz w:val="24"/>
        </w:rPr>
      </w:pPr>
      <w:r>
        <w:rPr>
          <w:sz w:val="24"/>
        </w:rPr>
        <w:t xml:space="preserve">       </w:t>
      </w:r>
      <w:r>
        <w:rPr>
          <w:sz w:val="24"/>
        </w:rPr>
        <w:tab/>
        <w:t>Rh/Al</w:t>
      </w:r>
      <w:r>
        <w:rPr>
          <w:sz w:val="24"/>
          <w:vertAlign w:val="subscript"/>
        </w:rPr>
        <w:t>2</w:t>
      </w:r>
      <w:r>
        <w:rPr>
          <w:sz w:val="24"/>
        </w:rPr>
        <w:t>O</w:t>
      </w:r>
      <w:r>
        <w:rPr>
          <w:sz w:val="24"/>
          <w:vertAlign w:val="subscript"/>
        </w:rPr>
        <w:t>3</w:t>
      </w:r>
      <w:r>
        <w:rPr>
          <w:sz w:val="24"/>
        </w:rPr>
        <w:t xml:space="preserve"> Model Catalyst:  The Disappearance of Surface Rh upon Heating", </w:t>
      </w:r>
      <w:r>
        <w:rPr>
          <w:i/>
          <w:iCs/>
          <w:sz w:val="24"/>
        </w:rPr>
        <w:t xml:space="preserve">Journal </w:t>
      </w:r>
      <w:r>
        <w:rPr>
          <w:i/>
          <w:iCs/>
          <w:sz w:val="24"/>
        </w:rPr>
        <w:tab/>
        <w:t>of Physical Chemistry</w:t>
      </w:r>
      <w:r>
        <w:rPr>
          <w:sz w:val="24"/>
        </w:rPr>
        <w:t xml:space="preserve">, 94 (1990) 5059-5062. </w:t>
      </w:r>
    </w:p>
    <w:p w:rsidR="00D34663" w:rsidRDefault="00D34663">
      <w:pPr>
        <w:ind w:left="720" w:hanging="720"/>
        <w:rPr>
          <w:sz w:val="24"/>
        </w:rPr>
      </w:pPr>
      <w:r>
        <w:rPr>
          <w:sz w:val="24"/>
        </w:rPr>
        <w:t xml:space="preserve">21.  </w:t>
      </w:r>
      <w:r>
        <w:rPr>
          <w:sz w:val="24"/>
        </w:rPr>
        <w:tab/>
        <w:t xml:space="preserve">J.G. Chen, W. Erley and H. Ibach, "A RAIRS Observation of the Local Interaction between the Coadsorbed NO and CO on Ni(111)", </w:t>
      </w:r>
      <w:r>
        <w:rPr>
          <w:i/>
          <w:iCs/>
          <w:sz w:val="24"/>
        </w:rPr>
        <w:t>Surface Science</w:t>
      </w:r>
      <w:r>
        <w:rPr>
          <w:sz w:val="24"/>
        </w:rPr>
        <w:t xml:space="preserve">, 227 (1990) 79-89. </w:t>
      </w:r>
    </w:p>
    <w:p w:rsidR="00D34663" w:rsidRDefault="00D34663">
      <w:pPr>
        <w:rPr>
          <w:sz w:val="24"/>
        </w:rPr>
      </w:pPr>
      <w:r>
        <w:rPr>
          <w:sz w:val="24"/>
        </w:rPr>
        <w:t xml:space="preserve">22.  </w:t>
      </w:r>
      <w:r>
        <w:rPr>
          <w:sz w:val="24"/>
        </w:rPr>
        <w:tab/>
        <w:t>J.G. Chen, W. Erley and H. Ibach, “Significant N-O Bond Strengthening upon the</w:t>
      </w:r>
    </w:p>
    <w:p w:rsidR="00D34663" w:rsidRDefault="00D34663">
      <w:pPr>
        <w:rPr>
          <w:sz w:val="24"/>
        </w:rPr>
      </w:pPr>
      <w:r>
        <w:rPr>
          <w:sz w:val="24"/>
        </w:rPr>
        <w:t xml:space="preserve">       </w:t>
      </w:r>
      <w:r>
        <w:rPr>
          <w:sz w:val="24"/>
        </w:rPr>
        <w:tab/>
        <w:t xml:space="preserve">Interaction of NO with Coadsorbed Oxygen on Ni(111)", </w:t>
      </w:r>
      <w:r>
        <w:rPr>
          <w:i/>
          <w:iCs/>
          <w:sz w:val="24"/>
        </w:rPr>
        <w:t>Vacuum</w:t>
      </w:r>
      <w:r>
        <w:rPr>
          <w:sz w:val="24"/>
        </w:rPr>
        <w:t xml:space="preserve">, 41 (1990) 74-75. </w:t>
      </w:r>
    </w:p>
    <w:p w:rsidR="00D34663" w:rsidRDefault="00D34663">
      <w:pPr>
        <w:rPr>
          <w:sz w:val="24"/>
        </w:rPr>
      </w:pPr>
      <w:r>
        <w:rPr>
          <w:sz w:val="24"/>
        </w:rPr>
        <w:lastRenderedPageBreak/>
        <w:t xml:space="preserve">23.  </w:t>
      </w:r>
      <w:r>
        <w:rPr>
          <w:sz w:val="24"/>
        </w:rPr>
        <w:tab/>
        <w:t>W. Erley, J.G. Chen and D. Sander, "The Formation of Acetic Anhydride by</w:t>
      </w:r>
    </w:p>
    <w:p w:rsidR="00D34663" w:rsidRDefault="00D34663">
      <w:pPr>
        <w:rPr>
          <w:sz w:val="24"/>
        </w:rPr>
      </w:pPr>
      <w:r>
        <w:rPr>
          <w:sz w:val="24"/>
        </w:rPr>
        <w:t xml:space="preserve">       </w:t>
      </w:r>
      <w:r>
        <w:rPr>
          <w:sz w:val="24"/>
        </w:rPr>
        <w:tab/>
        <w:t xml:space="preserve">Decomposition of Acetic Acid on Ni(111)", </w:t>
      </w:r>
      <w:r>
        <w:rPr>
          <w:i/>
          <w:iCs/>
          <w:sz w:val="24"/>
        </w:rPr>
        <w:t>Journal of Vacuum Science and Technology</w:t>
      </w:r>
      <w:r>
        <w:rPr>
          <w:sz w:val="24"/>
        </w:rPr>
        <w:t xml:space="preserve">, </w:t>
      </w:r>
      <w:r>
        <w:rPr>
          <w:sz w:val="24"/>
        </w:rPr>
        <w:tab/>
        <w:t xml:space="preserve">A8 (1990) 976-978. </w:t>
      </w:r>
    </w:p>
    <w:p w:rsidR="00D34663" w:rsidRDefault="00D34663">
      <w:pPr>
        <w:rPr>
          <w:sz w:val="24"/>
        </w:rPr>
      </w:pPr>
      <w:r>
        <w:rPr>
          <w:sz w:val="24"/>
        </w:rPr>
        <w:t xml:space="preserve">24.  </w:t>
      </w:r>
      <w:r>
        <w:rPr>
          <w:sz w:val="24"/>
        </w:rPr>
        <w:tab/>
      </w:r>
      <w:bookmarkStart w:id="0" w:name="_Hlk533891044"/>
      <w:r>
        <w:rPr>
          <w:sz w:val="24"/>
        </w:rPr>
        <w:t>J.G. Chen, S. Lehwald, G. Kisters, E. Preuss and H. Ibach, "A Surface Stress Induced</w:t>
      </w:r>
    </w:p>
    <w:p w:rsidR="00D34663" w:rsidRDefault="00D34663">
      <w:pPr>
        <w:rPr>
          <w:sz w:val="24"/>
        </w:rPr>
      </w:pPr>
      <w:r>
        <w:rPr>
          <w:sz w:val="24"/>
        </w:rPr>
        <w:t xml:space="preserve">       </w:t>
      </w:r>
      <w:r>
        <w:rPr>
          <w:sz w:val="24"/>
        </w:rPr>
        <w:tab/>
        <w:t xml:space="preserve">(1x1) to (5x1) Reconstruction of an Ir(100) Surface", </w:t>
      </w:r>
      <w:r>
        <w:rPr>
          <w:i/>
          <w:iCs/>
          <w:sz w:val="24"/>
        </w:rPr>
        <w:t xml:space="preserve">Journal of Electron Spectroscopy </w:t>
      </w:r>
      <w:r>
        <w:rPr>
          <w:i/>
          <w:iCs/>
          <w:sz w:val="24"/>
        </w:rPr>
        <w:tab/>
        <w:t>and Related Phenomena</w:t>
      </w:r>
      <w:r>
        <w:rPr>
          <w:sz w:val="24"/>
        </w:rPr>
        <w:t>, 54/55 (1990) 405-413</w:t>
      </w:r>
      <w:bookmarkEnd w:id="0"/>
      <w:r>
        <w:rPr>
          <w:sz w:val="24"/>
        </w:rPr>
        <w:t xml:space="preserve">. </w:t>
      </w:r>
    </w:p>
    <w:p w:rsidR="00D34663" w:rsidRDefault="00D34663">
      <w:pPr>
        <w:rPr>
          <w:sz w:val="24"/>
        </w:rPr>
      </w:pPr>
      <w:r>
        <w:rPr>
          <w:sz w:val="24"/>
        </w:rPr>
        <w:t>25.</w:t>
      </w:r>
      <w:r>
        <w:rPr>
          <w:sz w:val="24"/>
        </w:rPr>
        <w:tab/>
        <w:t>M.D. Weisel, J.G. Chen and F.M. Hoffmann, "Characterization of CO/H</w:t>
      </w:r>
      <w:r>
        <w:rPr>
          <w:sz w:val="24"/>
          <w:vertAlign w:val="subscript"/>
        </w:rPr>
        <w:t>2</w:t>
      </w:r>
      <w:r>
        <w:rPr>
          <w:sz w:val="24"/>
        </w:rPr>
        <w:t xml:space="preserve"> Reaction </w:t>
      </w:r>
      <w:r>
        <w:rPr>
          <w:sz w:val="24"/>
        </w:rPr>
        <w:tab/>
        <w:t xml:space="preserve">Intermediate by FT-IRAS:  Potassium Formate on Ru(001)", </w:t>
      </w:r>
      <w:r>
        <w:rPr>
          <w:i/>
          <w:iCs/>
          <w:sz w:val="24"/>
        </w:rPr>
        <w:t xml:space="preserve">Journal of Electron </w:t>
      </w:r>
      <w:r>
        <w:rPr>
          <w:i/>
          <w:iCs/>
          <w:sz w:val="24"/>
        </w:rPr>
        <w:tab/>
        <w:t>Spectroscopy and Related Phenomena</w:t>
      </w:r>
      <w:r>
        <w:rPr>
          <w:sz w:val="24"/>
        </w:rPr>
        <w:t xml:space="preserve">, 54/55 (1990) 787-794. </w:t>
      </w:r>
    </w:p>
    <w:p w:rsidR="00D34663" w:rsidRDefault="00D34663">
      <w:pPr>
        <w:rPr>
          <w:sz w:val="24"/>
        </w:rPr>
      </w:pPr>
      <w:r>
        <w:rPr>
          <w:sz w:val="24"/>
        </w:rPr>
        <w:t xml:space="preserve">26.  </w:t>
      </w:r>
      <w:r>
        <w:rPr>
          <w:sz w:val="24"/>
        </w:rPr>
        <w:tab/>
        <w:t>J.G. Chen, M.L. Colaianni, W.H. Weinberg and J.T. Yates, Jr., "Direct Vibrational</w:t>
      </w:r>
    </w:p>
    <w:p w:rsidR="00D34663" w:rsidRDefault="00D34663">
      <w:pPr>
        <w:rPr>
          <w:sz w:val="24"/>
        </w:rPr>
      </w:pPr>
      <w:r>
        <w:rPr>
          <w:sz w:val="24"/>
        </w:rPr>
        <w:t xml:space="preserve">       </w:t>
      </w:r>
      <w:r>
        <w:rPr>
          <w:sz w:val="24"/>
        </w:rPr>
        <w:tab/>
        <w:t xml:space="preserve">Detection of Surface Reaction Channels Leading to CO Dissociation and to Its Inhibition </w:t>
      </w:r>
      <w:r>
        <w:rPr>
          <w:sz w:val="24"/>
        </w:rPr>
        <w:tab/>
        <w:t xml:space="preserve">on Mo(110)", </w:t>
      </w:r>
      <w:r>
        <w:rPr>
          <w:i/>
          <w:iCs/>
          <w:sz w:val="24"/>
        </w:rPr>
        <w:t>Chemical Physics Letters</w:t>
      </w:r>
      <w:r>
        <w:rPr>
          <w:sz w:val="24"/>
        </w:rPr>
        <w:t xml:space="preserve">, 177 (1991) 113-117. </w:t>
      </w:r>
    </w:p>
    <w:p w:rsidR="00D34663" w:rsidRDefault="00D34663">
      <w:pPr>
        <w:rPr>
          <w:sz w:val="24"/>
        </w:rPr>
      </w:pPr>
      <w:r>
        <w:rPr>
          <w:sz w:val="24"/>
        </w:rPr>
        <w:t xml:space="preserve">27.  </w:t>
      </w:r>
      <w:r>
        <w:rPr>
          <w:sz w:val="24"/>
        </w:rPr>
        <w:tab/>
        <w:t xml:space="preserve">S. Lehwald, J.G. Chen, G. Kisters, E. Preuss and H. Ibach, "Surface Phonon </w:t>
      </w:r>
      <w:r>
        <w:rPr>
          <w:sz w:val="24"/>
        </w:rPr>
        <w:tab/>
        <w:t xml:space="preserve">Dispersion Investigation of the (1x1) to (5x1) Reconstruction of an Ir(100) Surface", </w:t>
      </w:r>
      <w:r>
        <w:rPr>
          <w:sz w:val="24"/>
        </w:rPr>
        <w:tab/>
      </w:r>
      <w:r>
        <w:rPr>
          <w:i/>
          <w:iCs/>
          <w:sz w:val="24"/>
        </w:rPr>
        <w:t>Physical Review</w:t>
      </w:r>
      <w:r>
        <w:rPr>
          <w:sz w:val="24"/>
        </w:rPr>
        <w:t xml:space="preserve">, B43 (1991) 3920-3927. </w:t>
      </w:r>
    </w:p>
    <w:p w:rsidR="00D34663" w:rsidRDefault="00D34663">
      <w:pPr>
        <w:rPr>
          <w:sz w:val="24"/>
        </w:rPr>
      </w:pPr>
      <w:r>
        <w:rPr>
          <w:sz w:val="24"/>
        </w:rPr>
        <w:t xml:space="preserve">28.  </w:t>
      </w:r>
      <w:r>
        <w:rPr>
          <w:sz w:val="24"/>
        </w:rPr>
        <w:tab/>
        <w:t xml:space="preserve">G. Kisters,  J.G. Chen, S. Lehwald and H. Ibach, "Adsorption of CO on the </w:t>
      </w:r>
      <w:r>
        <w:rPr>
          <w:sz w:val="24"/>
        </w:rPr>
        <w:tab/>
        <w:t xml:space="preserve">Unreconstructed and Reconstructed Ir(100) Surfaces", </w:t>
      </w:r>
      <w:r>
        <w:rPr>
          <w:i/>
          <w:iCs/>
          <w:sz w:val="24"/>
        </w:rPr>
        <w:t>Surface Science</w:t>
      </w:r>
      <w:r>
        <w:rPr>
          <w:sz w:val="24"/>
        </w:rPr>
        <w:t xml:space="preserve">, 245 (1991) </w:t>
      </w:r>
    </w:p>
    <w:p w:rsidR="00D34663" w:rsidRDefault="00D34663">
      <w:pPr>
        <w:rPr>
          <w:sz w:val="24"/>
        </w:rPr>
      </w:pPr>
      <w:r>
        <w:rPr>
          <w:sz w:val="24"/>
        </w:rPr>
        <w:tab/>
        <w:t xml:space="preserve">65-71. </w:t>
      </w:r>
    </w:p>
    <w:p w:rsidR="00D34663" w:rsidRDefault="00D34663">
      <w:pPr>
        <w:rPr>
          <w:sz w:val="24"/>
        </w:rPr>
      </w:pPr>
      <w:r>
        <w:rPr>
          <w:sz w:val="24"/>
        </w:rPr>
        <w:t>29.</w:t>
      </w:r>
      <w:r>
        <w:rPr>
          <w:sz w:val="24"/>
        </w:rPr>
        <w:tab/>
        <w:t xml:space="preserve">J.G. Chen, M.D. Weisel, J.H. Hardenbergh, F.M. Hoffmann, C.A. Mims and R.B. Hall, </w:t>
      </w:r>
      <w:r>
        <w:rPr>
          <w:sz w:val="24"/>
        </w:rPr>
        <w:tab/>
        <w:t xml:space="preserve">"Evidence for the Potassium-Promoted Activation of Methane on a K-Doped </w:t>
      </w:r>
      <w:r>
        <w:rPr>
          <w:sz w:val="24"/>
        </w:rPr>
        <w:tab/>
        <w:t xml:space="preserve">NiO/Ni(100) Surface", </w:t>
      </w:r>
      <w:r>
        <w:rPr>
          <w:i/>
          <w:iCs/>
          <w:sz w:val="24"/>
        </w:rPr>
        <w:t>Journal of Vacuum Science and Technology</w:t>
      </w:r>
      <w:r>
        <w:rPr>
          <w:sz w:val="24"/>
        </w:rPr>
        <w:t>, A9 (1991) 1684-</w:t>
      </w:r>
      <w:r>
        <w:rPr>
          <w:sz w:val="24"/>
        </w:rPr>
        <w:tab/>
        <w:t xml:space="preserve">1687. </w:t>
      </w:r>
    </w:p>
    <w:p w:rsidR="00D34663" w:rsidRDefault="00D34663">
      <w:pPr>
        <w:rPr>
          <w:sz w:val="24"/>
        </w:rPr>
      </w:pPr>
      <w:r>
        <w:rPr>
          <w:sz w:val="24"/>
        </w:rPr>
        <w:t xml:space="preserve">30.  </w:t>
      </w:r>
      <w:r>
        <w:rPr>
          <w:sz w:val="24"/>
        </w:rPr>
        <w:tab/>
        <w:t xml:space="preserve">J.G. Chen, M.D. Weisel and R.B. Hall, "A Vibrational Investigation of the Stability, </w:t>
      </w:r>
      <w:r>
        <w:rPr>
          <w:sz w:val="24"/>
        </w:rPr>
        <w:tab/>
        <w:t xml:space="preserve">Morphology and Surface Reactivity of NiO on Ni(100)", </w:t>
      </w:r>
      <w:r>
        <w:rPr>
          <w:i/>
          <w:iCs/>
          <w:sz w:val="24"/>
        </w:rPr>
        <w:t>Surface Science</w:t>
      </w:r>
      <w:r>
        <w:rPr>
          <w:sz w:val="24"/>
        </w:rPr>
        <w:t xml:space="preserve">, 250 (1991) </w:t>
      </w:r>
      <w:r>
        <w:rPr>
          <w:sz w:val="24"/>
        </w:rPr>
        <w:tab/>
        <w:t>159-168.</w:t>
      </w:r>
      <w:r>
        <w:rPr>
          <w:sz w:val="24"/>
        </w:rPr>
        <w:tab/>
      </w:r>
    </w:p>
    <w:p w:rsidR="00D34663" w:rsidRDefault="00D34663">
      <w:pPr>
        <w:rPr>
          <w:sz w:val="24"/>
        </w:rPr>
      </w:pPr>
      <w:r>
        <w:rPr>
          <w:sz w:val="24"/>
        </w:rPr>
        <w:t>31.</w:t>
      </w:r>
      <w:r>
        <w:rPr>
          <w:sz w:val="24"/>
        </w:rPr>
        <w:tab/>
        <w:t>R.B. Hall, J.G. Chen, J.H. Hardenbergh and C.A. Mims, "Reactivity of NiO and K-</w:t>
      </w:r>
      <w:r>
        <w:rPr>
          <w:sz w:val="24"/>
        </w:rPr>
        <w:tab/>
        <w:t xml:space="preserve">Doped NiO Thin Films on Ni(100) with Hydrogen and Methane", </w:t>
      </w:r>
      <w:r>
        <w:rPr>
          <w:i/>
          <w:iCs/>
          <w:sz w:val="24"/>
        </w:rPr>
        <w:t>Langmuir</w:t>
      </w:r>
      <w:r>
        <w:rPr>
          <w:sz w:val="24"/>
        </w:rPr>
        <w:t xml:space="preserve">, 7 (1991) </w:t>
      </w:r>
      <w:r>
        <w:rPr>
          <w:sz w:val="24"/>
        </w:rPr>
        <w:tab/>
        <w:t xml:space="preserve">2548-2554. </w:t>
      </w:r>
    </w:p>
    <w:p w:rsidR="00D34663" w:rsidRDefault="00D34663">
      <w:pPr>
        <w:rPr>
          <w:sz w:val="24"/>
        </w:rPr>
      </w:pPr>
      <w:r>
        <w:rPr>
          <w:sz w:val="24"/>
        </w:rPr>
        <w:t xml:space="preserve">32.  </w:t>
      </w:r>
      <w:r>
        <w:rPr>
          <w:sz w:val="24"/>
        </w:rPr>
        <w:tab/>
        <w:t xml:space="preserve">M.L. Colaianni, J.G. Chen, W.H. Weinberg and J.T. Yates, Jr., "The Adsorption and </w:t>
      </w:r>
      <w:r>
        <w:rPr>
          <w:sz w:val="24"/>
        </w:rPr>
        <w:tab/>
        <w:t xml:space="preserve">Dissociation of CO on Clean and Oxygen-Modified Mo(110) Surfaces", </w:t>
      </w:r>
      <w:r>
        <w:rPr>
          <w:i/>
          <w:iCs/>
          <w:sz w:val="24"/>
        </w:rPr>
        <w:t>Journal of the</w:t>
      </w:r>
      <w:r>
        <w:rPr>
          <w:i/>
          <w:iCs/>
          <w:sz w:val="24"/>
        </w:rPr>
        <w:tab/>
        <w:t>American Chemical Society</w:t>
      </w:r>
      <w:r>
        <w:rPr>
          <w:sz w:val="24"/>
        </w:rPr>
        <w:t xml:space="preserve">, 114 (1992) 3735-3743. </w:t>
      </w:r>
    </w:p>
    <w:p w:rsidR="00D34663" w:rsidRDefault="00D34663">
      <w:pPr>
        <w:rPr>
          <w:sz w:val="24"/>
        </w:rPr>
      </w:pPr>
      <w:r>
        <w:rPr>
          <w:sz w:val="24"/>
        </w:rPr>
        <w:t xml:space="preserve">33.  </w:t>
      </w:r>
      <w:r>
        <w:rPr>
          <w:sz w:val="24"/>
        </w:rPr>
        <w:tab/>
        <w:t xml:space="preserve">J.G. Chen, D.A. Fischer, J.H. Hardenbergh and R.B. Hall, "A Fluorescence-Yield </w:t>
      </w:r>
    </w:p>
    <w:p w:rsidR="00D34663" w:rsidRDefault="00D34663">
      <w:pPr>
        <w:rPr>
          <w:sz w:val="24"/>
        </w:rPr>
      </w:pPr>
      <w:r>
        <w:rPr>
          <w:sz w:val="24"/>
        </w:rPr>
        <w:tab/>
        <w:t xml:space="preserve">Near-Edge Spectroscopy (FYNES) Investigation of the Reaction Kinetics of NiO/Ni(100) </w:t>
      </w:r>
      <w:r>
        <w:rPr>
          <w:sz w:val="24"/>
        </w:rPr>
        <w:tab/>
        <w:t xml:space="preserve">with Hydrogen”, </w:t>
      </w:r>
      <w:r>
        <w:rPr>
          <w:i/>
          <w:iCs/>
          <w:sz w:val="24"/>
        </w:rPr>
        <w:t>Surface Science</w:t>
      </w:r>
      <w:r>
        <w:rPr>
          <w:sz w:val="24"/>
        </w:rPr>
        <w:t xml:space="preserve">, 279 (1992) 13-22. </w:t>
      </w:r>
    </w:p>
    <w:p w:rsidR="00D34663" w:rsidRDefault="00D34663">
      <w:pPr>
        <w:rPr>
          <w:sz w:val="24"/>
        </w:rPr>
      </w:pPr>
      <w:r>
        <w:rPr>
          <w:sz w:val="24"/>
        </w:rPr>
        <w:t xml:space="preserve">34.  </w:t>
      </w:r>
      <w:r>
        <w:rPr>
          <w:sz w:val="24"/>
        </w:rPr>
        <w:tab/>
        <w:t xml:space="preserve">M.L. Colaianni, J.G. Chen, W.H. Weinberg and J.T. Yates, Jr., "Oxygen on Mo(110):  </w:t>
      </w:r>
      <w:r>
        <w:rPr>
          <w:sz w:val="24"/>
        </w:rPr>
        <w:tab/>
        <w:t xml:space="preserve">Low-Temperature Adsorption and High Temperature Oxidation", </w:t>
      </w:r>
      <w:r>
        <w:rPr>
          <w:i/>
          <w:iCs/>
          <w:sz w:val="24"/>
        </w:rPr>
        <w:t>Surface Science</w:t>
      </w:r>
      <w:r>
        <w:rPr>
          <w:sz w:val="24"/>
        </w:rPr>
        <w:t xml:space="preserve">, </w:t>
      </w:r>
      <w:r>
        <w:rPr>
          <w:sz w:val="24"/>
        </w:rPr>
        <w:tab/>
        <w:t xml:space="preserve">279 (1992) 211-222. </w:t>
      </w:r>
    </w:p>
    <w:p w:rsidR="00D34663" w:rsidRDefault="00D34663">
      <w:pPr>
        <w:rPr>
          <w:sz w:val="24"/>
        </w:rPr>
      </w:pPr>
      <w:r>
        <w:rPr>
          <w:sz w:val="24"/>
        </w:rPr>
        <w:t xml:space="preserve">35.  </w:t>
      </w:r>
      <w:r>
        <w:rPr>
          <w:sz w:val="24"/>
        </w:rPr>
        <w:tab/>
        <w:t>J.G. Chen, M.L. Colaianni,W.H. Weinberg and J.T. Yates, Jr., "The Cu/Al</w:t>
      </w:r>
      <w:r>
        <w:rPr>
          <w:sz w:val="24"/>
          <w:vertAlign w:val="subscript"/>
        </w:rPr>
        <w:t>2</w:t>
      </w:r>
      <w:r>
        <w:rPr>
          <w:sz w:val="24"/>
        </w:rPr>
        <w:t>O</w:t>
      </w:r>
      <w:r>
        <w:rPr>
          <w:sz w:val="24"/>
          <w:vertAlign w:val="subscript"/>
        </w:rPr>
        <w:t>3</w:t>
      </w:r>
      <w:r>
        <w:rPr>
          <w:sz w:val="24"/>
        </w:rPr>
        <w:t xml:space="preserve">/Al(111) </w:t>
      </w:r>
      <w:r>
        <w:rPr>
          <w:sz w:val="24"/>
        </w:rPr>
        <w:tab/>
        <w:t xml:space="preserve">Interface:  Initial Film Growth and Thermally-Induced Diffusion of Copper into the </w:t>
      </w:r>
      <w:r>
        <w:rPr>
          <w:sz w:val="24"/>
        </w:rPr>
        <w:tab/>
        <w:t xml:space="preserve">Bulk", </w:t>
      </w:r>
      <w:r>
        <w:rPr>
          <w:sz w:val="24"/>
        </w:rPr>
        <w:tab/>
      </w:r>
      <w:r>
        <w:rPr>
          <w:i/>
          <w:iCs/>
          <w:sz w:val="24"/>
        </w:rPr>
        <w:t>Surface Science</w:t>
      </w:r>
      <w:r>
        <w:rPr>
          <w:sz w:val="24"/>
        </w:rPr>
        <w:t xml:space="preserve">, 279 (1992) 223-232. </w:t>
      </w:r>
    </w:p>
    <w:p w:rsidR="00D34663" w:rsidRDefault="00D34663">
      <w:pPr>
        <w:rPr>
          <w:sz w:val="24"/>
        </w:rPr>
      </w:pPr>
      <w:r>
        <w:rPr>
          <w:sz w:val="24"/>
        </w:rPr>
        <w:t>36.</w:t>
      </w:r>
      <w:r>
        <w:rPr>
          <w:sz w:val="24"/>
        </w:rPr>
        <w:tab/>
        <w:t xml:space="preserve">M.D. Weisel, J.G. Chen, F.M. Hoffmann, Y.-K. Sun and W.H. Weinberg, "A FT-IRAS </w:t>
      </w:r>
      <w:r>
        <w:rPr>
          <w:sz w:val="24"/>
        </w:rPr>
        <w:tab/>
        <w:t xml:space="preserve">Study of the Formation and Decomposition of Chemisorbed Formate on Clean and </w:t>
      </w:r>
      <w:r>
        <w:rPr>
          <w:sz w:val="24"/>
        </w:rPr>
        <w:tab/>
        <w:t xml:space="preserve">Potassium-Modified Ru(001)", </w:t>
      </w:r>
      <w:r>
        <w:rPr>
          <w:i/>
          <w:iCs/>
          <w:sz w:val="24"/>
        </w:rPr>
        <w:t>Journal of Chemical Physics</w:t>
      </w:r>
      <w:r>
        <w:rPr>
          <w:sz w:val="24"/>
        </w:rPr>
        <w:t xml:space="preserve">, 97 (1992) 9396-9411. </w:t>
      </w:r>
    </w:p>
    <w:p w:rsidR="00D34663" w:rsidRDefault="00D34663">
      <w:pPr>
        <w:rPr>
          <w:sz w:val="24"/>
        </w:rPr>
      </w:pPr>
      <w:r>
        <w:rPr>
          <w:sz w:val="24"/>
        </w:rPr>
        <w:t>37.</w:t>
      </w:r>
      <w:r>
        <w:rPr>
          <w:sz w:val="24"/>
        </w:rPr>
        <w:tab/>
        <w:t xml:space="preserve">M.L. Colaianni, J.G. Chen and J.T. Yates, Jr., "Facile Carbon Monoxide Dissociation on </w:t>
      </w:r>
      <w:r>
        <w:rPr>
          <w:sz w:val="24"/>
        </w:rPr>
        <w:tab/>
        <w:t xml:space="preserve">Copper:  Promotion by Aluminum", </w:t>
      </w:r>
      <w:r>
        <w:rPr>
          <w:i/>
          <w:iCs/>
          <w:sz w:val="24"/>
        </w:rPr>
        <w:t>Journal of Physical Chemistry</w:t>
      </w:r>
      <w:r>
        <w:rPr>
          <w:sz w:val="24"/>
        </w:rPr>
        <w:t>, 97 (1993) 2707-</w:t>
      </w:r>
      <w:r>
        <w:rPr>
          <w:sz w:val="24"/>
        </w:rPr>
        <w:tab/>
        <w:t xml:space="preserve">2710. </w:t>
      </w:r>
    </w:p>
    <w:p w:rsidR="00D34663" w:rsidRDefault="00D34663">
      <w:pPr>
        <w:ind w:left="720" w:hanging="720"/>
        <w:rPr>
          <w:sz w:val="24"/>
        </w:rPr>
      </w:pPr>
      <w:r>
        <w:rPr>
          <w:sz w:val="24"/>
        </w:rPr>
        <w:t xml:space="preserve">38. </w:t>
      </w:r>
      <w:r>
        <w:rPr>
          <w:sz w:val="24"/>
        </w:rPr>
        <w:tab/>
        <w:t xml:space="preserve">J.G. Chen, M.D. Weisel, Z.-M. Liu and J.M. White, "Effect of Carbon Modification on a Vanadium (110) Surface:  Observation of Surface Reactivities characteristics of </w:t>
      </w:r>
      <w:r>
        <w:rPr>
          <w:sz w:val="24"/>
        </w:rPr>
        <w:lastRenderedPageBreak/>
        <w:t xml:space="preserve">Platinum-Group Metals", </w:t>
      </w:r>
      <w:r>
        <w:rPr>
          <w:i/>
          <w:iCs/>
          <w:sz w:val="24"/>
        </w:rPr>
        <w:t>Journal of the American Chemical Society</w:t>
      </w:r>
      <w:r>
        <w:rPr>
          <w:sz w:val="24"/>
        </w:rPr>
        <w:t xml:space="preserve">, 115 (1993) 8875-8876. </w:t>
      </w:r>
    </w:p>
    <w:p w:rsidR="00D34663" w:rsidRDefault="00D34663">
      <w:pPr>
        <w:rPr>
          <w:sz w:val="24"/>
        </w:rPr>
      </w:pPr>
      <w:r>
        <w:rPr>
          <w:sz w:val="24"/>
        </w:rPr>
        <w:t>39.</w:t>
      </w:r>
      <w:r>
        <w:rPr>
          <w:sz w:val="24"/>
        </w:rPr>
        <w:tab/>
        <w:t xml:space="preserve">J.G. Chen, B.D. DeVries, J.T. Lewandowski, and R.B. Hall, "Direct Differentiation of </w:t>
      </w:r>
      <w:r>
        <w:rPr>
          <w:sz w:val="24"/>
        </w:rPr>
        <w:tab/>
        <w:t xml:space="preserve">Surface and Bulk Compositions of Powder Catalysts:  Application of Electron-Yield and </w:t>
      </w:r>
      <w:r>
        <w:rPr>
          <w:sz w:val="24"/>
        </w:rPr>
        <w:tab/>
        <w:t xml:space="preserve">Fluorescence-Yield NEXAFS to LixNi1-xO", </w:t>
      </w:r>
      <w:r>
        <w:rPr>
          <w:i/>
          <w:iCs/>
          <w:sz w:val="24"/>
        </w:rPr>
        <w:t>Catalysis Letters</w:t>
      </w:r>
      <w:r>
        <w:rPr>
          <w:sz w:val="24"/>
        </w:rPr>
        <w:t xml:space="preserve">, 23 (1994) 25-35. </w:t>
      </w:r>
    </w:p>
    <w:p w:rsidR="00D34663" w:rsidRDefault="00D34663">
      <w:pPr>
        <w:rPr>
          <w:sz w:val="24"/>
        </w:rPr>
      </w:pPr>
      <w:r>
        <w:rPr>
          <w:sz w:val="24"/>
        </w:rPr>
        <w:t>40.</w:t>
      </w:r>
      <w:r>
        <w:rPr>
          <w:sz w:val="24"/>
        </w:rPr>
        <w:tab/>
        <w:t xml:space="preserve">J.G. Chen, C.M. Kim, B. Fruhberger, B.D. DeVries and M.S. Touvelle, "A NEXAFS </w:t>
      </w:r>
      <w:r>
        <w:rPr>
          <w:sz w:val="24"/>
        </w:rPr>
        <w:tab/>
        <w:t xml:space="preserve">Determination of the Oxidation State of Vanadium Carbide on V(110):  Observation of </w:t>
      </w:r>
      <w:r>
        <w:rPr>
          <w:sz w:val="24"/>
        </w:rPr>
        <w:tab/>
        <w:t xml:space="preserve">Charge Transfer from Vanadium to Carbon", </w:t>
      </w:r>
      <w:r>
        <w:rPr>
          <w:i/>
          <w:iCs/>
          <w:sz w:val="24"/>
        </w:rPr>
        <w:t>Surface Science</w:t>
      </w:r>
      <w:r>
        <w:rPr>
          <w:sz w:val="24"/>
        </w:rPr>
        <w:t xml:space="preserve">, 321 (1994) 145-155. </w:t>
      </w:r>
    </w:p>
    <w:p w:rsidR="00D34663" w:rsidRDefault="00D34663">
      <w:pPr>
        <w:rPr>
          <w:sz w:val="24"/>
        </w:rPr>
      </w:pPr>
      <w:r>
        <w:rPr>
          <w:sz w:val="24"/>
        </w:rPr>
        <w:t>41.</w:t>
      </w:r>
      <w:r>
        <w:rPr>
          <w:sz w:val="24"/>
        </w:rPr>
        <w:tab/>
        <w:t xml:space="preserve">C.M. Kim, B.D. DeVries, B. Fruhberger and J.G. Chen, "A HREELS and NEXAFS </w:t>
      </w:r>
      <w:r>
        <w:rPr>
          <w:sz w:val="24"/>
        </w:rPr>
        <w:tab/>
        <w:t xml:space="preserve">Characterization of Atomic and Molecular Oxygen Species on a Vanadium (110) </w:t>
      </w:r>
      <w:r>
        <w:rPr>
          <w:sz w:val="24"/>
        </w:rPr>
        <w:tab/>
        <w:t xml:space="preserve">Surface", </w:t>
      </w:r>
      <w:r>
        <w:rPr>
          <w:i/>
          <w:iCs/>
          <w:sz w:val="24"/>
        </w:rPr>
        <w:t>Surface Science</w:t>
      </w:r>
      <w:r>
        <w:rPr>
          <w:sz w:val="24"/>
        </w:rPr>
        <w:t xml:space="preserve">, 327 (1995) 81-92. </w:t>
      </w:r>
    </w:p>
    <w:p w:rsidR="00D34663" w:rsidRDefault="00D34663">
      <w:pPr>
        <w:rPr>
          <w:sz w:val="24"/>
        </w:rPr>
      </w:pPr>
      <w:r>
        <w:rPr>
          <w:sz w:val="24"/>
        </w:rPr>
        <w:t xml:space="preserve">42. </w:t>
      </w:r>
      <w:r>
        <w:rPr>
          <w:sz w:val="24"/>
        </w:rPr>
        <w:tab/>
        <w:t xml:space="preserve">J.G. Chen, "Selective Activation of C-H and C=C Bonds on Metal Carbides:  A </w:t>
      </w:r>
      <w:r>
        <w:rPr>
          <w:sz w:val="24"/>
        </w:rPr>
        <w:tab/>
        <w:t xml:space="preserve">Comparison of Reactions of n-Butane and 1,3-Butadiene on Vanadium Carbide Films on </w:t>
      </w:r>
      <w:r>
        <w:rPr>
          <w:sz w:val="24"/>
        </w:rPr>
        <w:tab/>
        <w:t>V(110)",</w:t>
      </w:r>
      <w:r>
        <w:rPr>
          <w:i/>
          <w:iCs/>
          <w:sz w:val="24"/>
        </w:rPr>
        <w:t xml:space="preserve"> Journal of Catalysis</w:t>
      </w:r>
      <w:r>
        <w:rPr>
          <w:sz w:val="24"/>
        </w:rPr>
        <w:t xml:space="preserve">, 154 (1995) 80-90. </w:t>
      </w:r>
    </w:p>
    <w:p w:rsidR="00D34663" w:rsidRDefault="00D34663">
      <w:pPr>
        <w:ind w:left="720" w:hanging="720"/>
        <w:rPr>
          <w:sz w:val="24"/>
        </w:rPr>
      </w:pPr>
      <w:r>
        <w:rPr>
          <w:sz w:val="24"/>
        </w:rPr>
        <w:t xml:space="preserve">43. </w:t>
      </w:r>
      <w:r>
        <w:rPr>
          <w:sz w:val="24"/>
        </w:rPr>
        <w:tab/>
        <w:t xml:space="preserve">J.G. Chen, B.D. DeVries, B. Fruhberger C.M. Kim and Z.-M. Liu, "Spectroscopic Characterization of Thin Vanadium Carbide Films on a Vanadium (110) Surface:  Formation, Stability and Reactivities", </w:t>
      </w:r>
      <w:r>
        <w:rPr>
          <w:i/>
          <w:iCs/>
          <w:sz w:val="24"/>
        </w:rPr>
        <w:t>Journal of Vacuum Science and Technology</w:t>
      </w:r>
      <w:r>
        <w:rPr>
          <w:sz w:val="24"/>
        </w:rPr>
        <w:t xml:space="preserve">, A13 (1995) 1600-1605. </w:t>
      </w:r>
    </w:p>
    <w:p w:rsidR="00D34663" w:rsidRDefault="00D34663">
      <w:pPr>
        <w:rPr>
          <w:sz w:val="24"/>
        </w:rPr>
      </w:pPr>
      <w:r>
        <w:rPr>
          <w:sz w:val="24"/>
        </w:rPr>
        <w:t>44.</w:t>
      </w:r>
      <w:r>
        <w:rPr>
          <w:sz w:val="24"/>
        </w:rPr>
        <w:tab/>
        <w:t xml:space="preserve">R. Kapoor, S.T. Oyama, B. Fruhberger, B.D. DeVries and J.G. Chen, "Characterization </w:t>
      </w:r>
      <w:r>
        <w:rPr>
          <w:sz w:val="24"/>
        </w:rPr>
        <w:tab/>
        <w:t xml:space="preserve">of Early Transition Metal Carbides and Nitrides by NEXAFS", </w:t>
      </w:r>
      <w:r>
        <w:rPr>
          <w:i/>
          <w:iCs/>
          <w:sz w:val="24"/>
        </w:rPr>
        <w:t>Catalysis Letters</w:t>
      </w:r>
      <w:r>
        <w:rPr>
          <w:sz w:val="24"/>
        </w:rPr>
        <w:t xml:space="preserve">, 34 </w:t>
      </w:r>
      <w:r>
        <w:rPr>
          <w:sz w:val="24"/>
        </w:rPr>
        <w:tab/>
        <w:t xml:space="preserve">(1995) 179-189. </w:t>
      </w:r>
    </w:p>
    <w:p w:rsidR="00D34663" w:rsidRDefault="00D34663">
      <w:pPr>
        <w:numPr>
          <w:ilvl w:val="0"/>
          <w:numId w:val="15"/>
        </w:numPr>
        <w:ind w:hanging="720"/>
        <w:rPr>
          <w:sz w:val="24"/>
        </w:rPr>
      </w:pPr>
      <w:r>
        <w:rPr>
          <w:sz w:val="24"/>
        </w:rPr>
        <w:t xml:space="preserve">B. Fruhberger and J.G. Chen, "Modification of the Surface Reactivity of Mo(110) upon Carbide Formation", </w:t>
      </w:r>
      <w:r>
        <w:rPr>
          <w:i/>
          <w:iCs/>
          <w:sz w:val="24"/>
        </w:rPr>
        <w:t>Surface Science</w:t>
      </w:r>
      <w:r>
        <w:rPr>
          <w:sz w:val="24"/>
        </w:rPr>
        <w:t xml:space="preserve">, 342 (1995) 38-46. </w:t>
      </w:r>
    </w:p>
    <w:p w:rsidR="00D34663" w:rsidRDefault="00D34663">
      <w:pPr>
        <w:rPr>
          <w:sz w:val="24"/>
        </w:rPr>
      </w:pPr>
      <w:r>
        <w:rPr>
          <w:sz w:val="24"/>
        </w:rPr>
        <w:t>46.</w:t>
      </w:r>
      <w:r>
        <w:rPr>
          <w:sz w:val="24"/>
        </w:rPr>
        <w:tab/>
        <w:t xml:space="preserve">B. Fruhberger and J.G. Chen, J. Eng, Jr., and B.E. Bent, "Reactivities of Carbon and </w:t>
      </w:r>
      <w:r>
        <w:rPr>
          <w:sz w:val="24"/>
        </w:rPr>
        <w:tab/>
        <w:t xml:space="preserve">Nitrogen-Modified Mo(110):  A Comparison of Modification Effects by Surface and </w:t>
      </w:r>
      <w:r>
        <w:rPr>
          <w:sz w:val="24"/>
        </w:rPr>
        <w:tab/>
        <w:t xml:space="preserve">Interstitial Adatoms", </w:t>
      </w:r>
      <w:r>
        <w:rPr>
          <w:i/>
          <w:iCs/>
          <w:sz w:val="24"/>
        </w:rPr>
        <w:t>Journal  of Vacuum Science and Technology</w:t>
      </w:r>
      <w:r>
        <w:rPr>
          <w:sz w:val="24"/>
        </w:rPr>
        <w:t>, A14 (1996) 1475-</w:t>
      </w:r>
      <w:r>
        <w:rPr>
          <w:sz w:val="24"/>
        </w:rPr>
        <w:tab/>
        <w:t xml:space="preserve">1481. </w:t>
      </w:r>
    </w:p>
    <w:p w:rsidR="00D34663" w:rsidRDefault="00D34663">
      <w:pPr>
        <w:rPr>
          <w:sz w:val="24"/>
        </w:rPr>
      </w:pPr>
      <w:r>
        <w:rPr>
          <w:sz w:val="24"/>
        </w:rPr>
        <w:t>47.</w:t>
      </w:r>
      <w:r>
        <w:rPr>
          <w:sz w:val="24"/>
        </w:rPr>
        <w:tab/>
        <w:t xml:space="preserve"> J.G. Chen, B. Fruhberger and M.L. Colaianni, "NEXAFS Characterization of </w:t>
      </w:r>
      <w:r>
        <w:rPr>
          <w:sz w:val="24"/>
        </w:rPr>
        <w:tab/>
        <w:t xml:space="preserve">Compositions and Reactivities of Transition Metal Oxides", </w:t>
      </w:r>
      <w:r>
        <w:rPr>
          <w:i/>
          <w:iCs/>
          <w:sz w:val="24"/>
        </w:rPr>
        <w:t xml:space="preserve">Journal of Vacuum Science </w:t>
      </w:r>
      <w:r>
        <w:rPr>
          <w:i/>
          <w:iCs/>
          <w:sz w:val="24"/>
        </w:rPr>
        <w:tab/>
        <w:t>and Technology</w:t>
      </w:r>
      <w:r>
        <w:rPr>
          <w:sz w:val="24"/>
        </w:rPr>
        <w:t xml:space="preserve">, A14 (1996) 1668-1673. </w:t>
      </w:r>
    </w:p>
    <w:p w:rsidR="00D34663" w:rsidRDefault="00D34663">
      <w:pPr>
        <w:rPr>
          <w:sz w:val="24"/>
        </w:rPr>
      </w:pPr>
      <w:r>
        <w:rPr>
          <w:sz w:val="24"/>
        </w:rPr>
        <w:t>48.</w:t>
      </w:r>
      <w:r>
        <w:rPr>
          <w:sz w:val="24"/>
        </w:rPr>
        <w:tab/>
        <w:t xml:space="preserve">J.G. Chen, "Carbide and Nitride Overlayers on Early Transition Metal Surfaces:  </w:t>
      </w:r>
      <w:r>
        <w:rPr>
          <w:sz w:val="24"/>
        </w:rPr>
        <w:tab/>
        <w:t xml:space="preserve">Preparation, Characterization and Reactivities", </w:t>
      </w:r>
      <w:r>
        <w:rPr>
          <w:i/>
          <w:iCs/>
          <w:sz w:val="24"/>
        </w:rPr>
        <w:t>Chemical Reviews</w:t>
      </w:r>
      <w:r>
        <w:rPr>
          <w:sz w:val="24"/>
        </w:rPr>
        <w:t>, 96 (1996) 1477-</w:t>
      </w:r>
      <w:r>
        <w:rPr>
          <w:sz w:val="24"/>
        </w:rPr>
        <w:tab/>
        <w:t xml:space="preserve">1498. </w:t>
      </w:r>
    </w:p>
    <w:p w:rsidR="00D34663" w:rsidRDefault="00D34663">
      <w:pPr>
        <w:ind w:left="720" w:hanging="720"/>
        <w:rPr>
          <w:sz w:val="24"/>
        </w:rPr>
      </w:pPr>
      <w:r>
        <w:rPr>
          <w:sz w:val="24"/>
        </w:rPr>
        <w:t>49.</w:t>
      </w:r>
      <w:r>
        <w:rPr>
          <w:sz w:val="24"/>
        </w:rPr>
        <w:tab/>
        <w:t xml:space="preserve">J.G. Chen and B. Fruhberger, "Similarities in the Decomposition and Dehydrogenation of Cyclohexene on (4x4)-C/Mo(110) and Pt(111)", </w:t>
      </w:r>
      <w:r>
        <w:rPr>
          <w:i/>
          <w:iCs/>
          <w:sz w:val="24"/>
        </w:rPr>
        <w:t>Surface Science</w:t>
      </w:r>
      <w:r>
        <w:rPr>
          <w:sz w:val="24"/>
        </w:rPr>
        <w:t xml:space="preserve">, 367 (1996) L102-110. </w:t>
      </w:r>
    </w:p>
    <w:p w:rsidR="00D34663" w:rsidRDefault="00D34663">
      <w:pPr>
        <w:numPr>
          <w:ilvl w:val="0"/>
          <w:numId w:val="16"/>
        </w:numPr>
        <w:ind w:hanging="720"/>
        <w:rPr>
          <w:sz w:val="24"/>
        </w:rPr>
      </w:pPr>
      <w:r>
        <w:rPr>
          <w:sz w:val="24"/>
        </w:rPr>
        <w:t xml:space="preserve">B. Fruhberger and J.G. Chen, "Reaction of Ethylene with Clean and Carbide-Modified Mo(110):  Converting the Surface Reactivity of Mo to Pt-Group Metals", </w:t>
      </w:r>
      <w:r>
        <w:rPr>
          <w:i/>
          <w:iCs/>
          <w:sz w:val="24"/>
        </w:rPr>
        <w:t>Journal of the American Chemical Society</w:t>
      </w:r>
      <w:r>
        <w:rPr>
          <w:sz w:val="24"/>
        </w:rPr>
        <w:t xml:space="preserve">, 118 (1996) 11599-11609. </w:t>
      </w:r>
    </w:p>
    <w:p w:rsidR="00D34663" w:rsidRDefault="00D34663">
      <w:pPr>
        <w:rPr>
          <w:sz w:val="24"/>
        </w:rPr>
      </w:pPr>
      <w:r>
        <w:rPr>
          <w:sz w:val="24"/>
        </w:rPr>
        <w:t>51.</w:t>
      </w:r>
      <w:r>
        <w:rPr>
          <w:sz w:val="24"/>
        </w:rPr>
        <w:tab/>
        <w:t xml:space="preserve">B. Fruhberger, J. Eng, Jr. and J.G. Chen, "Observation of Anomalous Reactivities of </w:t>
      </w:r>
      <w:r>
        <w:rPr>
          <w:sz w:val="24"/>
        </w:rPr>
        <w:tab/>
        <w:t xml:space="preserve">Ni/Pt(111) Bimetallic Surfaces", </w:t>
      </w:r>
      <w:r>
        <w:rPr>
          <w:i/>
          <w:iCs/>
          <w:sz w:val="24"/>
        </w:rPr>
        <w:t>Catalysis Letters</w:t>
      </w:r>
      <w:r>
        <w:rPr>
          <w:sz w:val="24"/>
        </w:rPr>
        <w:t xml:space="preserve">, 45 (1997) 85-92. </w:t>
      </w:r>
    </w:p>
    <w:p w:rsidR="00D34663" w:rsidRDefault="00D34663">
      <w:pPr>
        <w:rPr>
          <w:sz w:val="24"/>
        </w:rPr>
      </w:pPr>
      <w:r>
        <w:rPr>
          <w:sz w:val="24"/>
        </w:rPr>
        <w:t>52.</w:t>
      </w:r>
      <w:r>
        <w:rPr>
          <w:sz w:val="24"/>
        </w:rPr>
        <w:tab/>
        <w:t xml:space="preserve">C.C. Yu, S. Ramanathan, B. Dhandapani, J.G. Chen and S.T. Oyama, "Bimetallic </w:t>
      </w:r>
    </w:p>
    <w:p w:rsidR="00D34663" w:rsidRDefault="00D34663">
      <w:pPr>
        <w:rPr>
          <w:sz w:val="24"/>
        </w:rPr>
      </w:pPr>
      <w:r>
        <w:rPr>
          <w:sz w:val="24"/>
        </w:rPr>
        <w:tab/>
        <w:t xml:space="preserve">Nb-Mo Carbide Hydroprocessing Catalysts:  Synthesis, Characterization and Activity </w:t>
      </w:r>
      <w:r>
        <w:rPr>
          <w:sz w:val="24"/>
        </w:rPr>
        <w:tab/>
        <w:t xml:space="preserve">Studies", </w:t>
      </w:r>
      <w:r>
        <w:rPr>
          <w:i/>
          <w:iCs/>
          <w:sz w:val="24"/>
        </w:rPr>
        <w:t>Journal of Physical Chemistry</w:t>
      </w:r>
      <w:r>
        <w:rPr>
          <w:sz w:val="24"/>
        </w:rPr>
        <w:t xml:space="preserve">, B 101 (1997) 512-518. </w:t>
      </w:r>
    </w:p>
    <w:p w:rsidR="00D34663" w:rsidRDefault="00D34663">
      <w:pPr>
        <w:rPr>
          <w:sz w:val="24"/>
        </w:rPr>
      </w:pPr>
      <w:r>
        <w:rPr>
          <w:sz w:val="24"/>
        </w:rPr>
        <w:t>53.</w:t>
      </w:r>
      <w:r>
        <w:rPr>
          <w:sz w:val="24"/>
        </w:rPr>
        <w:tab/>
        <w:t xml:space="preserve">R. Kapoor, S.T. Oyama, B. Fruhberger and J.G. Chen, "NEXAFS Characterization and </w:t>
      </w:r>
      <w:r>
        <w:rPr>
          <w:sz w:val="24"/>
        </w:rPr>
        <w:tab/>
        <w:t xml:space="preserve">Reactivity Studies of Bimetallic Vanadium Molybdenum Oxynitride Hydrotreating </w:t>
      </w:r>
      <w:r>
        <w:rPr>
          <w:sz w:val="24"/>
        </w:rPr>
        <w:tab/>
        <w:t xml:space="preserve">Catalysts", </w:t>
      </w:r>
      <w:r>
        <w:rPr>
          <w:i/>
          <w:iCs/>
          <w:sz w:val="24"/>
        </w:rPr>
        <w:t>Journal of Physical Chemistry</w:t>
      </w:r>
      <w:r>
        <w:rPr>
          <w:sz w:val="24"/>
        </w:rPr>
        <w:t xml:space="preserve">, B 101 (1997) 1543-1547. </w:t>
      </w:r>
    </w:p>
    <w:p w:rsidR="00D34663" w:rsidRDefault="00D34663">
      <w:pPr>
        <w:rPr>
          <w:sz w:val="24"/>
        </w:rPr>
      </w:pPr>
      <w:r>
        <w:rPr>
          <w:sz w:val="24"/>
        </w:rPr>
        <w:t>54.</w:t>
      </w:r>
      <w:r>
        <w:rPr>
          <w:sz w:val="24"/>
        </w:rPr>
        <w:tab/>
        <w:t xml:space="preserve">J. Eng, Jr., B.E. Bent, B. Fruhberger and J.G. Chen, "Studies of the Adsorption </w:t>
      </w:r>
      <w:r>
        <w:rPr>
          <w:sz w:val="24"/>
        </w:rPr>
        <w:tab/>
        <w:t xml:space="preserve">Geometry and Decomposition Mechanisms of Benzene on Clean and Carbide-Modified </w:t>
      </w:r>
      <w:r>
        <w:rPr>
          <w:sz w:val="24"/>
        </w:rPr>
        <w:lastRenderedPageBreak/>
        <w:tab/>
        <w:t xml:space="preserve">Mo(110) Surfaces Using Vibrational Spectroscopy", </w:t>
      </w:r>
      <w:r>
        <w:rPr>
          <w:i/>
          <w:iCs/>
          <w:sz w:val="24"/>
        </w:rPr>
        <w:t>Journal of Physical Chemistry</w:t>
      </w:r>
      <w:r>
        <w:rPr>
          <w:sz w:val="24"/>
        </w:rPr>
        <w:t xml:space="preserve">, </w:t>
      </w:r>
      <w:r>
        <w:rPr>
          <w:sz w:val="24"/>
        </w:rPr>
        <w:tab/>
        <w:t xml:space="preserve"> </w:t>
      </w:r>
      <w:r>
        <w:rPr>
          <w:sz w:val="24"/>
        </w:rPr>
        <w:tab/>
        <w:t xml:space="preserve">B 101 (1997) 4044-4054. </w:t>
      </w:r>
    </w:p>
    <w:p w:rsidR="00D34663" w:rsidRDefault="00D34663">
      <w:pPr>
        <w:rPr>
          <w:sz w:val="24"/>
        </w:rPr>
      </w:pPr>
      <w:r>
        <w:rPr>
          <w:sz w:val="24"/>
        </w:rPr>
        <w:t>55.</w:t>
      </w:r>
      <w:r>
        <w:rPr>
          <w:sz w:val="24"/>
        </w:rPr>
        <w:tab/>
        <w:t xml:space="preserve">M.E. Castro, J.G. Chen, R.B. Hall and C.A. Mims, "Reactions of Hot Methyl Groups </w:t>
      </w:r>
      <w:r>
        <w:rPr>
          <w:sz w:val="24"/>
        </w:rPr>
        <w:tab/>
        <w:t>with Surface Hydrogen during CH</w:t>
      </w:r>
      <w:r>
        <w:rPr>
          <w:sz w:val="24"/>
          <w:vertAlign w:val="subscript"/>
        </w:rPr>
        <w:t>3</w:t>
      </w:r>
      <w:r>
        <w:rPr>
          <w:sz w:val="24"/>
        </w:rPr>
        <w:t xml:space="preserve">-I Bond Scission on Ni(111)", </w:t>
      </w:r>
      <w:r>
        <w:rPr>
          <w:i/>
          <w:iCs/>
          <w:sz w:val="24"/>
        </w:rPr>
        <w:t xml:space="preserve">Journal of Physical </w:t>
      </w:r>
      <w:r>
        <w:rPr>
          <w:i/>
          <w:iCs/>
          <w:sz w:val="24"/>
        </w:rPr>
        <w:tab/>
        <w:t>Chemistry</w:t>
      </w:r>
      <w:r>
        <w:rPr>
          <w:sz w:val="24"/>
        </w:rPr>
        <w:t xml:space="preserve">, B 101 (1997) 4060-4070.  </w:t>
      </w:r>
    </w:p>
    <w:p w:rsidR="00D34663" w:rsidRDefault="00D34663">
      <w:pPr>
        <w:pStyle w:val="BodyText"/>
      </w:pPr>
      <w:r>
        <w:t>56.</w:t>
      </w:r>
      <w:r>
        <w:tab/>
        <w:t xml:space="preserve">D.-H. Sun, B.E. Bent and J.G. Chen, "Chemistry of Cyclopentadiene on a Cu(100) </w:t>
      </w:r>
      <w:r>
        <w:tab/>
        <w:t xml:space="preserve">Surface: Detection of cyclopentadienyl (C5H5) species as reaction intermediates", </w:t>
      </w:r>
    </w:p>
    <w:p w:rsidR="00D34663" w:rsidRDefault="00D34663">
      <w:pPr>
        <w:pStyle w:val="BodyText"/>
      </w:pPr>
      <w:r>
        <w:tab/>
      </w:r>
      <w:r w:rsidRPr="00C87D49">
        <w:rPr>
          <w:i/>
        </w:rPr>
        <w:t>Journal of Vacuum Science and Technology</w:t>
      </w:r>
      <w:r>
        <w:t xml:space="preserve">, A15 (1997) 1581-1585.                 </w:t>
      </w:r>
    </w:p>
    <w:p w:rsidR="00D34663" w:rsidRDefault="00D34663">
      <w:pPr>
        <w:ind w:left="720" w:hanging="720"/>
        <w:rPr>
          <w:sz w:val="24"/>
        </w:rPr>
      </w:pPr>
      <w:r>
        <w:rPr>
          <w:sz w:val="24"/>
        </w:rPr>
        <w:t>57.</w:t>
      </w:r>
      <w:r>
        <w:rPr>
          <w:sz w:val="24"/>
        </w:rPr>
        <w:tab/>
        <w:t xml:space="preserve">J.G. Chen, "NEXAFS Investigations of Transition Metal Oxides, Nitrides, Carbides, Sulfides and Other Interstitial Compounds", </w:t>
      </w:r>
      <w:r>
        <w:rPr>
          <w:i/>
          <w:iCs/>
          <w:sz w:val="24"/>
        </w:rPr>
        <w:t>Surface Science Reports</w:t>
      </w:r>
      <w:r>
        <w:rPr>
          <w:sz w:val="24"/>
        </w:rPr>
        <w:t xml:space="preserve">, 30 (1997) 1-152.                                                      </w:t>
      </w:r>
    </w:p>
    <w:p w:rsidR="00D34663" w:rsidRDefault="00D34663">
      <w:pPr>
        <w:rPr>
          <w:sz w:val="24"/>
        </w:rPr>
      </w:pPr>
      <w:r>
        <w:rPr>
          <w:sz w:val="24"/>
        </w:rPr>
        <w:t>58.</w:t>
      </w:r>
      <w:r>
        <w:rPr>
          <w:sz w:val="24"/>
        </w:rPr>
        <w:tab/>
        <w:t xml:space="preserve">A.V. Teplyakov, A.B. Gurevich, M.X. Yang, B.E. Bent and J.G. Chen, "NEXAFS and </w:t>
      </w:r>
      <w:r>
        <w:rPr>
          <w:sz w:val="24"/>
        </w:rPr>
        <w:tab/>
        <w:t xml:space="preserve">TPD Studies of Molecular Adsorption of Hydrocarbons on Cu(100):  Segmental </w:t>
      </w:r>
      <w:r>
        <w:rPr>
          <w:sz w:val="24"/>
        </w:rPr>
        <w:tab/>
        <w:t xml:space="preserve">Correlations with the Heats of Adsorption", </w:t>
      </w:r>
      <w:r>
        <w:rPr>
          <w:i/>
          <w:iCs/>
          <w:sz w:val="24"/>
        </w:rPr>
        <w:t>Surface Science</w:t>
      </w:r>
      <w:r>
        <w:rPr>
          <w:sz w:val="24"/>
        </w:rPr>
        <w:t xml:space="preserve">, 396 (1998) 340-348. </w:t>
      </w:r>
    </w:p>
    <w:p w:rsidR="00D34663" w:rsidRDefault="00D34663">
      <w:pPr>
        <w:rPr>
          <w:sz w:val="24"/>
        </w:rPr>
      </w:pPr>
      <w:r>
        <w:rPr>
          <w:sz w:val="24"/>
        </w:rPr>
        <w:t>59.</w:t>
      </w:r>
      <w:r>
        <w:rPr>
          <w:sz w:val="24"/>
        </w:rPr>
        <w:tab/>
        <w:t xml:space="preserve">V.S. Lusvardi, M.A. Barteau, J.G. Chen, J. Eng, Jr., B. Fruhberger and A.V. </w:t>
      </w:r>
      <w:r>
        <w:rPr>
          <w:sz w:val="24"/>
        </w:rPr>
        <w:tab/>
        <w:t>Teplyakov, "A NEXAFS Investigation of the Reduction and Reoxidation of TiO</w:t>
      </w:r>
      <w:r>
        <w:rPr>
          <w:sz w:val="24"/>
          <w:vertAlign w:val="subscript"/>
        </w:rPr>
        <w:t>2</w:t>
      </w:r>
      <w:r>
        <w:rPr>
          <w:sz w:val="24"/>
        </w:rPr>
        <w:t xml:space="preserve">(001)", </w:t>
      </w:r>
      <w:r>
        <w:rPr>
          <w:sz w:val="24"/>
        </w:rPr>
        <w:tab/>
      </w:r>
      <w:r>
        <w:rPr>
          <w:i/>
          <w:iCs/>
          <w:sz w:val="24"/>
        </w:rPr>
        <w:t>Surface Science</w:t>
      </w:r>
      <w:r>
        <w:rPr>
          <w:sz w:val="24"/>
        </w:rPr>
        <w:t xml:space="preserve">, 397 (1998) 237-250. </w:t>
      </w:r>
    </w:p>
    <w:p w:rsidR="00D34663" w:rsidRDefault="00D34663">
      <w:pPr>
        <w:ind w:left="720" w:hanging="720"/>
        <w:rPr>
          <w:sz w:val="24"/>
        </w:rPr>
      </w:pPr>
      <w:r>
        <w:rPr>
          <w:sz w:val="24"/>
        </w:rPr>
        <w:t>60.</w:t>
      </w:r>
      <w:r>
        <w:rPr>
          <w:sz w:val="24"/>
        </w:rPr>
        <w:tab/>
        <w:t xml:space="preserve">A.V. Teplyakov, B.E. Bent, J. Eng, Jr and J.G. Chen, "Vibrational Mode-Softening of Alkanes on Clean and Modified Cu and Mo Surfaces:  Absence of a Simple Correlation with Thermal Desorption Temperature", </w:t>
      </w:r>
      <w:r>
        <w:rPr>
          <w:i/>
          <w:iCs/>
          <w:sz w:val="24"/>
        </w:rPr>
        <w:t>Surface Science</w:t>
      </w:r>
      <w:r>
        <w:rPr>
          <w:sz w:val="24"/>
        </w:rPr>
        <w:t xml:space="preserve">, 399 (1998) L342-L350. </w:t>
      </w:r>
    </w:p>
    <w:p w:rsidR="00D34663" w:rsidRDefault="00D34663">
      <w:pPr>
        <w:rPr>
          <w:sz w:val="24"/>
        </w:rPr>
      </w:pPr>
      <w:r>
        <w:rPr>
          <w:sz w:val="24"/>
        </w:rPr>
        <w:t>61.</w:t>
      </w:r>
      <w:r>
        <w:rPr>
          <w:sz w:val="24"/>
        </w:rPr>
        <w:tab/>
        <w:t xml:space="preserve">J. Eng, Jr., B.E. Bent, B. Fruhberger and J.G. Chen, "Modifying Surface Reactivities by a </w:t>
      </w:r>
      <w:r>
        <w:rPr>
          <w:sz w:val="24"/>
        </w:rPr>
        <w:tab/>
        <w:t xml:space="preserve">Carbide Overlayer: A Vibrational Study of the Reaction Mechanisms of Cyclohexene and </w:t>
      </w:r>
      <w:r>
        <w:rPr>
          <w:sz w:val="24"/>
        </w:rPr>
        <w:tab/>
        <w:t xml:space="preserve">1,3-Cyclohexadiene on Mo(110) and (4x4)-C/Mo(110) Surface", </w:t>
      </w:r>
      <w:r>
        <w:rPr>
          <w:i/>
          <w:iCs/>
          <w:sz w:val="24"/>
        </w:rPr>
        <w:t>Langmuir</w:t>
      </w:r>
      <w:r>
        <w:rPr>
          <w:sz w:val="24"/>
        </w:rPr>
        <w:t xml:space="preserve">, 14 (1998) </w:t>
      </w:r>
      <w:r>
        <w:rPr>
          <w:sz w:val="24"/>
        </w:rPr>
        <w:tab/>
        <w:t xml:space="preserve">1301-1311. </w:t>
      </w:r>
    </w:p>
    <w:p w:rsidR="00D34663" w:rsidRDefault="00D34663">
      <w:pPr>
        <w:rPr>
          <w:sz w:val="24"/>
        </w:rPr>
      </w:pPr>
      <w:r>
        <w:rPr>
          <w:sz w:val="24"/>
        </w:rPr>
        <w:t xml:space="preserve">62.     </w:t>
      </w:r>
      <w:r>
        <w:rPr>
          <w:sz w:val="24"/>
        </w:rPr>
        <w:tab/>
        <w:t xml:space="preserve">A.V. Teplyakov, A.B. Gurevich, E.R. Garland, B.E. Bent and J.G. Chen, "Mechanisms of </w:t>
      </w:r>
      <w:r>
        <w:rPr>
          <w:sz w:val="24"/>
        </w:rPr>
        <w:tab/>
        <w:t>Dehydrocyclization of 1-hexene to Benzene on Cu</w:t>
      </w:r>
      <w:r>
        <w:rPr>
          <w:sz w:val="24"/>
          <w:vertAlign w:val="subscript"/>
        </w:rPr>
        <w:t>3</w:t>
      </w:r>
      <w:r>
        <w:rPr>
          <w:sz w:val="24"/>
        </w:rPr>
        <w:t>Pt(111):  Identification of 1,3,5-</w:t>
      </w:r>
      <w:r>
        <w:rPr>
          <w:sz w:val="24"/>
        </w:rPr>
        <w:tab/>
        <w:t xml:space="preserve">hexatriene as Reaction Intermidiate", </w:t>
      </w:r>
      <w:r>
        <w:rPr>
          <w:i/>
          <w:iCs/>
          <w:sz w:val="24"/>
        </w:rPr>
        <w:t>Langmuir</w:t>
      </w:r>
      <w:r>
        <w:rPr>
          <w:sz w:val="24"/>
        </w:rPr>
        <w:t xml:space="preserve">, 14 (1998) 1337-1344. </w:t>
      </w:r>
    </w:p>
    <w:p w:rsidR="00D34663" w:rsidRDefault="00D34663">
      <w:pPr>
        <w:rPr>
          <w:sz w:val="24"/>
        </w:rPr>
      </w:pPr>
      <w:r>
        <w:rPr>
          <w:sz w:val="24"/>
        </w:rPr>
        <w:t>63.</w:t>
      </w:r>
      <w:r>
        <w:rPr>
          <w:sz w:val="24"/>
        </w:rPr>
        <w:tab/>
        <w:t xml:space="preserve">Y. Luo, D. Slater, M. Han, J. Moryl, R.M. Osgood, Jr. and J.G. Chen, "In Situ </w:t>
      </w:r>
      <w:r>
        <w:rPr>
          <w:sz w:val="24"/>
        </w:rPr>
        <w:tab/>
        <w:t xml:space="preserve">Investigation of the Surface Chemistry of Atomic Layer Epitaxial Growth of II-VI </w:t>
      </w:r>
      <w:r>
        <w:rPr>
          <w:sz w:val="24"/>
        </w:rPr>
        <w:tab/>
        <w:t xml:space="preserve">Semiconductor Thin Films", </w:t>
      </w:r>
      <w:r>
        <w:rPr>
          <w:i/>
          <w:iCs/>
          <w:sz w:val="24"/>
        </w:rPr>
        <w:t>Langmuir</w:t>
      </w:r>
      <w:r>
        <w:rPr>
          <w:sz w:val="24"/>
        </w:rPr>
        <w:t>, 14 (1998) 1493-1499.</w:t>
      </w:r>
      <w:r>
        <w:rPr>
          <w:sz w:val="24"/>
        </w:rPr>
        <w:tab/>
      </w:r>
    </w:p>
    <w:p w:rsidR="00D34663" w:rsidRDefault="00D34663">
      <w:pPr>
        <w:rPr>
          <w:sz w:val="24"/>
        </w:rPr>
      </w:pPr>
      <w:r>
        <w:rPr>
          <w:sz w:val="24"/>
        </w:rPr>
        <w:t>64.</w:t>
      </w:r>
      <w:r>
        <w:rPr>
          <w:sz w:val="24"/>
        </w:rPr>
        <w:tab/>
        <w:t xml:space="preserve">J.G. Chen, B. Fruhberger, J. Eng, Jr. and B.E. Bent, "Controlling Surface Reactivities of </w:t>
      </w:r>
      <w:r>
        <w:rPr>
          <w:sz w:val="24"/>
        </w:rPr>
        <w:tab/>
        <w:t xml:space="preserve">Transition Metals by Carbide Formation", </w:t>
      </w:r>
      <w:r>
        <w:rPr>
          <w:i/>
          <w:iCs/>
          <w:sz w:val="24"/>
        </w:rPr>
        <w:t>Journal of Molecular Catalysis A</w:t>
      </w:r>
      <w:r>
        <w:rPr>
          <w:sz w:val="24"/>
        </w:rPr>
        <w:t xml:space="preserve">, 131 (1998) </w:t>
      </w:r>
      <w:r>
        <w:rPr>
          <w:sz w:val="24"/>
        </w:rPr>
        <w:tab/>
        <w:t xml:space="preserve">285-299. </w:t>
      </w:r>
    </w:p>
    <w:p w:rsidR="00D34663" w:rsidRDefault="00D34663">
      <w:pPr>
        <w:rPr>
          <w:sz w:val="24"/>
        </w:rPr>
      </w:pPr>
      <w:r>
        <w:rPr>
          <w:sz w:val="24"/>
        </w:rPr>
        <w:t>65.</w:t>
      </w:r>
      <w:r>
        <w:rPr>
          <w:sz w:val="24"/>
        </w:rPr>
        <w:tab/>
        <w:t xml:space="preserve">I.M. Abdelrehim, K. Pelhos, T.E. Madey, J. Eng, Jr. and J.G. Chen, "A Survey of </w:t>
      </w:r>
      <w:r>
        <w:rPr>
          <w:sz w:val="24"/>
        </w:rPr>
        <w:tab/>
        <w:t xml:space="preserve">Acetylene Cyclization on Single Crystals, Supported Particles, and Bimetallic Surfaces:  </w:t>
      </w:r>
      <w:r>
        <w:rPr>
          <w:sz w:val="24"/>
        </w:rPr>
        <w:tab/>
        <w:t xml:space="preserve">New Cyclization Studies on Bimetallic Pd/W(211)", </w:t>
      </w:r>
      <w:r>
        <w:rPr>
          <w:i/>
          <w:iCs/>
          <w:sz w:val="24"/>
        </w:rPr>
        <w:t>Journal of Molecular Catalysis A</w:t>
      </w:r>
      <w:r>
        <w:rPr>
          <w:sz w:val="24"/>
        </w:rPr>
        <w:t xml:space="preserve">, </w:t>
      </w:r>
      <w:r>
        <w:rPr>
          <w:sz w:val="24"/>
        </w:rPr>
        <w:tab/>
        <w:t xml:space="preserve">131 (1998) 107-120. </w:t>
      </w:r>
    </w:p>
    <w:p w:rsidR="00D34663" w:rsidRDefault="00D34663">
      <w:pPr>
        <w:pStyle w:val="BodyTextIndent"/>
        <w:ind w:firstLine="0"/>
        <w:jc w:val="left"/>
        <w:rPr>
          <w:rFonts w:ascii="Symbol" w:hAnsi="Symbol"/>
        </w:rPr>
      </w:pPr>
      <w:r>
        <w:t>66.</w:t>
      </w:r>
      <w:r>
        <w:tab/>
        <w:t xml:space="preserve">B. Dhandapani, S. Ramanathan, C.C. Yu, S.T. Oyama and J.G. Chen, "Synthesis, </w:t>
      </w:r>
      <w:r>
        <w:tab/>
        <w:t>Characterization and Reactivity Studies of Supported Mo</w:t>
      </w:r>
      <w:r>
        <w:rPr>
          <w:vertAlign w:val="subscript"/>
        </w:rPr>
        <w:t>2</w:t>
      </w:r>
      <w:r>
        <w:t xml:space="preserve">C with Phosphorous Additive", </w:t>
      </w:r>
      <w:r>
        <w:tab/>
      </w:r>
      <w:r>
        <w:rPr>
          <w:i/>
          <w:iCs/>
        </w:rPr>
        <w:t>Journal of Catalysis</w:t>
      </w:r>
      <w:r>
        <w:t xml:space="preserve">, 176 (1998) 61-67. </w:t>
      </w:r>
    </w:p>
    <w:p w:rsidR="00D34663" w:rsidRDefault="00D34663">
      <w:pPr>
        <w:rPr>
          <w:sz w:val="24"/>
        </w:rPr>
      </w:pPr>
      <w:r>
        <w:rPr>
          <w:sz w:val="24"/>
        </w:rPr>
        <w:t>67.</w:t>
      </w:r>
      <w:r>
        <w:rPr>
          <w:sz w:val="24"/>
        </w:rPr>
        <w:tab/>
        <w:t xml:space="preserve">J. Eng, Jr. and J.G. Chen, "Reaction Pathways of Cis- and Trans-2-Butene on </w:t>
      </w:r>
      <w:r>
        <w:rPr>
          <w:sz w:val="24"/>
        </w:rPr>
        <w:tab/>
        <w:t xml:space="preserve">Mo(110) and C/Mo(110):  Selective Activation of </w:t>
      </w:r>
      <w:r>
        <w:rPr>
          <w:rFonts w:ascii="Symbol" w:hAnsi="Symbol"/>
          <w:sz w:val="24"/>
        </w:rPr>
        <w:t></w:t>
      </w:r>
      <w:r>
        <w:rPr>
          <w:sz w:val="24"/>
        </w:rPr>
        <w:t xml:space="preserve"> and </w:t>
      </w:r>
      <w:r>
        <w:rPr>
          <w:rFonts w:ascii="Symbol" w:hAnsi="Symbol"/>
          <w:sz w:val="24"/>
        </w:rPr>
        <w:t></w:t>
      </w:r>
      <w:r>
        <w:rPr>
          <w:sz w:val="24"/>
        </w:rPr>
        <w:t xml:space="preserve"> C-H Bonds", </w:t>
      </w:r>
      <w:r>
        <w:rPr>
          <w:i/>
          <w:iCs/>
          <w:sz w:val="24"/>
        </w:rPr>
        <w:t>Surface Science</w:t>
      </w:r>
      <w:r>
        <w:rPr>
          <w:sz w:val="24"/>
        </w:rPr>
        <w:t xml:space="preserve">, </w:t>
      </w:r>
      <w:r>
        <w:rPr>
          <w:sz w:val="24"/>
        </w:rPr>
        <w:tab/>
        <w:t xml:space="preserve">414 (1998) 374-388. </w:t>
      </w:r>
    </w:p>
    <w:p w:rsidR="00D34663" w:rsidRDefault="00D34663">
      <w:pPr>
        <w:pStyle w:val="BodyText"/>
      </w:pPr>
      <w:r>
        <w:t>68.</w:t>
      </w:r>
      <w:r>
        <w:tab/>
        <w:t xml:space="preserve">J.G. Chen, J. Eng, Jr. and S.P. Kelty, "NEXAFS Determination of Electronic and </w:t>
      </w:r>
      <w:r>
        <w:tab/>
        <w:t xml:space="preserve">Catalytic Properties of Transition Metal Carbides and Nitrides:  From Single Crystal </w:t>
      </w:r>
      <w:r>
        <w:tab/>
        <w:t xml:space="preserve">Surfaces to Powder Catalysts", </w:t>
      </w:r>
      <w:r>
        <w:rPr>
          <w:i/>
          <w:iCs/>
        </w:rPr>
        <w:t>Catalysis Today</w:t>
      </w:r>
      <w:r>
        <w:t xml:space="preserve">, 43 (1998) 147-158. </w:t>
      </w:r>
    </w:p>
    <w:p w:rsidR="00D34663" w:rsidRDefault="00D34663">
      <w:pPr>
        <w:pStyle w:val="BodyTextIndent"/>
        <w:ind w:firstLine="0"/>
        <w:jc w:val="left"/>
      </w:pPr>
      <w:r>
        <w:t>69.</w:t>
      </w:r>
      <w:r>
        <w:tab/>
        <w:t xml:space="preserve">J. Eng, Jr., B.E. Bent, B. Fruhberger and J.G. Chen, "A Vibrational Study of the </w:t>
      </w:r>
      <w:r>
        <w:tab/>
        <w:t>Activation Sequence of Carbon-Hydrogen and Carbon-Carbon Bond of Isobutene and 1-</w:t>
      </w:r>
      <w:r>
        <w:tab/>
        <w:t xml:space="preserve">Butene on Mo(110) and (4x4)-C/Mo(110) Surfaces", </w:t>
      </w:r>
      <w:r>
        <w:rPr>
          <w:i/>
          <w:iCs/>
        </w:rPr>
        <w:t>Catalysis Letters</w:t>
      </w:r>
      <w:r>
        <w:t>, 54 (1998) 133-</w:t>
      </w:r>
      <w:r>
        <w:tab/>
        <w:t xml:space="preserve">140. </w:t>
      </w:r>
    </w:p>
    <w:p w:rsidR="00D34663" w:rsidRDefault="00D34663">
      <w:pPr>
        <w:rPr>
          <w:sz w:val="24"/>
        </w:rPr>
      </w:pPr>
      <w:r>
        <w:rPr>
          <w:sz w:val="24"/>
        </w:rPr>
        <w:lastRenderedPageBreak/>
        <w:t>70.</w:t>
      </w:r>
      <w:r>
        <w:rPr>
          <w:sz w:val="24"/>
        </w:rPr>
        <w:tab/>
        <w:t xml:space="preserve">M. Han, Y. Luo, D. Slater, J. Moryl, R.M. Osgood, Jr. and J.G. Chen, "A NEXAFS </w:t>
      </w:r>
      <w:r>
        <w:rPr>
          <w:sz w:val="24"/>
        </w:rPr>
        <w:tab/>
        <w:t xml:space="preserve">Study of Atomic Layer Epitaxy: the Chemistry of the Growth of CdS layers on a </w:t>
      </w:r>
      <w:r>
        <w:rPr>
          <w:sz w:val="24"/>
        </w:rPr>
        <w:tab/>
        <w:t xml:space="preserve">ZnSe(100)", </w:t>
      </w:r>
      <w:r>
        <w:rPr>
          <w:i/>
          <w:iCs/>
          <w:sz w:val="24"/>
        </w:rPr>
        <w:t>Surface Science</w:t>
      </w:r>
      <w:r>
        <w:rPr>
          <w:sz w:val="24"/>
        </w:rPr>
        <w:t xml:space="preserve">, 415 (1998) 251-263. </w:t>
      </w:r>
    </w:p>
    <w:p w:rsidR="00D34663" w:rsidRDefault="00D34663">
      <w:pPr>
        <w:rPr>
          <w:sz w:val="24"/>
        </w:rPr>
      </w:pPr>
      <w:r>
        <w:rPr>
          <w:sz w:val="24"/>
        </w:rPr>
        <w:t>71.</w:t>
      </w:r>
      <w:r>
        <w:rPr>
          <w:sz w:val="24"/>
        </w:rPr>
        <w:tab/>
        <w:t xml:space="preserve">J. Eng, Jr., J.G. Chen, I.M. Abdelrehim and T.E. Madey, "Vibrational Study of the </w:t>
      </w:r>
      <w:r>
        <w:rPr>
          <w:sz w:val="24"/>
        </w:rPr>
        <w:tab/>
        <w:t xml:space="preserve">Interaction of Acetylene and Benzene on Clean and Carbide-Modified W(211) Surfaces", </w:t>
      </w:r>
      <w:r>
        <w:rPr>
          <w:sz w:val="24"/>
        </w:rPr>
        <w:tab/>
      </w:r>
      <w:r>
        <w:rPr>
          <w:i/>
          <w:iCs/>
          <w:sz w:val="24"/>
        </w:rPr>
        <w:t>Journal of Physical Chemistry</w:t>
      </w:r>
      <w:r>
        <w:rPr>
          <w:sz w:val="24"/>
        </w:rPr>
        <w:t xml:space="preserve"> B, 102 (1998) 9687-9696. </w:t>
      </w:r>
    </w:p>
    <w:p w:rsidR="00D34663" w:rsidRDefault="00D34663">
      <w:pPr>
        <w:numPr>
          <w:ilvl w:val="0"/>
          <w:numId w:val="19"/>
        </w:numPr>
        <w:ind w:hanging="720"/>
        <w:rPr>
          <w:sz w:val="24"/>
        </w:rPr>
      </w:pPr>
      <w:r>
        <w:rPr>
          <w:sz w:val="24"/>
        </w:rPr>
        <w:t xml:space="preserve">I.M. Abdelrehim, T.E. Madey, K. Pelhos, J. Eng, Jr. and J.G. Chen, "Reaction Pathways of Acetylene on Pd/W(211):  A TPD and HREELS Investigation", </w:t>
      </w:r>
      <w:r>
        <w:rPr>
          <w:i/>
          <w:iCs/>
          <w:sz w:val="24"/>
        </w:rPr>
        <w:t>Journal of Physical Chemistry</w:t>
      </w:r>
      <w:r>
        <w:rPr>
          <w:sz w:val="24"/>
        </w:rPr>
        <w:t xml:space="preserve"> B, 102 (1998) 9697-9707. </w:t>
      </w:r>
    </w:p>
    <w:p w:rsidR="00D34663" w:rsidRDefault="00D34663">
      <w:pPr>
        <w:pStyle w:val="BodyText"/>
        <w:numPr>
          <w:ilvl w:val="0"/>
          <w:numId w:val="19"/>
        </w:numPr>
        <w:ind w:hanging="720"/>
      </w:pPr>
      <w:r>
        <w:t>S.P. Kelty, J.G. Chen, R.R. Chianelli, J. Ren and M.-H. Whangbo, "Characterization of the RuS</w:t>
      </w:r>
      <w:r>
        <w:rPr>
          <w:vertAlign w:val="subscript"/>
        </w:rPr>
        <w:t>2</w:t>
      </w:r>
      <w:r>
        <w:t xml:space="preserve"> (100) Surface by STM, AFM and NEXAFS Measurements and Electronic Band Structure Calculations", </w:t>
      </w:r>
      <w:r>
        <w:rPr>
          <w:i/>
          <w:iCs/>
        </w:rPr>
        <w:t>Journal of Physical Chemistry</w:t>
      </w:r>
      <w:r>
        <w:t xml:space="preserve"> B, 103 (1999) 4649-4655. </w:t>
      </w:r>
    </w:p>
    <w:p w:rsidR="00D34663" w:rsidRDefault="00D34663">
      <w:pPr>
        <w:pStyle w:val="BodyText"/>
        <w:numPr>
          <w:ilvl w:val="0"/>
          <w:numId w:val="19"/>
        </w:numPr>
        <w:ind w:hanging="720"/>
      </w:pPr>
      <w:r>
        <w:t xml:space="preserve">Y.L. Soo, S. Huang, Y.H. Kao, J.G. Chen, and S.L. Hulbert, “Local Structures and </w:t>
      </w:r>
    </w:p>
    <w:p w:rsidR="00D34663" w:rsidRDefault="00D34663">
      <w:pPr>
        <w:pStyle w:val="BodyText"/>
        <w:ind w:left="720"/>
      </w:pPr>
      <w:r>
        <w:t xml:space="preserve">Interface Morphology of InGaAsN Thin Films Grown on GaAs”, </w:t>
      </w:r>
      <w:r>
        <w:rPr>
          <w:i/>
          <w:iCs/>
        </w:rPr>
        <w:t>Physical Review</w:t>
      </w:r>
      <w:r>
        <w:t xml:space="preserve"> B, 60 (1999) 13605-13611. </w:t>
      </w:r>
    </w:p>
    <w:p w:rsidR="00D34663" w:rsidRDefault="00D34663">
      <w:pPr>
        <w:pStyle w:val="BodyText"/>
      </w:pPr>
      <w:r>
        <w:t>75.</w:t>
      </w:r>
      <w:r>
        <w:tab/>
        <w:t xml:space="preserve">I. Popova, V.Y. Zhukov, J.T. Yates, Jr. and J.G. Chen, “Electron Stimulated Oxidation of </w:t>
      </w:r>
      <w:r>
        <w:tab/>
        <w:t>Al(111) in H</w:t>
      </w:r>
      <w:r>
        <w:rPr>
          <w:vertAlign w:val="subscript"/>
        </w:rPr>
        <w:t>2</w:t>
      </w:r>
      <w:r>
        <w:t>O Vapor – Orientation Effects in the Al</w:t>
      </w:r>
      <w:r>
        <w:rPr>
          <w:vertAlign w:val="subscript"/>
        </w:rPr>
        <w:t>2</w:t>
      </w:r>
      <w:r>
        <w:t>O</w:t>
      </w:r>
      <w:r>
        <w:rPr>
          <w:vertAlign w:val="subscript"/>
        </w:rPr>
        <w:t>3</w:t>
      </w:r>
      <w:r>
        <w:t xml:space="preserve"> Thin Film”, </w:t>
      </w:r>
      <w:r>
        <w:rPr>
          <w:i/>
          <w:iCs/>
        </w:rPr>
        <w:t xml:space="preserve">Journal of Applied </w:t>
      </w:r>
      <w:r>
        <w:rPr>
          <w:i/>
          <w:iCs/>
        </w:rPr>
        <w:tab/>
        <w:t>Physics</w:t>
      </w:r>
      <w:r>
        <w:t xml:space="preserve">, 86 (1999) 7156-7159. </w:t>
      </w:r>
    </w:p>
    <w:p w:rsidR="00D34663" w:rsidRDefault="00D34663">
      <w:pPr>
        <w:pStyle w:val="BodyText"/>
      </w:pPr>
      <w:r>
        <w:t>76.</w:t>
      </w:r>
      <w:r>
        <w:tab/>
        <w:t>A.B. Gurevich, B.E. Bent, A.V. Teplyakov and J.G. Chen, “A NEXAFS Investigation of</w:t>
      </w:r>
    </w:p>
    <w:p w:rsidR="00D34663" w:rsidRDefault="00D34663">
      <w:pPr>
        <w:pStyle w:val="BodyText"/>
        <w:ind w:firstLine="720"/>
        <w:rPr>
          <w:i/>
          <w:iCs/>
        </w:rPr>
      </w:pPr>
      <w:r>
        <w:t>the Formation and Decomposition of CuO and Cu</w:t>
      </w:r>
      <w:r>
        <w:rPr>
          <w:vertAlign w:val="subscript"/>
        </w:rPr>
        <w:t>2</w:t>
      </w:r>
      <w:r>
        <w:t xml:space="preserve">O Thin Films on Cu(100)”, </w:t>
      </w:r>
      <w:r>
        <w:rPr>
          <w:i/>
          <w:iCs/>
        </w:rPr>
        <w:t xml:space="preserve">Surface </w:t>
      </w:r>
    </w:p>
    <w:p w:rsidR="00D34663" w:rsidRDefault="00D34663">
      <w:pPr>
        <w:pStyle w:val="BodyText"/>
        <w:ind w:firstLine="720"/>
      </w:pPr>
      <w:r>
        <w:rPr>
          <w:i/>
          <w:iCs/>
        </w:rPr>
        <w:t>Science</w:t>
      </w:r>
      <w:r>
        <w:t xml:space="preserve">, 442 (1999) L971-L976. </w:t>
      </w:r>
    </w:p>
    <w:p w:rsidR="00D34663" w:rsidRDefault="00D34663">
      <w:pPr>
        <w:pStyle w:val="BodyText"/>
      </w:pPr>
      <w:r>
        <w:t>77.</w:t>
      </w:r>
      <w:r>
        <w:tab/>
        <w:t xml:space="preserve">H. Kwon, L.T. Thompson, J. Eng, Jr. and J.G. Chen, “n-Butane Dehydrogenation over </w:t>
      </w:r>
    </w:p>
    <w:p w:rsidR="00D34663" w:rsidRDefault="00D34663">
      <w:pPr>
        <w:pStyle w:val="BodyText"/>
        <w:ind w:firstLine="720"/>
        <w:rPr>
          <w:i/>
          <w:iCs/>
        </w:rPr>
      </w:pPr>
      <w:r>
        <w:t xml:space="preserve">Vanadium Carbides:  Correlating Catalytic and Electronic Properties”, </w:t>
      </w:r>
      <w:r>
        <w:rPr>
          <w:i/>
          <w:iCs/>
        </w:rPr>
        <w:t xml:space="preserve">Journal of </w:t>
      </w:r>
    </w:p>
    <w:p w:rsidR="00D34663" w:rsidRDefault="00D34663">
      <w:pPr>
        <w:pStyle w:val="BodyText"/>
        <w:ind w:firstLine="720"/>
      </w:pPr>
      <w:r>
        <w:rPr>
          <w:i/>
          <w:iCs/>
        </w:rPr>
        <w:t>Catalysis</w:t>
      </w:r>
      <w:r>
        <w:t xml:space="preserve">, 190 (2000) 60-68. </w:t>
      </w:r>
    </w:p>
    <w:p w:rsidR="00D34663" w:rsidRDefault="00D34663">
      <w:pPr>
        <w:pStyle w:val="BodyText"/>
      </w:pPr>
      <w:r>
        <w:t>78.</w:t>
      </w:r>
      <w:r>
        <w:tab/>
        <w:t xml:space="preserve">A.B. Sherrill, V.S. Lusvardi, J. Eng, Jr. J.G. Chen and M.A. Barteau, “NEXAFS </w:t>
      </w:r>
    </w:p>
    <w:p w:rsidR="00D34663" w:rsidRDefault="00D34663">
      <w:pPr>
        <w:ind w:firstLine="720"/>
        <w:rPr>
          <w:sz w:val="24"/>
        </w:rPr>
      </w:pPr>
      <w:r>
        <w:rPr>
          <w:sz w:val="24"/>
        </w:rPr>
        <w:t>Investigation of Benzaldehyde Reductive Coupling to Form Stilbene on Reduced</w:t>
      </w:r>
    </w:p>
    <w:p w:rsidR="00D34663" w:rsidRDefault="00D34663">
      <w:pPr>
        <w:pStyle w:val="BodyText"/>
        <w:ind w:firstLine="720"/>
      </w:pPr>
      <w:r>
        <w:t>Surfaces of TiO</w:t>
      </w:r>
      <w:r>
        <w:rPr>
          <w:vertAlign w:val="subscript"/>
        </w:rPr>
        <w:t>2</w:t>
      </w:r>
      <w:r>
        <w:t xml:space="preserve">(001)”, </w:t>
      </w:r>
      <w:r>
        <w:rPr>
          <w:i/>
          <w:iCs/>
        </w:rPr>
        <w:t>Catalysis Today</w:t>
      </w:r>
      <w:r>
        <w:t xml:space="preserve">, 63 (2000) 43-51. </w:t>
      </w:r>
    </w:p>
    <w:p w:rsidR="00D34663" w:rsidRDefault="00D34663">
      <w:pPr>
        <w:numPr>
          <w:ilvl w:val="0"/>
          <w:numId w:val="20"/>
        </w:numPr>
        <w:ind w:hanging="720"/>
        <w:rPr>
          <w:sz w:val="24"/>
        </w:rPr>
      </w:pPr>
      <w:r>
        <w:rPr>
          <w:sz w:val="24"/>
        </w:rPr>
        <w:t xml:space="preserve">V. Schwartz, S.T. Oyama and J.G. Chen, “Supported Bimetallic Nb-Mo Carbides:  Synthesis, Characterization and Reactivity”, </w:t>
      </w:r>
      <w:r>
        <w:rPr>
          <w:i/>
          <w:iCs/>
          <w:sz w:val="24"/>
        </w:rPr>
        <w:t>Journal of Physical Chemistry</w:t>
      </w:r>
      <w:r>
        <w:rPr>
          <w:sz w:val="24"/>
        </w:rPr>
        <w:t xml:space="preserve"> B. 104 (2000) 8800-8806. </w:t>
      </w:r>
    </w:p>
    <w:p w:rsidR="00D34663" w:rsidRDefault="00D34663">
      <w:pPr>
        <w:numPr>
          <w:ilvl w:val="0"/>
          <w:numId w:val="20"/>
        </w:numPr>
        <w:ind w:hanging="720"/>
        <w:rPr>
          <w:sz w:val="24"/>
        </w:rPr>
      </w:pPr>
      <w:r>
        <w:rPr>
          <w:sz w:val="24"/>
        </w:rPr>
        <w:t xml:space="preserve">V. Schwartz, V.L. Teixeira da Silva, J.G. Chen and S.T. Oyama, “Mechanism of HDN over Mo and Nb-Mo Carbide Catalysts”, </w:t>
      </w:r>
      <w:r>
        <w:rPr>
          <w:i/>
          <w:iCs/>
          <w:sz w:val="24"/>
        </w:rPr>
        <w:t>Studies in Surface Science and Catalysis</w:t>
      </w:r>
      <w:r>
        <w:rPr>
          <w:sz w:val="24"/>
        </w:rPr>
        <w:t xml:space="preserve">, 130 (2000) 467-472. </w:t>
      </w:r>
    </w:p>
    <w:p w:rsidR="00D34663" w:rsidRDefault="00D34663">
      <w:pPr>
        <w:numPr>
          <w:ilvl w:val="0"/>
          <w:numId w:val="20"/>
        </w:numPr>
        <w:ind w:hanging="720"/>
        <w:rPr>
          <w:sz w:val="24"/>
        </w:rPr>
      </w:pPr>
      <w:r>
        <w:rPr>
          <w:sz w:val="24"/>
        </w:rPr>
        <w:t xml:space="preserve">K.J. Roe, J. Kolodzey, C.P. Swann, M.W. Tsao, J.F. Rabolt, J.G. Chen and G.R. Brandes, “The Electrical and Optical Properties of Thin Film Diamond Implanted </w:t>
      </w:r>
      <w:r w:rsidR="0041111E">
        <w:rPr>
          <w:sz w:val="24"/>
        </w:rPr>
        <w:t>w</w:t>
      </w:r>
      <w:r>
        <w:rPr>
          <w:sz w:val="24"/>
        </w:rPr>
        <w:t xml:space="preserve">ith Silicon”, </w:t>
      </w:r>
      <w:r>
        <w:rPr>
          <w:i/>
          <w:iCs/>
          <w:sz w:val="24"/>
        </w:rPr>
        <w:t>Applied Surface Science</w:t>
      </w:r>
      <w:r>
        <w:rPr>
          <w:sz w:val="24"/>
        </w:rPr>
        <w:t xml:space="preserve">, 175/176 (2001) 468-473. </w:t>
      </w:r>
    </w:p>
    <w:p w:rsidR="00D34663" w:rsidRDefault="00D34663">
      <w:pPr>
        <w:numPr>
          <w:ilvl w:val="0"/>
          <w:numId w:val="20"/>
        </w:numPr>
        <w:ind w:hanging="720"/>
        <w:rPr>
          <w:sz w:val="24"/>
        </w:rPr>
      </w:pPr>
      <w:r>
        <w:rPr>
          <w:sz w:val="24"/>
        </w:rPr>
        <w:t xml:space="preserve">J.W. Medlin, A.B. Sherrill, J.G. Chen and M.A. Barteau “Experimental and Theoretical Probes of the Structure of Oxametallacycle Intermediates Derived from 1-Epoxy-3butene on Ag(110)”, </w:t>
      </w:r>
      <w:r>
        <w:rPr>
          <w:i/>
          <w:iCs/>
          <w:sz w:val="24"/>
        </w:rPr>
        <w:t>Journal of Physical Chemistry</w:t>
      </w:r>
      <w:r>
        <w:rPr>
          <w:sz w:val="24"/>
        </w:rPr>
        <w:t xml:space="preserve"> B, 105 (2001) 3769-3775. </w:t>
      </w:r>
    </w:p>
    <w:p w:rsidR="00D34663" w:rsidRDefault="00D34663">
      <w:pPr>
        <w:numPr>
          <w:ilvl w:val="0"/>
          <w:numId w:val="20"/>
        </w:numPr>
        <w:ind w:hanging="720"/>
        <w:rPr>
          <w:sz w:val="24"/>
        </w:rPr>
      </w:pPr>
      <w:r>
        <w:rPr>
          <w:sz w:val="24"/>
        </w:rPr>
        <w:t xml:space="preserve">N. Liu, M.T. Buelow, S. Rykov, and J.G. Chen, “Modifying Surface Reactivity by Carbide Formation: Reaction Pathways of Cyclohexene over Clean and Carbide-Modified W(111)”, </w:t>
      </w:r>
      <w:r>
        <w:rPr>
          <w:i/>
          <w:iCs/>
          <w:sz w:val="24"/>
        </w:rPr>
        <w:t>Journal of Physical Chemistry</w:t>
      </w:r>
      <w:r>
        <w:rPr>
          <w:sz w:val="24"/>
        </w:rPr>
        <w:t xml:space="preserve"> B, 105 (2001) 3894-3902. </w:t>
      </w:r>
    </w:p>
    <w:p w:rsidR="00D34663" w:rsidRDefault="00D34663">
      <w:pPr>
        <w:numPr>
          <w:ilvl w:val="0"/>
          <w:numId w:val="20"/>
        </w:numPr>
        <w:ind w:hanging="720"/>
        <w:rPr>
          <w:sz w:val="24"/>
        </w:rPr>
      </w:pPr>
      <w:r>
        <w:rPr>
          <w:sz w:val="24"/>
        </w:rPr>
        <w:t xml:space="preserve">R. Radhakrishnan, S.T. Oyama, K. Asakura and J.G. Chen, “Electron Transfer Effects in Ozone Decomposition on Supported Manganese Oxide”, </w:t>
      </w:r>
      <w:r>
        <w:rPr>
          <w:i/>
          <w:iCs/>
          <w:sz w:val="24"/>
        </w:rPr>
        <w:t>Journal of Physical Chemistry</w:t>
      </w:r>
      <w:r>
        <w:rPr>
          <w:sz w:val="24"/>
        </w:rPr>
        <w:t xml:space="preserve"> B, 105 (2001) 4245-4253. </w:t>
      </w:r>
    </w:p>
    <w:p w:rsidR="00D34663" w:rsidRDefault="00D34663">
      <w:pPr>
        <w:numPr>
          <w:ilvl w:val="0"/>
          <w:numId w:val="20"/>
        </w:numPr>
        <w:ind w:hanging="720"/>
        <w:rPr>
          <w:sz w:val="24"/>
        </w:rPr>
      </w:pPr>
      <w:r>
        <w:rPr>
          <w:sz w:val="24"/>
        </w:rPr>
        <w:t xml:space="preserve">W. Li, S.I. Shah, D. Guerin, J.G. Chen and H.H. Hwu, “Growth and Characterization of Epitaxial Ge1-xCx Thin Films on Si(100)”, </w:t>
      </w:r>
      <w:r>
        <w:rPr>
          <w:i/>
          <w:iCs/>
          <w:sz w:val="24"/>
        </w:rPr>
        <w:t>Journal of Vacuum Science and Technology</w:t>
      </w:r>
      <w:r>
        <w:rPr>
          <w:sz w:val="24"/>
        </w:rPr>
        <w:t xml:space="preserve">, A19 (2001) 2617-2621. </w:t>
      </w:r>
    </w:p>
    <w:p w:rsidR="00D34663" w:rsidRDefault="00D34663">
      <w:pPr>
        <w:numPr>
          <w:ilvl w:val="0"/>
          <w:numId w:val="20"/>
        </w:numPr>
        <w:ind w:hanging="720"/>
        <w:rPr>
          <w:sz w:val="24"/>
        </w:rPr>
      </w:pPr>
      <w:r>
        <w:rPr>
          <w:sz w:val="24"/>
        </w:rPr>
        <w:lastRenderedPageBreak/>
        <w:t xml:space="preserve">N. Liu, S.A. Rykov, and J.G. Chen, “A Comparative Surface Science Study of Carbide and Oxycarbide: The Effect of Oxygen Modification on the Surface Reactivities of Tungsten Carbide (111)”, </w:t>
      </w:r>
      <w:r>
        <w:rPr>
          <w:i/>
          <w:iCs/>
          <w:sz w:val="24"/>
        </w:rPr>
        <w:t>Surface Science</w:t>
      </w:r>
      <w:r>
        <w:rPr>
          <w:sz w:val="24"/>
        </w:rPr>
        <w:t xml:space="preserve">, 487 (2001) 107-117. </w:t>
      </w:r>
    </w:p>
    <w:p w:rsidR="00D34663" w:rsidRDefault="00D34663">
      <w:pPr>
        <w:numPr>
          <w:ilvl w:val="0"/>
          <w:numId w:val="20"/>
        </w:numPr>
        <w:ind w:hanging="720"/>
        <w:rPr>
          <w:sz w:val="24"/>
        </w:rPr>
      </w:pPr>
      <w:r>
        <w:rPr>
          <w:sz w:val="24"/>
        </w:rPr>
        <w:t xml:space="preserve">M. Zhang, H.H. Hwu, M.T. Buelow, J.G. Chen, T.H. Ballinger and P.J. Andersen, “Decomposition of NO on Tungsten Carbide and Molybdenum Carbide Surfaces”, </w:t>
      </w:r>
      <w:r>
        <w:rPr>
          <w:i/>
          <w:iCs/>
          <w:sz w:val="24"/>
        </w:rPr>
        <w:t>Catalysis Letters</w:t>
      </w:r>
      <w:r>
        <w:rPr>
          <w:sz w:val="24"/>
        </w:rPr>
        <w:t xml:space="preserve">, 77 (2001) 29-34. </w:t>
      </w:r>
    </w:p>
    <w:p w:rsidR="00D34663" w:rsidRDefault="00D34663">
      <w:pPr>
        <w:ind w:left="720" w:hanging="720"/>
        <w:rPr>
          <w:sz w:val="24"/>
        </w:rPr>
      </w:pPr>
      <w:r>
        <w:rPr>
          <w:sz w:val="24"/>
        </w:rPr>
        <w:t>88.</w:t>
      </w:r>
      <w:r>
        <w:rPr>
          <w:sz w:val="24"/>
        </w:rPr>
        <w:tab/>
        <w:t xml:space="preserve">H.H. Hwu, J.G. Chen, K. Kourtakis and J.G. Lavin, “Potential Application of Tungsten Carbide as Electrocatalysts: I. Decomposition of Methanol over Carbide Modified W(111)”, </w:t>
      </w:r>
      <w:r>
        <w:rPr>
          <w:i/>
          <w:iCs/>
          <w:sz w:val="24"/>
        </w:rPr>
        <w:t>Journal of Physical Chemistry</w:t>
      </w:r>
      <w:r>
        <w:rPr>
          <w:sz w:val="24"/>
        </w:rPr>
        <w:t xml:space="preserve"> B, 105 (2001) 10037-10040. </w:t>
      </w:r>
    </w:p>
    <w:p w:rsidR="00D34663" w:rsidRDefault="00D34663">
      <w:pPr>
        <w:numPr>
          <w:ilvl w:val="0"/>
          <w:numId w:val="21"/>
        </w:numPr>
        <w:ind w:hanging="720"/>
        <w:rPr>
          <w:sz w:val="24"/>
        </w:rPr>
      </w:pPr>
      <w:r>
        <w:rPr>
          <w:sz w:val="24"/>
        </w:rPr>
        <w:t xml:space="preserve">H.H. Hwu, B.D. Polizzotti and J.G. Chen, “Potential Application of Tungsten Carbide as Electrocatalysts:  II. Co-adsorption of Water and CO on Carbide Modified W(111)”, </w:t>
      </w:r>
      <w:r>
        <w:rPr>
          <w:i/>
          <w:iCs/>
          <w:sz w:val="24"/>
        </w:rPr>
        <w:t>Journal of Physical Chemistry</w:t>
      </w:r>
      <w:r>
        <w:rPr>
          <w:sz w:val="24"/>
        </w:rPr>
        <w:t xml:space="preserve"> B, 105 (2001) 10045-10053. </w:t>
      </w:r>
    </w:p>
    <w:p w:rsidR="00D34663" w:rsidRDefault="00D34663">
      <w:pPr>
        <w:numPr>
          <w:ilvl w:val="0"/>
          <w:numId w:val="21"/>
        </w:numPr>
        <w:ind w:hanging="720"/>
        <w:rPr>
          <w:sz w:val="24"/>
        </w:rPr>
      </w:pPr>
      <w:bookmarkStart w:id="1" w:name="_Hlk533887027"/>
      <w:r>
        <w:rPr>
          <w:sz w:val="24"/>
        </w:rPr>
        <w:t xml:space="preserve">A. Kuznetsova, I. Popova, J.T. Yates, Jr., M.J. Bronokowski, C.B. Huffman, J. Liu, R.E. Smalley, H.H. Hwu and J.G. Chen, “Oxygen-Containing Functional Groups on Single-Wall Carbon Nanotubes – NEXAFS and Vibrational Spectroscopic Studies”, </w:t>
      </w:r>
      <w:r>
        <w:rPr>
          <w:i/>
          <w:iCs/>
          <w:sz w:val="24"/>
        </w:rPr>
        <w:t>Journal of the American Chemical Society</w:t>
      </w:r>
      <w:r>
        <w:rPr>
          <w:sz w:val="24"/>
        </w:rPr>
        <w:t>, 123 (2001) 10699-10704</w:t>
      </w:r>
      <w:bookmarkEnd w:id="1"/>
      <w:r>
        <w:rPr>
          <w:sz w:val="24"/>
        </w:rPr>
        <w:t xml:space="preserve">. </w:t>
      </w:r>
    </w:p>
    <w:p w:rsidR="00D34663" w:rsidRDefault="00D34663">
      <w:pPr>
        <w:numPr>
          <w:ilvl w:val="0"/>
          <w:numId w:val="21"/>
        </w:numPr>
        <w:ind w:hanging="720"/>
        <w:rPr>
          <w:sz w:val="24"/>
        </w:rPr>
      </w:pPr>
      <w:r>
        <w:rPr>
          <w:sz w:val="24"/>
        </w:rPr>
        <w:t xml:space="preserve">N. Liu and J.G. Chen, “Synergistic Effect in the Dehydrogenation of Cyclohexene on C/W(111) Surfaces Modified by Submonolayer Coverage Pt”, </w:t>
      </w:r>
      <w:r>
        <w:rPr>
          <w:i/>
          <w:iCs/>
          <w:sz w:val="24"/>
        </w:rPr>
        <w:t>Catalysis Letters</w:t>
      </w:r>
      <w:r>
        <w:rPr>
          <w:sz w:val="24"/>
        </w:rPr>
        <w:t xml:space="preserve">, 77 (2001) 35-40. </w:t>
      </w:r>
    </w:p>
    <w:p w:rsidR="00D34663" w:rsidRDefault="00D34663">
      <w:pPr>
        <w:numPr>
          <w:ilvl w:val="0"/>
          <w:numId w:val="21"/>
        </w:numPr>
        <w:ind w:hanging="720"/>
        <w:rPr>
          <w:sz w:val="24"/>
        </w:rPr>
      </w:pPr>
      <w:r>
        <w:rPr>
          <w:sz w:val="24"/>
        </w:rPr>
        <w:t>A.B. Sherrill, J.W. Medlin, J.G. Chen and M.A. Barteau, “NEXAFS Investigations of Cyclooctatetraene on TiO</w:t>
      </w:r>
      <w:r>
        <w:rPr>
          <w:sz w:val="24"/>
          <w:vertAlign w:val="subscript"/>
        </w:rPr>
        <w:t>2</w:t>
      </w:r>
      <w:r>
        <w:rPr>
          <w:sz w:val="24"/>
        </w:rPr>
        <w:t xml:space="preserve">(001)”, </w:t>
      </w:r>
      <w:r>
        <w:rPr>
          <w:i/>
          <w:iCs/>
          <w:sz w:val="24"/>
        </w:rPr>
        <w:t>Surface Science</w:t>
      </w:r>
      <w:r>
        <w:rPr>
          <w:sz w:val="24"/>
        </w:rPr>
        <w:t xml:space="preserve">, 492 (2001) 203-213. </w:t>
      </w:r>
    </w:p>
    <w:p w:rsidR="00D34663" w:rsidRDefault="00D34663">
      <w:pPr>
        <w:numPr>
          <w:ilvl w:val="0"/>
          <w:numId w:val="21"/>
        </w:numPr>
        <w:ind w:hanging="720"/>
        <w:rPr>
          <w:sz w:val="24"/>
        </w:rPr>
      </w:pPr>
      <w:r>
        <w:rPr>
          <w:sz w:val="24"/>
        </w:rPr>
        <w:t xml:space="preserve">M. Daage, G. B. McVicker, M. S. Touvelle, C. W. Hudson, D. P. Klein, B.R. Cook, J. G. Chen, S. Hantzer, D. E. W. Vaughan and E. S. Ellis, </w:t>
      </w:r>
      <w:r>
        <w:rPr>
          <w:i/>
          <w:iCs/>
          <w:sz w:val="24"/>
        </w:rPr>
        <w:t>Studies in Surface Science and Catalysis</w:t>
      </w:r>
      <w:r>
        <w:rPr>
          <w:sz w:val="24"/>
        </w:rPr>
        <w:t xml:space="preserve">, 135 (2001). </w:t>
      </w:r>
    </w:p>
    <w:p w:rsidR="00D34663" w:rsidRDefault="00D34663">
      <w:pPr>
        <w:numPr>
          <w:ilvl w:val="0"/>
          <w:numId w:val="21"/>
        </w:numPr>
        <w:ind w:hanging="720"/>
        <w:rPr>
          <w:sz w:val="24"/>
        </w:rPr>
      </w:pPr>
      <w:bookmarkStart w:id="2" w:name="_Hlk533887071"/>
      <w:r>
        <w:rPr>
          <w:sz w:val="24"/>
        </w:rPr>
        <w:t xml:space="preserve">N.A. Khan, H.H. Hwu and J.G. Chen, “Low-Temperature HDS of Thiophene on Ni/Pt(111) Bimetallic Surfaces with Monolayer Ni Coverage”, </w:t>
      </w:r>
      <w:r>
        <w:rPr>
          <w:i/>
          <w:iCs/>
          <w:sz w:val="24"/>
        </w:rPr>
        <w:t>Journal of Catalysis</w:t>
      </w:r>
      <w:r>
        <w:rPr>
          <w:sz w:val="24"/>
        </w:rPr>
        <w:t>, 205 (2002) 259-265</w:t>
      </w:r>
      <w:bookmarkEnd w:id="2"/>
      <w:r>
        <w:rPr>
          <w:sz w:val="24"/>
        </w:rPr>
        <w:t xml:space="preserve">. </w:t>
      </w:r>
    </w:p>
    <w:p w:rsidR="00D34663" w:rsidRDefault="00D34663">
      <w:pPr>
        <w:numPr>
          <w:ilvl w:val="0"/>
          <w:numId w:val="21"/>
        </w:numPr>
        <w:ind w:hanging="720"/>
        <w:rPr>
          <w:sz w:val="24"/>
        </w:rPr>
      </w:pPr>
      <w:bookmarkStart w:id="3" w:name="_Hlk533886984"/>
      <w:r>
        <w:rPr>
          <w:sz w:val="24"/>
        </w:rPr>
        <w:t xml:space="preserve">H.H. Hwu, J. Eng, Jr., and J.G. Chen, “Ni/Pt(111) Bimetallic Surfaces: Unique Chemistry at Monolayer Ni Coverage”, </w:t>
      </w:r>
      <w:r>
        <w:rPr>
          <w:i/>
          <w:iCs/>
          <w:sz w:val="24"/>
        </w:rPr>
        <w:t>Journal of the American Chemical Society</w:t>
      </w:r>
      <w:r>
        <w:rPr>
          <w:sz w:val="24"/>
        </w:rPr>
        <w:t>, 124 (2002) 702-709 (</w:t>
      </w:r>
      <w:r>
        <w:rPr>
          <w:i/>
          <w:sz w:val="24"/>
        </w:rPr>
        <w:t>Featured as News of the Week in Chemical &amp; Engineering News on Feb. 8 2002</w:t>
      </w:r>
      <w:r>
        <w:rPr>
          <w:sz w:val="24"/>
        </w:rPr>
        <w:t>)</w:t>
      </w:r>
      <w:bookmarkEnd w:id="3"/>
      <w:r>
        <w:rPr>
          <w:sz w:val="24"/>
        </w:rPr>
        <w:t xml:space="preserve">. </w:t>
      </w:r>
    </w:p>
    <w:p w:rsidR="00D34663" w:rsidRDefault="00D34663">
      <w:pPr>
        <w:numPr>
          <w:ilvl w:val="0"/>
          <w:numId w:val="21"/>
        </w:numPr>
        <w:ind w:hanging="720"/>
        <w:rPr>
          <w:sz w:val="24"/>
        </w:rPr>
      </w:pPr>
      <w:r>
        <w:rPr>
          <w:sz w:val="24"/>
        </w:rPr>
        <w:t xml:space="preserve">B.D. Polizzotti, H.H. Hwu and J.G. Chen, “The Effect of Carbide Surface Structure: Different Reaction Pathways of Cyclohexene on C/W(110) and C/W(111)”, </w:t>
      </w:r>
      <w:r>
        <w:rPr>
          <w:i/>
          <w:iCs/>
          <w:sz w:val="24"/>
        </w:rPr>
        <w:t>Surface Science</w:t>
      </w:r>
      <w:r>
        <w:rPr>
          <w:sz w:val="24"/>
        </w:rPr>
        <w:t xml:space="preserve">, 520 (2002) 97-110. </w:t>
      </w:r>
    </w:p>
    <w:p w:rsidR="00D34663" w:rsidRDefault="00D34663">
      <w:pPr>
        <w:numPr>
          <w:ilvl w:val="0"/>
          <w:numId w:val="21"/>
        </w:numPr>
        <w:ind w:hanging="720"/>
        <w:rPr>
          <w:sz w:val="24"/>
        </w:rPr>
      </w:pPr>
      <w:bookmarkStart w:id="4" w:name="_Hlk533886953"/>
      <w:r>
        <w:rPr>
          <w:sz w:val="24"/>
        </w:rPr>
        <w:t xml:space="preserve">G. B. McVicker, M. Daage, M. S. Touvelle, C. W. Hudson, D. P. Klein, W. C. Baird, Jr., B.R. Cook, J. G. Chen, S. Hantzer, D. E. W. Vaughan, E. S. Ellis and O. C. Feeley, “Selective Ring Opening of Naphthenic Molecules”, </w:t>
      </w:r>
      <w:r>
        <w:rPr>
          <w:i/>
          <w:iCs/>
          <w:sz w:val="24"/>
        </w:rPr>
        <w:t>Journal of Catalysis</w:t>
      </w:r>
      <w:r>
        <w:rPr>
          <w:sz w:val="24"/>
        </w:rPr>
        <w:t>, 210 (2002) 137-148</w:t>
      </w:r>
      <w:bookmarkEnd w:id="4"/>
      <w:r>
        <w:rPr>
          <w:sz w:val="24"/>
        </w:rPr>
        <w:t xml:space="preserve">. </w:t>
      </w:r>
    </w:p>
    <w:p w:rsidR="00D34663" w:rsidRDefault="00D34663">
      <w:pPr>
        <w:numPr>
          <w:ilvl w:val="0"/>
          <w:numId w:val="21"/>
        </w:numPr>
        <w:ind w:hanging="720"/>
        <w:rPr>
          <w:sz w:val="24"/>
        </w:rPr>
      </w:pPr>
      <w:r>
        <w:rPr>
          <w:sz w:val="24"/>
        </w:rPr>
        <w:t xml:space="preserve">M. Zhang, H.H. Hwu, M.T. Buelow, J.G. Chen, T.H. Ballinger, P.J. Andersen and D.R. Mullins, “Decomposition Pathways of NO on Carbide and Oxycarbide-Modified W(111) Surfaces”, </w:t>
      </w:r>
      <w:r>
        <w:rPr>
          <w:i/>
          <w:iCs/>
          <w:sz w:val="24"/>
        </w:rPr>
        <w:t>Surface Science</w:t>
      </w:r>
      <w:r>
        <w:rPr>
          <w:sz w:val="24"/>
        </w:rPr>
        <w:t xml:space="preserve">, 522 (2003) 112-122. </w:t>
      </w:r>
    </w:p>
    <w:p w:rsidR="00D34663" w:rsidRDefault="00D34663">
      <w:pPr>
        <w:numPr>
          <w:ilvl w:val="0"/>
          <w:numId w:val="21"/>
        </w:numPr>
        <w:ind w:hanging="720"/>
        <w:rPr>
          <w:sz w:val="24"/>
        </w:rPr>
      </w:pPr>
      <w:bookmarkStart w:id="5" w:name="_Hlk533886912"/>
      <w:r>
        <w:rPr>
          <w:sz w:val="24"/>
        </w:rPr>
        <w:t xml:space="preserve">N. Liu, K. Kourtakis and J.C. Figueroa, J.G. Chen, “Potential Application of Tungsten Carbide as Electrocatalysts: III. Reactions of Methanol, Water, and Hydrogen on Pt-Modified C/W(111) Surfaces”, </w:t>
      </w:r>
      <w:r>
        <w:rPr>
          <w:i/>
          <w:iCs/>
          <w:sz w:val="24"/>
        </w:rPr>
        <w:t>Journal of Catalysis</w:t>
      </w:r>
      <w:r>
        <w:rPr>
          <w:sz w:val="24"/>
        </w:rPr>
        <w:t>, 215 (2003) 254-263</w:t>
      </w:r>
      <w:bookmarkEnd w:id="5"/>
      <w:r>
        <w:rPr>
          <w:sz w:val="24"/>
        </w:rPr>
        <w:t xml:space="preserve">. </w:t>
      </w:r>
    </w:p>
    <w:p w:rsidR="00D34663" w:rsidRDefault="00D34663">
      <w:pPr>
        <w:numPr>
          <w:ilvl w:val="0"/>
          <w:numId w:val="21"/>
        </w:numPr>
        <w:ind w:hanging="720"/>
        <w:rPr>
          <w:sz w:val="24"/>
        </w:rPr>
      </w:pPr>
      <w:r>
        <w:rPr>
          <w:sz w:val="24"/>
        </w:rPr>
        <w:t xml:space="preserve">H.H. Hwu and J.G. Chen, “Potential Application of Tungsten Carbide as Electrocatalysts: IV. Reactions of Methanol, Water, and Carbon Monoxide over Carbide-Modified W(110)”, </w:t>
      </w:r>
      <w:r>
        <w:rPr>
          <w:i/>
          <w:iCs/>
          <w:sz w:val="24"/>
        </w:rPr>
        <w:t>Journal of Physical Chemistry</w:t>
      </w:r>
      <w:r>
        <w:rPr>
          <w:sz w:val="24"/>
        </w:rPr>
        <w:t xml:space="preserve"> B, 107 (2003) 2029-2039. </w:t>
      </w:r>
    </w:p>
    <w:p w:rsidR="00D34663" w:rsidRDefault="00D34663">
      <w:pPr>
        <w:numPr>
          <w:ilvl w:val="0"/>
          <w:numId w:val="21"/>
        </w:numPr>
        <w:ind w:hanging="720"/>
        <w:rPr>
          <w:sz w:val="24"/>
        </w:rPr>
      </w:pPr>
      <w:r>
        <w:rPr>
          <w:sz w:val="24"/>
        </w:rPr>
        <w:t>J. R. Kitchin, M.A. Barteau and J.G. Chen, “A Comparison of Gold and Molybdenum Nanoparticles on TiO</w:t>
      </w:r>
      <w:r>
        <w:rPr>
          <w:sz w:val="24"/>
          <w:vertAlign w:val="subscript"/>
        </w:rPr>
        <w:t>2</w:t>
      </w:r>
      <w:r>
        <w:rPr>
          <w:sz w:val="24"/>
        </w:rPr>
        <w:t>(110) 1</w:t>
      </w:r>
      <w:r>
        <w:rPr>
          <w:sz w:val="24"/>
        </w:rPr>
        <w:sym w:font="Symbol" w:char="00B4"/>
      </w:r>
      <w:r>
        <w:rPr>
          <w:sz w:val="24"/>
        </w:rPr>
        <w:t xml:space="preserve">2 Reconstructed Single Crystal Surfaces”, </w:t>
      </w:r>
      <w:r>
        <w:rPr>
          <w:i/>
          <w:iCs/>
          <w:sz w:val="24"/>
        </w:rPr>
        <w:t>Surface Science</w:t>
      </w:r>
      <w:r>
        <w:rPr>
          <w:sz w:val="24"/>
        </w:rPr>
        <w:t xml:space="preserve">, 526 (2003) 323-331. </w:t>
      </w:r>
    </w:p>
    <w:p w:rsidR="00D34663" w:rsidRDefault="00D34663">
      <w:pPr>
        <w:numPr>
          <w:ilvl w:val="0"/>
          <w:numId w:val="21"/>
        </w:numPr>
        <w:ind w:hanging="720"/>
        <w:rPr>
          <w:sz w:val="24"/>
        </w:rPr>
      </w:pPr>
      <w:r>
        <w:rPr>
          <w:sz w:val="24"/>
        </w:rPr>
        <w:lastRenderedPageBreak/>
        <w:t>N.A. Khan and J.G. Chen, “Correlating Mechanical Strain with Low-Temperature Hydrogenation Activity on Submonolayer Ni/W(110) Surfaces”,</w:t>
      </w:r>
      <w:r>
        <w:rPr>
          <w:i/>
          <w:iCs/>
          <w:sz w:val="24"/>
        </w:rPr>
        <w:t xml:space="preserve"> Journal of Physical Chemistry</w:t>
      </w:r>
      <w:r>
        <w:rPr>
          <w:sz w:val="24"/>
        </w:rPr>
        <w:t xml:space="preserve"> B, 107 (2003) 4334-4341. </w:t>
      </w:r>
    </w:p>
    <w:p w:rsidR="00D34663" w:rsidRDefault="00D34663">
      <w:pPr>
        <w:numPr>
          <w:ilvl w:val="0"/>
          <w:numId w:val="21"/>
        </w:numPr>
        <w:ind w:hanging="720"/>
        <w:rPr>
          <w:sz w:val="24"/>
        </w:rPr>
      </w:pPr>
      <w:r>
        <w:rPr>
          <w:sz w:val="24"/>
        </w:rPr>
        <w:t xml:space="preserve">H.H. Hwu and J.G. Chen, “Reactions of Methanol and Water on Carbide Modified Mo(110)”, </w:t>
      </w:r>
      <w:r>
        <w:rPr>
          <w:i/>
          <w:iCs/>
          <w:sz w:val="24"/>
        </w:rPr>
        <w:t>Surface Science</w:t>
      </w:r>
      <w:r>
        <w:rPr>
          <w:sz w:val="24"/>
        </w:rPr>
        <w:t xml:space="preserve">, 536 (2003) 75-87. </w:t>
      </w:r>
    </w:p>
    <w:p w:rsidR="00D34663" w:rsidRDefault="00D34663">
      <w:pPr>
        <w:numPr>
          <w:ilvl w:val="0"/>
          <w:numId w:val="21"/>
        </w:numPr>
        <w:ind w:hanging="720"/>
        <w:rPr>
          <w:sz w:val="24"/>
        </w:rPr>
      </w:pPr>
      <w:r>
        <w:rPr>
          <w:sz w:val="24"/>
        </w:rPr>
        <w:t xml:space="preserve">H.H. Hwu and J.G. Chen, “Potential Application of Tungsten Carbides as Electrocatalysts”, </w:t>
      </w:r>
      <w:r>
        <w:rPr>
          <w:i/>
          <w:iCs/>
          <w:sz w:val="24"/>
        </w:rPr>
        <w:t>Journal of Vacuum Science and Technology</w:t>
      </w:r>
      <w:r>
        <w:rPr>
          <w:sz w:val="24"/>
        </w:rPr>
        <w:t xml:space="preserve">, A21 (2003) 1488-1493. </w:t>
      </w:r>
    </w:p>
    <w:p w:rsidR="00D34663" w:rsidRDefault="00D34663">
      <w:pPr>
        <w:numPr>
          <w:ilvl w:val="0"/>
          <w:numId w:val="21"/>
        </w:numPr>
        <w:ind w:hanging="720"/>
        <w:rPr>
          <w:sz w:val="24"/>
        </w:rPr>
      </w:pPr>
      <w:r>
        <w:rPr>
          <w:sz w:val="24"/>
        </w:rPr>
        <w:t xml:space="preserve">N.A. Khan and J.G. Chen, “Using Chemical Probes to Investigate Properties of Monolayer Metal Thin Films”, </w:t>
      </w:r>
      <w:r>
        <w:rPr>
          <w:i/>
          <w:iCs/>
          <w:sz w:val="24"/>
        </w:rPr>
        <w:t>Journal of Vacuum Science and Technology</w:t>
      </w:r>
      <w:r>
        <w:rPr>
          <w:sz w:val="24"/>
        </w:rPr>
        <w:t xml:space="preserve">, A21 (2003) 1302-1306. </w:t>
      </w:r>
    </w:p>
    <w:p w:rsidR="00D34663" w:rsidRDefault="00D34663">
      <w:pPr>
        <w:numPr>
          <w:ilvl w:val="0"/>
          <w:numId w:val="21"/>
        </w:numPr>
        <w:ind w:hanging="720"/>
        <w:rPr>
          <w:sz w:val="24"/>
        </w:rPr>
      </w:pPr>
      <w:r>
        <w:rPr>
          <w:sz w:val="24"/>
        </w:rPr>
        <w:t xml:space="preserve">W. Chen, I. Ermanoski, Q. Wu, T.E. Madey, H.H. Hwu and J.G. Chen, “Adsorption and Decomposition of Acetylene on Planar and Faceted Ir(210”, </w:t>
      </w:r>
      <w:r>
        <w:rPr>
          <w:i/>
          <w:iCs/>
          <w:sz w:val="24"/>
        </w:rPr>
        <w:t>Journal of Physical Chemistry</w:t>
      </w:r>
      <w:r>
        <w:rPr>
          <w:sz w:val="24"/>
        </w:rPr>
        <w:t xml:space="preserve"> B, 107 (2003) 5231-5242. </w:t>
      </w:r>
    </w:p>
    <w:p w:rsidR="00D34663" w:rsidRDefault="00D34663">
      <w:pPr>
        <w:numPr>
          <w:ilvl w:val="0"/>
          <w:numId w:val="21"/>
        </w:numPr>
        <w:ind w:hanging="720"/>
        <w:rPr>
          <w:sz w:val="24"/>
        </w:rPr>
      </w:pPr>
      <w:r>
        <w:rPr>
          <w:sz w:val="24"/>
        </w:rPr>
        <w:t xml:space="preserve">A.B. Sherrill, H. Idriss, M.A. Barteau and J.G. Chen, “Adsorption and Reaction of Acrolein on Titanium Oxide Single Crystal Surfaces: Coupling versus Condensation”, </w:t>
      </w:r>
      <w:r>
        <w:rPr>
          <w:i/>
          <w:iCs/>
          <w:sz w:val="24"/>
        </w:rPr>
        <w:t>Catalysis Today</w:t>
      </w:r>
      <w:r>
        <w:rPr>
          <w:sz w:val="24"/>
        </w:rPr>
        <w:t xml:space="preserve">, 85 (2003) 321-331. </w:t>
      </w:r>
    </w:p>
    <w:p w:rsidR="00D34663" w:rsidRDefault="00D34663">
      <w:pPr>
        <w:numPr>
          <w:ilvl w:val="0"/>
          <w:numId w:val="21"/>
        </w:numPr>
        <w:ind w:hanging="720"/>
        <w:rPr>
          <w:sz w:val="24"/>
        </w:rPr>
      </w:pPr>
      <w:r>
        <w:rPr>
          <w:sz w:val="24"/>
        </w:rPr>
        <w:t>J.R. McCormick, J.R. Kitchin, M.A. Barteau and J.G. Chen, “A Four-Point Probe (FPP) Correlation of Oxygen Sensitivity to Changes in Surface Resistivity of TiO</w:t>
      </w:r>
      <w:r>
        <w:rPr>
          <w:sz w:val="24"/>
          <w:szCs w:val="24"/>
          <w:vertAlign w:val="subscript"/>
        </w:rPr>
        <w:t>2</w:t>
      </w:r>
      <w:r>
        <w:rPr>
          <w:sz w:val="24"/>
        </w:rPr>
        <w:t>(001) and Pd-Modified TiO</w:t>
      </w:r>
      <w:r>
        <w:rPr>
          <w:sz w:val="24"/>
          <w:szCs w:val="24"/>
          <w:vertAlign w:val="subscript"/>
        </w:rPr>
        <w:t>2</w:t>
      </w:r>
      <w:r>
        <w:rPr>
          <w:sz w:val="24"/>
        </w:rPr>
        <w:t xml:space="preserve">(001)”, </w:t>
      </w:r>
      <w:r>
        <w:rPr>
          <w:i/>
          <w:iCs/>
          <w:sz w:val="24"/>
        </w:rPr>
        <w:t>Surface Science</w:t>
      </w:r>
      <w:r>
        <w:rPr>
          <w:sz w:val="24"/>
        </w:rPr>
        <w:t xml:space="preserve">, 545 (2003) L741-746. </w:t>
      </w:r>
    </w:p>
    <w:p w:rsidR="00D34663" w:rsidRDefault="00D34663">
      <w:pPr>
        <w:numPr>
          <w:ilvl w:val="0"/>
          <w:numId w:val="21"/>
        </w:numPr>
        <w:ind w:hanging="720"/>
        <w:rPr>
          <w:sz w:val="24"/>
        </w:rPr>
      </w:pPr>
      <w:r>
        <w:rPr>
          <w:sz w:val="24"/>
        </w:rPr>
        <w:t xml:space="preserve">H.H. Hwu and J.G. Chen, “Substrate-Dependent Reaction Pathways of Ethylene on Clean and Carbide-Modified W(110) and W(111)”, </w:t>
      </w:r>
      <w:r>
        <w:rPr>
          <w:i/>
          <w:iCs/>
          <w:sz w:val="24"/>
        </w:rPr>
        <w:t>Journal of Physical Chemistry</w:t>
      </w:r>
      <w:r>
        <w:rPr>
          <w:sz w:val="24"/>
        </w:rPr>
        <w:t xml:space="preserve"> B, 107 (2003) 11467-11474. </w:t>
      </w:r>
    </w:p>
    <w:p w:rsidR="00D34663" w:rsidRDefault="00D34663">
      <w:pPr>
        <w:numPr>
          <w:ilvl w:val="0"/>
          <w:numId w:val="21"/>
        </w:numPr>
        <w:ind w:hanging="720"/>
        <w:rPr>
          <w:sz w:val="24"/>
          <w:szCs w:val="24"/>
        </w:rPr>
      </w:pPr>
      <w:r>
        <w:rPr>
          <w:sz w:val="24"/>
        </w:rPr>
        <w:t xml:space="preserve">J.R. Kitchin, N.A. Khan, M.A. Barteau, J.G. Chen and T.E. Madey, “Elucidation of the Active Surface and Origin of the Weak Metal-Hydrogen Bond on Ni/Pt(111) Bimetallic Surfaces: A Surface Science and Density Functional Theory Study”, </w:t>
      </w:r>
      <w:r>
        <w:rPr>
          <w:i/>
          <w:iCs/>
          <w:sz w:val="24"/>
        </w:rPr>
        <w:t>Surface Science</w:t>
      </w:r>
      <w:r>
        <w:rPr>
          <w:sz w:val="24"/>
        </w:rPr>
        <w:t xml:space="preserve">, </w:t>
      </w:r>
      <w:r>
        <w:rPr>
          <w:sz w:val="24"/>
          <w:szCs w:val="24"/>
        </w:rPr>
        <w:t>544 (2003) 295-308.</w:t>
      </w:r>
    </w:p>
    <w:p w:rsidR="00D34663" w:rsidRDefault="00D34663">
      <w:pPr>
        <w:numPr>
          <w:ilvl w:val="0"/>
          <w:numId w:val="21"/>
        </w:numPr>
        <w:ind w:hanging="720"/>
        <w:rPr>
          <w:sz w:val="24"/>
        </w:rPr>
      </w:pPr>
      <w:r>
        <w:rPr>
          <w:sz w:val="24"/>
          <w:szCs w:val="24"/>
        </w:rPr>
        <w:t>W. Li,</w:t>
      </w:r>
      <w:r>
        <w:rPr>
          <w:sz w:val="24"/>
          <w:szCs w:val="24"/>
          <w:vertAlign w:val="superscript"/>
        </w:rPr>
        <w:t xml:space="preserve"> </w:t>
      </w:r>
      <w:r>
        <w:rPr>
          <w:sz w:val="24"/>
          <w:szCs w:val="24"/>
        </w:rPr>
        <w:t>Y. Wang, H. Lin, S.A. Rykov,</w:t>
      </w:r>
      <w:r>
        <w:rPr>
          <w:sz w:val="24"/>
          <w:szCs w:val="24"/>
          <w:vertAlign w:val="superscript"/>
        </w:rPr>
        <w:t xml:space="preserve"> </w:t>
      </w:r>
      <w:r>
        <w:rPr>
          <w:sz w:val="24"/>
          <w:szCs w:val="24"/>
        </w:rPr>
        <w:t>S. I. Shah, C. P. Huang,</w:t>
      </w:r>
      <w:r>
        <w:rPr>
          <w:sz w:val="24"/>
          <w:szCs w:val="24"/>
          <w:vertAlign w:val="superscript"/>
        </w:rPr>
        <w:t xml:space="preserve"> </w:t>
      </w:r>
      <w:r>
        <w:rPr>
          <w:sz w:val="24"/>
          <w:szCs w:val="24"/>
        </w:rPr>
        <w:t>D. J. Doren, J. G. Chen and M.</w:t>
      </w:r>
      <w:r>
        <w:rPr>
          <w:sz w:val="24"/>
        </w:rPr>
        <w:t>A. Barteau, “Band Gap Tailoring of Nd</w:t>
      </w:r>
      <w:r>
        <w:rPr>
          <w:sz w:val="24"/>
          <w:vertAlign w:val="superscript"/>
        </w:rPr>
        <w:t>3+</w:t>
      </w:r>
      <w:r>
        <w:rPr>
          <w:sz w:val="24"/>
        </w:rPr>
        <w:t xml:space="preserve"> Doped TiO</w:t>
      </w:r>
      <w:r>
        <w:rPr>
          <w:sz w:val="24"/>
          <w:vertAlign w:val="subscript"/>
        </w:rPr>
        <w:t>2</w:t>
      </w:r>
      <w:r>
        <w:rPr>
          <w:sz w:val="24"/>
        </w:rPr>
        <w:t xml:space="preserve"> Nanoparticles”,</w:t>
      </w:r>
      <w:r>
        <w:rPr>
          <w:b/>
          <w:sz w:val="24"/>
        </w:rPr>
        <w:t xml:space="preserve"> </w:t>
      </w:r>
      <w:r>
        <w:rPr>
          <w:i/>
          <w:iCs/>
          <w:sz w:val="24"/>
        </w:rPr>
        <w:t>Applied Physics Letters</w:t>
      </w:r>
      <w:r>
        <w:rPr>
          <w:sz w:val="24"/>
        </w:rPr>
        <w:t xml:space="preserve">, 83 (2003) 4143-4145. </w:t>
      </w:r>
    </w:p>
    <w:p w:rsidR="00D34663" w:rsidRDefault="00D34663">
      <w:pPr>
        <w:numPr>
          <w:ilvl w:val="0"/>
          <w:numId w:val="21"/>
        </w:numPr>
        <w:ind w:hanging="720"/>
        <w:rPr>
          <w:sz w:val="24"/>
        </w:rPr>
      </w:pPr>
      <w:bookmarkStart w:id="6" w:name="_Hlk533886832"/>
      <w:r>
        <w:rPr>
          <w:sz w:val="24"/>
        </w:rPr>
        <w:t xml:space="preserve">M.B. Zellner, R.W. Birkmire, E. Eser, W.N. Shafarman, and J.G. Chen, “Activation Energy and Diffusion Mechanism of Na in CIGS Thin Film Solar Cells”, </w:t>
      </w:r>
      <w:r>
        <w:rPr>
          <w:i/>
          <w:iCs/>
          <w:sz w:val="24"/>
        </w:rPr>
        <w:t>Progress in Photovotaics: Research and Applications</w:t>
      </w:r>
      <w:r>
        <w:rPr>
          <w:sz w:val="24"/>
        </w:rPr>
        <w:t>, 11 (2003) 543-548</w:t>
      </w:r>
      <w:bookmarkEnd w:id="6"/>
      <w:r>
        <w:rPr>
          <w:sz w:val="24"/>
        </w:rPr>
        <w:t xml:space="preserve">. </w:t>
      </w:r>
    </w:p>
    <w:p w:rsidR="00D34663" w:rsidRDefault="00D34663">
      <w:pPr>
        <w:numPr>
          <w:ilvl w:val="0"/>
          <w:numId w:val="21"/>
        </w:numPr>
        <w:ind w:hanging="720"/>
        <w:rPr>
          <w:sz w:val="24"/>
        </w:rPr>
      </w:pPr>
      <w:r>
        <w:rPr>
          <w:sz w:val="24"/>
        </w:rPr>
        <w:t xml:space="preserve">N.A. Khan and J.G. Chen, “Thiophene HDS Chemistry on Monolayer Ni Films on W(110) and Ru(0001)”, </w:t>
      </w:r>
      <w:r>
        <w:rPr>
          <w:i/>
          <w:iCs/>
          <w:sz w:val="24"/>
        </w:rPr>
        <w:t>Journal of Molecular Catalysis A</w:t>
      </w:r>
      <w:r>
        <w:rPr>
          <w:sz w:val="24"/>
        </w:rPr>
        <w:t xml:space="preserve">, 208 (2004) 225-232. </w:t>
      </w:r>
    </w:p>
    <w:p w:rsidR="00D34663" w:rsidRDefault="00D34663">
      <w:pPr>
        <w:numPr>
          <w:ilvl w:val="0"/>
          <w:numId w:val="21"/>
        </w:numPr>
        <w:ind w:hanging="720"/>
        <w:rPr>
          <w:sz w:val="24"/>
        </w:rPr>
      </w:pPr>
      <w:r>
        <w:rPr>
          <w:sz w:val="24"/>
        </w:rPr>
        <w:t xml:space="preserve">H.H. Hwu, B. Fruhberger and J.G. Chen, “Different Modification Effects of Carbidic and Graphitic Carbon on Ni Surfaces”, </w:t>
      </w:r>
      <w:r>
        <w:rPr>
          <w:i/>
          <w:iCs/>
          <w:sz w:val="24"/>
        </w:rPr>
        <w:t>Journal of Catalysis</w:t>
      </w:r>
      <w:r>
        <w:rPr>
          <w:sz w:val="24"/>
        </w:rPr>
        <w:t xml:space="preserve">, 221 (2004) 170-177. </w:t>
      </w:r>
    </w:p>
    <w:p w:rsidR="00D34663" w:rsidRDefault="00D34663">
      <w:pPr>
        <w:numPr>
          <w:ilvl w:val="0"/>
          <w:numId w:val="21"/>
        </w:numPr>
        <w:ind w:hanging="720"/>
        <w:rPr>
          <w:sz w:val="24"/>
        </w:rPr>
      </w:pPr>
      <w:r>
        <w:rPr>
          <w:sz w:val="24"/>
        </w:rPr>
        <w:t xml:space="preserve">H.H. Hwu and J.G. Chen, “Chemical Properties of Carbon-Modified Titanium: Reaction Pathways of Cyclohexene and Ethylene over Ti(0001) and C/Ti(0001), </w:t>
      </w:r>
      <w:r>
        <w:rPr>
          <w:i/>
          <w:iCs/>
          <w:sz w:val="24"/>
        </w:rPr>
        <w:t>Surface Science</w:t>
      </w:r>
      <w:r>
        <w:rPr>
          <w:sz w:val="24"/>
        </w:rPr>
        <w:t>, 557 (2004) 144-158</w:t>
      </w:r>
    </w:p>
    <w:p w:rsidR="00D34663" w:rsidRDefault="00D34663">
      <w:pPr>
        <w:numPr>
          <w:ilvl w:val="0"/>
          <w:numId w:val="21"/>
        </w:numPr>
        <w:ind w:hanging="720"/>
        <w:rPr>
          <w:sz w:val="24"/>
        </w:rPr>
      </w:pPr>
      <w:r>
        <w:rPr>
          <w:sz w:val="24"/>
        </w:rPr>
        <w:t xml:space="preserve">N.A. Khan, M.B. Zellner and J.G. Chen, “Cyclohexene as a Probe for the Low-Temperature Hydrogenation Activity of Pt/Ni(111) Bimetallic Surfaces”, </w:t>
      </w:r>
      <w:r>
        <w:rPr>
          <w:i/>
          <w:iCs/>
          <w:sz w:val="24"/>
        </w:rPr>
        <w:t>Surface Science</w:t>
      </w:r>
      <w:r>
        <w:rPr>
          <w:sz w:val="24"/>
        </w:rPr>
        <w:t xml:space="preserve">, 556 (2004) 87-100. </w:t>
      </w:r>
    </w:p>
    <w:p w:rsidR="00D34663" w:rsidRDefault="00D34663">
      <w:pPr>
        <w:numPr>
          <w:ilvl w:val="0"/>
          <w:numId w:val="21"/>
        </w:numPr>
        <w:ind w:hanging="720"/>
        <w:rPr>
          <w:sz w:val="24"/>
        </w:rPr>
      </w:pPr>
      <w:bookmarkStart w:id="7" w:name="_Hlk533886770"/>
      <w:r>
        <w:rPr>
          <w:sz w:val="24"/>
        </w:rPr>
        <w:t>J.R. Kitchin, J.K. Norskov, M.A. Barteau and J.G. Chen, “</w:t>
      </w:r>
      <w:r>
        <w:rPr>
          <w:bCs/>
          <w:sz w:val="24"/>
        </w:rPr>
        <w:t xml:space="preserve">Modification of the Surface Electronic and Chemical Properties of Pt(111) by Subsurface 3d Transition Metals”, </w:t>
      </w:r>
      <w:r>
        <w:rPr>
          <w:bCs/>
          <w:i/>
          <w:iCs/>
          <w:sz w:val="24"/>
        </w:rPr>
        <w:t>Journal of Chemical Physics</w:t>
      </w:r>
      <w:r>
        <w:rPr>
          <w:bCs/>
          <w:sz w:val="24"/>
        </w:rPr>
        <w:t>, 120 (2004) 10240-10246</w:t>
      </w:r>
      <w:bookmarkEnd w:id="7"/>
      <w:r>
        <w:rPr>
          <w:bCs/>
          <w:sz w:val="24"/>
        </w:rPr>
        <w:t xml:space="preserve">. </w:t>
      </w:r>
    </w:p>
    <w:p w:rsidR="00D34663" w:rsidRDefault="00D34663">
      <w:pPr>
        <w:numPr>
          <w:ilvl w:val="0"/>
          <w:numId w:val="21"/>
        </w:numPr>
        <w:ind w:hanging="720"/>
        <w:rPr>
          <w:bCs/>
          <w:sz w:val="24"/>
          <w:szCs w:val="24"/>
        </w:rPr>
      </w:pPr>
      <w:r>
        <w:rPr>
          <w:bCs/>
          <w:sz w:val="24"/>
          <w:szCs w:val="24"/>
        </w:rPr>
        <w:t xml:space="preserve">N.A. Khan, M.B. Zellner, L.E. Murillo and J.G. Chen, “A Comparison of Similarities and Differences in the Activities of Pt/Ni(111) and Ni/Pt(111)”, </w:t>
      </w:r>
      <w:r>
        <w:rPr>
          <w:bCs/>
          <w:i/>
          <w:iCs/>
          <w:sz w:val="24"/>
          <w:szCs w:val="24"/>
        </w:rPr>
        <w:t>Catalysis Letters</w:t>
      </w:r>
      <w:r>
        <w:rPr>
          <w:bCs/>
          <w:sz w:val="24"/>
          <w:szCs w:val="24"/>
        </w:rPr>
        <w:t xml:space="preserve">, 95 (2004) 1-6. </w:t>
      </w:r>
    </w:p>
    <w:p w:rsidR="00D34663" w:rsidRDefault="00D34663">
      <w:pPr>
        <w:numPr>
          <w:ilvl w:val="0"/>
          <w:numId w:val="21"/>
        </w:numPr>
        <w:ind w:hanging="720"/>
        <w:rPr>
          <w:bCs/>
          <w:sz w:val="24"/>
          <w:szCs w:val="24"/>
        </w:rPr>
      </w:pPr>
      <w:r>
        <w:rPr>
          <w:bCs/>
          <w:sz w:val="24"/>
          <w:szCs w:val="24"/>
        </w:rPr>
        <w:lastRenderedPageBreak/>
        <w:t xml:space="preserve">M.B. Zellner and J.G. Chen, “Synthesis, Characterization and Surface Science Reactivity of Tungsten Carbide (WC) PVD Films”, </w:t>
      </w:r>
      <w:r>
        <w:rPr>
          <w:bCs/>
          <w:i/>
          <w:iCs/>
          <w:sz w:val="24"/>
          <w:szCs w:val="24"/>
        </w:rPr>
        <w:t>Surface Science</w:t>
      </w:r>
      <w:r>
        <w:rPr>
          <w:bCs/>
          <w:sz w:val="24"/>
          <w:szCs w:val="24"/>
        </w:rPr>
        <w:t xml:space="preserve">, 569 (2004) 89-98. </w:t>
      </w:r>
    </w:p>
    <w:p w:rsidR="00D34663" w:rsidRDefault="00D34663">
      <w:pPr>
        <w:numPr>
          <w:ilvl w:val="0"/>
          <w:numId w:val="21"/>
        </w:numPr>
        <w:ind w:hanging="720"/>
        <w:rPr>
          <w:bCs/>
          <w:sz w:val="24"/>
          <w:szCs w:val="24"/>
        </w:rPr>
      </w:pPr>
      <w:r>
        <w:rPr>
          <w:bCs/>
          <w:sz w:val="24"/>
          <w:szCs w:val="24"/>
        </w:rPr>
        <w:t xml:space="preserve">N.A. Khan, L.E. Murillo and J.G. Chen, “Observation of Novel Low-Temperature Hydrogenation Activity on Co/Pt(111) Surfaces”, </w:t>
      </w:r>
      <w:r>
        <w:rPr>
          <w:i/>
          <w:iCs/>
          <w:sz w:val="24"/>
          <w:szCs w:val="24"/>
        </w:rPr>
        <w:t>Journal of Physical Chemistry</w:t>
      </w:r>
      <w:r>
        <w:rPr>
          <w:sz w:val="24"/>
          <w:szCs w:val="24"/>
        </w:rPr>
        <w:t xml:space="preserve"> B. 108 (2004) 15748-15754. </w:t>
      </w:r>
    </w:p>
    <w:p w:rsidR="00D34663" w:rsidRDefault="00D34663">
      <w:pPr>
        <w:numPr>
          <w:ilvl w:val="0"/>
          <w:numId w:val="21"/>
        </w:numPr>
        <w:ind w:hanging="720"/>
        <w:rPr>
          <w:bCs/>
          <w:sz w:val="24"/>
          <w:szCs w:val="24"/>
        </w:rPr>
      </w:pPr>
      <w:bookmarkStart w:id="8" w:name="_Hlk533886733"/>
      <w:r>
        <w:rPr>
          <w:sz w:val="24"/>
        </w:rPr>
        <w:t xml:space="preserve">J.R. Kitchin, J.K. Norskov, M.A. Barteau and J.G. Chen, “The Role of Strain and Ligand Effects in the Modification of the Electronic and Chemical Properties of Bimetallic Surfaces”, </w:t>
      </w:r>
      <w:r>
        <w:rPr>
          <w:i/>
          <w:iCs/>
          <w:sz w:val="24"/>
        </w:rPr>
        <w:t>Physical Review Letters</w:t>
      </w:r>
      <w:r>
        <w:rPr>
          <w:sz w:val="24"/>
        </w:rPr>
        <w:t>, 93 (2004) 156801</w:t>
      </w:r>
      <w:bookmarkEnd w:id="8"/>
      <w:r>
        <w:rPr>
          <w:sz w:val="24"/>
        </w:rPr>
        <w:t xml:space="preserve">. </w:t>
      </w:r>
    </w:p>
    <w:p w:rsidR="00D34663" w:rsidRDefault="00D34663">
      <w:pPr>
        <w:numPr>
          <w:ilvl w:val="0"/>
          <w:numId w:val="21"/>
        </w:numPr>
        <w:ind w:hanging="720"/>
        <w:rPr>
          <w:bCs/>
          <w:sz w:val="24"/>
          <w:szCs w:val="24"/>
        </w:rPr>
      </w:pPr>
      <w:r>
        <w:rPr>
          <w:bCs/>
          <w:sz w:val="24"/>
          <w:szCs w:val="24"/>
        </w:rPr>
        <w:t>J.R. McCormick, B. Zhao, S.A. Rykov, H. Wang and J.G. Chen, “Thermal Stability of Flame-Synthesized TiO</w:t>
      </w:r>
      <w:r>
        <w:rPr>
          <w:bCs/>
          <w:sz w:val="24"/>
          <w:szCs w:val="24"/>
          <w:vertAlign w:val="subscript"/>
        </w:rPr>
        <w:t>2</w:t>
      </w:r>
      <w:r>
        <w:rPr>
          <w:bCs/>
          <w:sz w:val="24"/>
          <w:szCs w:val="24"/>
        </w:rPr>
        <w:t xml:space="preserve"> Nanoparticles”, </w:t>
      </w:r>
      <w:r>
        <w:rPr>
          <w:i/>
          <w:iCs/>
          <w:sz w:val="24"/>
        </w:rPr>
        <w:t>Journal of Physical Chemistry</w:t>
      </w:r>
      <w:r>
        <w:rPr>
          <w:sz w:val="24"/>
        </w:rPr>
        <w:t xml:space="preserve"> B, </w:t>
      </w:r>
      <w:r>
        <w:rPr>
          <w:bCs/>
          <w:sz w:val="24"/>
          <w:szCs w:val="24"/>
        </w:rPr>
        <w:t xml:space="preserve">108 (2004) 17398-17402. </w:t>
      </w:r>
    </w:p>
    <w:p w:rsidR="00D34663" w:rsidRDefault="00D34663">
      <w:pPr>
        <w:numPr>
          <w:ilvl w:val="0"/>
          <w:numId w:val="21"/>
        </w:numPr>
        <w:ind w:hanging="720"/>
        <w:rPr>
          <w:bCs/>
          <w:sz w:val="24"/>
          <w:szCs w:val="24"/>
        </w:rPr>
      </w:pPr>
      <w:bookmarkStart w:id="9" w:name="_Hlk533886685"/>
      <w:r>
        <w:rPr>
          <w:bCs/>
          <w:sz w:val="24"/>
          <w:szCs w:val="24"/>
        </w:rPr>
        <w:t xml:space="preserve">A.M. Gaffney, S. Chaturvedi, M.B. Clark, S. Han, S.A. Rykov and J.G. Chen, “Characterization and Catalytic Studies of PVD Synthesized Mo/V/Nb/Te Oxide Catalysts”, </w:t>
      </w:r>
      <w:r>
        <w:rPr>
          <w:i/>
          <w:iCs/>
          <w:sz w:val="24"/>
        </w:rPr>
        <w:t>Journal of Catalysis</w:t>
      </w:r>
      <w:r>
        <w:rPr>
          <w:sz w:val="24"/>
        </w:rPr>
        <w:t xml:space="preserve">, 229 (2005) 12-23. </w:t>
      </w:r>
    </w:p>
    <w:p w:rsidR="00D34663" w:rsidRDefault="00D34663">
      <w:pPr>
        <w:numPr>
          <w:ilvl w:val="0"/>
          <w:numId w:val="21"/>
        </w:numPr>
        <w:ind w:hanging="720"/>
        <w:rPr>
          <w:bCs/>
          <w:sz w:val="24"/>
          <w:szCs w:val="24"/>
        </w:rPr>
      </w:pPr>
      <w:r>
        <w:rPr>
          <w:sz w:val="24"/>
        </w:rPr>
        <w:t xml:space="preserve">H.H. Hwu, M.B. Zellner, and J.G. Chen, “The Chemical and Electronic Properties of Oxygen-Modified C/Mo(110): </w:t>
      </w:r>
      <w:r w:rsidR="005455B0">
        <w:rPr>
          <w:sz w:val="24"/>
        </w:rPr>
        <w:t>A</w:t>
      </w:r>
      <w:r>
        <w:rPr>
          <w:sz w:val="24"/>
        </w:rPr>
        <w:t xml:space="preserve"> Model System for Molybdenum OxyCarbides”, </w:t>
      </w:r>
      <w:r>
        <w:rPr>
          <w:i/>
          <w:iCs/>
          <w:sz w:val="24"/>
        </w:rPr>
        <w:t>Journal of Catalysis</w:t>
      </w:r>
      <w:r>
        <w:rPr>
          <w:sz w:val="24"/>
        </w:rPr>
        <w:t>, 229 (2005) 30-44</w:t>
      </w:r>
      <w:bookmarkEnd w:id="9"/>
      <w:r>
        <w:rPr>
          <w:sz w:val="24"/>
        </w:rPr>
        <w:t xml:space="preserve">. </w:t>
      </w:r>
    </w:p>
    <w:p w:rsidR="00D34663" w:rsidRDefault="00D34663">
      <w:pPr>
        <w:numPr>
          <w:ilvl w:val="0"/>
          <w:numId w:val="21"/>
        </w:numPr>
        <w:ind w:hanging="720"/>
        <w:rPr>
          <w:bCs/>
          <w:sz w:val="24"/>
          <w:szCs w:val="24"/>
        </w:rPr>
      </w:pPr>
      <w:r>
        <w:rPr>
          <w:sz w:val="24"/>
          <w:szCs w:val="24"/>
        </w:rPr>
        <w:t>B. Zhao, K. Uchikawa, C. Ni, J.R. McCormick, J.G. Chen and H. Wang, “</w:t>
      </w:r>
      <w:r>
        <w:rPr>
          <w:bCs/>
          <w:sz w:val="24"/>
          <w:szCs w:val="24"/>
        </w:rPr>
        <w:t>Ultrafine Anatase TiO</w:t>
      </w:r>
      <w:r>
        <w:rPr>
          <w:bCs/>
          <w:sz w:val="24"/>
          <w:szCs w:val="24"/>
          <w:vertAlign w:val="subscript"/>
        </w:rPr>
        <w:t>2</w:t>
      </w:r>
      <w:r>
        <w:rPr>
          <w:bCs/>
          <w:sz w:val="24"/>
          <w:szCs w:val="24"/>
        </w:rPr>
        <w:t xml:space="preserve"> Nanoparticles Produced in Premixed Ethylene Stagnation Flames at 1 atm”, </w:t>
      </w:r>
      <w:r>
        <w:rPr>
          <w:bCs/>
          <w:i/>
          <w:iCs/>
          <w:sz w:val="24"/>
          <w:szCs w:val="24"/>
        </w:rPr>
        <w:t>Proceedings of the Combustion Institute</w:t>
      </w:r>
      <w:r>
        <w:rPr>
          <w:bCs/>
          <w:sz w:val="24"/>
          <w:szCs w:val="24"/>
        </w:rPr>
        <w:t xml:space="preserve">, 30 (2005) 2569-2576. </w:t>
      </w:r>
    </w:p>
    <w:p w:rsidR="00D34663" w:rsidRDefault="00D34663">
      <w:pPr>
        <w:numPr>
          <w:ilvl w:val="0"/>
          <w:numId w:val="21"/>
        </w:numPr>
        <w:ind w:hanging="720"/>
        <w:rPr>
          <w:bCs/>
          <w:sz w:val="24"/>
          <w:szCs w:val="24"/>
        </w:rPr>
      </w:pPr>
      <w:r>
        <w:rPr>
          <w:bCs/>
          <w:sz w:val="24"/>
          <w:szCs w:val="24"/>
        </w:rPr>
        <w:t xml:space="preserve">H.H. Hwu and J.G. Chen, “Surface Chemistry of Transition Metal Carbides”, </w:t>
      </w:r>
      <w:r>
        <w:rPr>
          <w:bCs/>
          <w:i/>
          <w:iCs/>
          <w:sz w:val="24"/>
          <w:szCs w:val="24"/>
        </w:rPr>
        <w:t>Chemical Reviews</w:t>
      </w:r>
      <w:r>
        <w:rPr>
          <w:bCs/>
          <w:sz w:val="24"/>
          <w:szCs w:val="24"/>
        </w:rPr>
        <w:t xml:space="preserve">, 105 (2005) 185-212. </w:t>
      </w:r>
    </w:p>
    <w:p w:rsidR="00D34663" w:rsidRDefault="00D34663">
      <w:pPr>
        <w:numPr>
          <w:ilvl w:val="0"/>
          <w:numId w:val="21"/>
        </w:numPr>
        <w:ind w:hanging="720"/>
        <w:rPr>
          <w:sz w:val="24"/>
        </w:rPr>
      </w:pPr>
      <w:r>
        <w:rPr>
          <w:sz w:val="24"/>
        </w:rPr>
        <w:t xml:space="preserve">E.C. Weigert, J. South and J.G. Chen, “Multifunctional Composites Containing Molybdenum Carbides as Potential Electrocatalysts”, </w:t>
      </w:r>
      <w:r>
        <w:rPr>
          <w:i/>
          <w:iCs/>
          <w:sz w:val="24"/>
        </w:rPr>
        <w:t>Catalysis Today</w:t>
      </w:r>
      <w:r>
        <w:rPr>
          <w:sz w:val="24"/>
        </w:rPr>
        <w:t xml:space="preserve">, 99 (2005) 285-290. </w:t>
      </w:r>
    </w:p>
    <w:p w:rsidR="00D34663" w:rsidRDefault="00D34663">
      <w:pPr>
        <w:numPr>
          <w:ilvl w:val="0"/>
          <w:numId w:val="21"/>
        </w:numPr>
        <w:ind w:hanging="720"/>
        <w:rPr>
          <w:sz w:val="24"/>
        </w:rPr>
      </w:pPr>
      <w:r>
        <w:rPr>
          <w:bCs/>
          <w:sz w:val="24"/>
          <w:szCs w:val="24"/>
        </w:rPr>
        <w:t>M.B. Zellner and J.G. Chen, “</w:t>
      </w:r>
      <w:r>
        <w:rPr>
          <w:sz w:val="24"/>
        </w:rPr>
        <w:t>Surface Science and Electrochemical Studies of W</w:t>
      </w:r>
      <w:r>
        <w:rPr>
          <w:sz w:val="24"/>
          <w:vertAlign w:val="subscript"/>
        </w:rPr>
        <w:t>2</w:t>
      </w:r>
      <w:r>
        <w:rPr>
          <w:sz w:val="24"/>
        </w:rPr>
        <w:t xml:space="preserve">CPVD and WC Films as Potential Electrocatalysts”, </w:t>
      </w:r>
      <w:r>
        <w:rPr>
          <w:i/>
          <w:iCs/>
          <w:sz w:val="24"/>
        </w:rPr>
        <w:t>Catalysis Today</w:t>
      </w:r>
      <w:r>
        <w:rPr>
          <w:sz w:val="24"/>
        </w:rPr>
        <w:t xml:space="preserve">, 99 (2005) 299-307. </w:t>
      </w:r>
    </w:p>
    <w:p w:rsidR="00D34663" w:rsidRDefault="00D34663">
      <w:pPr>
        <w:numPr>
          <w:ilvl w:val="0"/>
          <w:numId w:val="21"/>
        </w:numPr>
        <w:ind w:hanging="720"/>
        <w:rPr>
          <w:bCs/>
          <w:sz w:val="24"/>
          <w:szCs w:val="24"/>
        </w:rPr>
      </w:pPr>
      <w:r>
        <w:rPr>
          <w:sz w:val="24"/>
        </w:rPr>
        <w:t xml:space="preserve">J.K. Norskov, T. Bligaard, A. Logadottir, J.R. Kitchin, J.G. Chen, S. Pandelov and U. Stimming, “Trends in the Exchange Current for Hydrogen Evolution”, </w:t>
      </w:r>
      <w:r>
        <w:rPr>
          <w:i/>
          <w:iCs/>
          <w:sz w:val="24"/>
        </w:rPr>
        <w:t>Journal of the Electrochemical Society</w:t>
      </w:r>
      <w:r>
        <w:rPr>
          <w:sz w:val="24"/>
        </w:rPr>
        <w:t xml:space="preserve">, 152 (2005) J23-J26. </w:t>
      </w:r>
    </w:p>
    <w:p w:rsidR="00D34663" w:rsidRDefault="00D34663">
      <w:pPr>
        <w:numPr>
          <w:ilvl w:val="0"/>
          <w:numId w:val="21"/>
        </w:numPr>
        <w:ind w:hanging="720"/>
        <w:rPr>
          <w:bCs/>
          <w:sz w:val="24"/>
          <w:szCs w:val="24"/>
        </w:rPr>
      </w:pPr>
      <w:r>
        <w:rPr>
          <w:sz w:val="24"/>
        </w:rPr>
        <w:t xml:space="preserve">J.R. Kitchin, J.K. Norskov, M.A. Barteau and J.G. Chen, “Trend in the Chemical Properties of Early Transition Metal Carbide Surfaces: A Density Functional Study”, </w:t>
      </w:r>
      <w:r>
        <w:rPr>
          <w:i/>
          <w:iCs/>
          <w:sz w:val="24"/>
        </w:rPr>
        <w:t>Catalysis Today</w:t>
      </w:r>
      <w:r>
        <w:rPr>
          <w:sz w:val="24"/>
        </w:rPr>
        <w:t xml:space="preserve">, 105 (2005) 66-73. </w:t>
      </w:r>
    </w:p>
    <w:p w:rsidR="00D34663" w:rsidRDefault="00D34663">
      <w:pPr>
        <w:numPr>
          <w:ilvl w:val="0"/>
          <w:numId w:val="21"/>
        </w:numPr>
        <w:ind w:hanging="720"/>
        <w:rPr>
          <w:bCs/>
          <w:sz w:val="24"/>
          <w:szCs w:val="24"/>
        </w:rPr>
      </w:pPr>
      <w:r>
        <w:rPr>
          <w:bCs/>
          <w:sz w:val="24"/>
          <w:szCs w:val="24"/>
        </w:rPr>
        <w:t xml:space="preserve">M.B. Zellner and J.G. Chen, “Potential Application of Tungsten Carbides as Electrocatalysts:  Synergistic Effect by Supporting Pt on C/W(110) for the Reactions of Methanol, Water, and CO”, </w:t>
      </w:r>
      <w:r>
        <w:rPr>
          <w:bCs/>
          <w:i/>
          <w:iCs/>
          <w:sz w:val="24"/>
          <w:szCs w:val="24"/>
        </w:rPr>
        <w:t>Journal of the Electrochemical Society</w:t>
      </w:r>
      <w:r>
        <w:rPr>
          <w:bCs/>
          <w:sz w:val="24"/>
          <w:szCs w:val="24"/>
        </w:rPr>
        <w:t xml:space="preserve">, 152 (2005) A1483-A1494. </w:t>
      </w:r>
    </w:p>
    <w:p w:rsidR="00D34663" w:rsidRDefault="00D34663">
      <w:pPr>
        <w:numPr>
          <w:ilvl w:val="0"/>
          <w:numId w:val="21"/>
        </w:numPr>
        <w:ind w:hanging="720"/>
        <w:rPr>
          <w:sz w:val="24"/>
        </w:rPr>
      </w:pPr>
      <w:r>
        <w:rPr>
          <w:sz w:val="24"/>
        </w:rPr>
        <w:t xml:space="preserve">E.C. Weigert, N.A. Smith, B.G. Willis and J.G. Chen, “PVD Synthesis and Characterization of Pt-Modified Molybdenum Carbides as Potential Electrocatalysts”, </w:t>
      </w:r>
      <w:r>
        <w:rPr>
          <w:i/>
          <w:iCs/>
          <w:sz w:val="24"/>
        </w:rPr>
        <w:t>Solid State and Electrochemical Letters</w:t>
      </w:r>
      <w:r>
        <w:rPr>
          <w:sz w:val="24"/>
        </w:rPr>
        <w:t xml:space="preserve">, 8 (2005) A337-A340. </w:t>
      </w:r>
    </w:p>
    <w:p w:rsidR="00D34663" w:rsidRDefault="00D34663">
      <w:pPr>
        <w:numPr>
          <w:ilvl w:val="0"/>
          <w:numId w:val="21"/>
        </w:numPr>
        <w:ind w:hanging="720"/>
        <w:rPr>
          <w:bCs/>
          <w:sz w:val="24"/>
          <w:szCs w:val="24"/>
        </w:rPr>
      </w:pPr>
      <w:r>
        <w:rPr>
          <w:bCs/>
          <w:sz w:val="24"/>
          <w:szCs w:val="24"/>
        </w:rPr>
        <w:t xml:space="preserve">M.B. Zellner, A.M. Goda, O. Skoplyak, M.A. Barteau and J.G. Chen, “Trends in the Adsorption and Decomposition of Hydrogen and Ethylene on Monolayer Metal Films:  A Combined DFT and Experimental Study”, </w:t>
      </w:r>
      <w:r>
        <w:rPr>
          <w:i/>
          <w:iCs/>
          <w:sz w:val="24"/>
        </w:rPr>
        <w:t>Surface Science</w:t>
      </w:r>
      <w:r>
        <w:rPr>
          <w:sz w:val="24"/>
        </w:rPr>
        <w:t xml:space="preserve">, </w:t>
      </w:r>
      <w:r>
        <w:rPr>
          <w:bCs/>
          <w:sz w:val="24"/>
          <w:szCs w:val="24"/>
        </w:rPr>
        <w:t xml:space="preserve">583 (2005) 281-296. </w:t>
      </w:r>
    </w:p>
    <w:p w:rsidR="00D34663" w:rsidRDefault="00D34663">
      <w:pPr>
        <w:numPr>
          <w:ilvl w:val="0"/>
          <w:numId w:val="21"/>
        </w:numPr>
        <w:ind w:hanging="720"/>
        <w:rPr>
          <w:bCs/>
          <w:sz w:val="24"/>
          <w:szCs w:val="24"/>
        </w:rPr>
      </w:pPr>
      <w:r>
        <w:rPr>
          <w:bCs/>
          <w:sz w:val="24"/>
          <w:szCs w:val="24"/>
        </w:rPr>
        <w:t xml:space="preserve">L.E. Murillo, N.A. Khan and J.G. Chen, “The Effect of Hydrocarbon Structure and Chain Length on the Low-Temperature Hydrogenation Activity on Ni/Pt(111) Bimetallic Surfaces”, </w:t>
      </w:r>
      <w:r>
        <w:rPr>
          <w:i/>
          <w:iCs/>
          <w:sz w:val="24"/>
        </w:rPr>
        <w:t>Surface Science</w:t>
      </w:r>
      <w:r>
        <w:rPr>
          <w:sz w:val="24"/>
        </w:rPr>
        <w:t xml:space="preserve">, </w:t>
      </w:r>
      <w:r>
        <w:rPr>
          <w:bCs/>
          <w:sz w:val="24"/>
          <w:szCs w:val="24"/>
        </w:rPr>
        <w:t xml:space="preserve">594 (2005) 27-42. </w:t>
      </w:r>
    </w:p>
    <w:p w:rsidR="00D34663" w:rsidRDefault="00D34663">
      <w:pPr>
        <w:numPr>
          <w:ilvl w:val="0"/>
          <w:numId w:val="21"/>
        </w:numPr>
        <w:ind w:hanging="720"/>
        <w:rPr>
          <w:bCs/>
          <w:sz w:val="24"/>
          <w:szCs w:val="24"/>
        </w:rPr>
      </w:pPr>
      <w:r>
        <w:rPr>
          <w:bCs/>
          <w:sz w:val="24"/>
          <w:szCs w:val="24"/>
        </w:rPr>
        <w:t xml:space="preserve">M.B. Zellner and J.G. Chen, “Supporting Monolayer Pt on W(110) and C/W(110):  Modification Effects on the Reaction Pathways of Cyclohexene”, </w:t>
      </w:r>
      <w:r>
        <w:rPr>
          <w:bCs/>
          <w:i/>
          <w:iCs/>
          <w:sz w:val="24"/>
          <w:szCs w:val="24"/>
        </w:rPr>
        <w:t>Journal of Catalysis</w:t>
      </w:r>
      <w:r>
        <w:rPr>
          <w:bCs/>
          <w:sz w:val="24"/>
          <w:szCs w:val="24"/>
        </w:rPr>
        <w:t xml:space="preserve">, 235 (2005) 393-402. </w:t>
      </w:r>
    </w:p>
    <w:p w:rsidR="00D34663" w:rsidRDefault="00D34663">
      <w:pPr>
        <w:numPr>
          <w:ilvl w:val="0"/>
          <w:numId w:val="21"/>
        </w:numPr>
        <w:ind w:hanging="720"/>
        <w:rPr>
          <w:bCs/>
          <w:sz w:val="24"/>
          <w:szCs w:val="24"/>
        </w:rPr>
      </w:pPr>
      <w:r>
        <w:rPr>
          <w:bCs/>
          <w:sz w:val="24"/>
          <w:szCs w:val="24"/>
        </w:rPr>
        <w:lastRenderedPageBreak/>
        <w:t xml:space="preserve">M.B. Zellner, H.H. Hwu and J.G. Chen, “Comparative Studies of Methanol Decomposition on Carbide-Modified V(110) and Ti(0001)”, </w:t>
      </w:r>
      <w:r>
        <w:rPr>
          <w:i/>
          <w:iCs/>
          <w:sz w:val="24"/>
        </w:rPr>
        <w:t>Surface Science</w:t>
      </w:r>
      <w:r>
        <w:rPr>
          <w:sz w:val="24"/>
        </w:rPr>
        <w:t xml:space="preserve">, </w:t>
      </w:r>
      <w:r>
        <w:rPr>
          <w:bCs/>
          <w:sz w:val="24"/>
          <w:szCs w:val="24"/>
        </w:rPr>
        <w:t xml:space="preserve">598 (2005) 185-199. </w:t>
      </w:r>
    </w:p>
    <w:p w:rsidR="00D34663" w:rsidRDefault="00D34663">
      <w:pPr>
        <w:numPr>
          <w:ilvl w:val="0"/>
          <w:numId w:val="21"/>
        </w:numPr>
        <w:ind w:hanging="720"/>
        <w:rPr>
          <w:bCs/>
          <w:sz w:val="24"/>
          <w:szCs w:val="24"/>
        </w:rPr>
      </w:pPr>
      <w:r>
        <w:rPr>
          <w:bCs/>
          <w:sz w:val="24"/>
          <w:szCs w:val="24"/>
        </w:rPr>
        <w:t>N.A. Khan, L.E. Murillo, Y. Shu, J.G. Chen, “Correlating Low-Temperature Hydrogenation Activity of Co/Pt(111) Bimetallic Surfaces to Supported Co/Pt/</w:t>
      </w:r>
      <w:r>
        <w:rPr>
          <w:rFonts w:ascii="Symbol" w:hAnsi="Symbol"/>
          <w:bCs/>
          <w:sz w:val="24"/>
          <w:szCs w:val="24"/>
        </w:rPr>
        <w:t></w:t>
      </w:r>
      <w:r>
        <w:rPr>
          <w:bCs/>
          <w:sz w:val="24"/>
          <w:szCs w:val="24"/>
        </w:rPr>
        <w:t>-Al</w:t>
      </w:r>
      <w:r>
        <w:rPr>
          <w:bCs/>
          <w:sz w:val="24"/>
          <w:szCs w:val="24"/>
          <w:vertAlign w:val="subscript"/>
        </w:rPr>
        <w:t>2</w:t>
      </w:r>
      <w:r>
        <w:rPr>
          <w:bCs/>
          <w:sz w:val="24"/>
          <w:szCs w:val="24"/>
        </w:rPr>
        <w:t>O</w:t>
      </w:r>
      <w:r>
        <w:rPr>
          <w:bCs/>
          <w:sz w:val="24"/>
          <w:szCs w:val="24"/>
          <w:vertAlign w:val="subscript"/>
        </w:rPr>
        <w:t>3</w:t>
      </w:r>
      <w:r>
        <w:rPr>
          <w:bCs/>
          <w:sz w:val="24"/>
          <w:szCs w:val="24"/>
        </w:rPr>
        <w:t xml:space="preserve"> Catalysts”, </w:t>
      </w:r>
      <w:r>
        <w:rPr>
          <w:bCs/>
          <w:i/>
          <w:iCs/>
          <w:sz w:val="24"/>
          <w:szCs w:val="24"/>
        </w:rPr>
        <w:t>Catalysis Letters</w:t>
      </w:r>
      <w:r>
        <w:rPr>
          <w:bCs/>
          <w:sz w:val="24"/>
          <w:szCs w:val="24"/>
        </w:rPr>
        <w:t xml:space="preserve">, 105 (2005) 233-238. </w:t>
      </w:r>
    </w:p>
    <w:p w:rsidR="00D34663" w:rsidRDefault="00D34663">
      <w:pPr>
        <w:numPr>
          <w:ilvl w:val="0"/>
          <w:numId w:val="21"/>
        </w:numPr>
        <w:ind w:hanging="720"/>
        <w:rPr>
          <w:bCs/>
          <w:sz w:val="24"/>
          <w:szCs w:val="24"/>
        </w:rPr>
      </w:pPr>
      <w:bookmarkStart w:id="10" w:name="_Hlk533888803"/>
      <w:r>
        <w:rPr>
          <w:bCs/>
          <w:sz w:val="24"/>
          <w:szCs w:val="24"/>
        </w:rPr>
        <w:t>O. Skoplyak, M.A. Barteau and J.G. Chen, “Reforming of Oxygenates for H</w:t>
      </w:r>
      <w:r>
        <w:rPr>
          <w:bCs/>
          <w:sz w:val="24"/>
          <w:szCs w:val="24"/>
          <w:vertAlign w:val="subscript"/>
        </w:rPr>
        <w:t>2</w:t>
      </w:r>
      <w:r>
        <w:rPr>
          <w:bCs/>
          <w:sz w:val="24"/>
          <w:szCs w:val="24"/>
        </w:rPr>
        <w:t xml:space="preserve"> Production:  Correlating Reactivity of Ethylene Glycol and Ethanol on Pt(111) and Ni/Pt(111) with Surface </w:t>
      </w:r>
      <w:r>
        <w:rPr>
          <w:bCs/>
          <w:i/>
          <w:sz w:val="24"/>
          <w:szCs w:val="24"/>
        </w:rPr>
        <w:t>d</w:t>
      </w:r>
      <w:r>
        <w:rPr>
          <w:bCs/>
          <w:sz w:val="24"/>
          <w:szCs w:val="24"/>
        </w:rPr>
        <w:t>-band Center”,</w:t>
      </w:r>
      <w:r>
        <w:rPr>
          <w:bCs/>
          <w:i/>
          <w:iCs/>
          <w:sz w:val="24"/>
          <w:szCs w:val="24"/>
        </w:rPr>
        <w:t xml:space="preserve"> </w:t>
      </w:r>
      <w:r>
        <w:rPr>
          <w:i/>
          <w:iCs/>
          <w:sz w:val="24"/>
        </w:rPr>
        <w:t>Journal of Physical Chemistry</w:t>
      </w:r>
      <w:r>
        <w:rPr>
          <w:sz w:val="24"/>
        </w:rPr>
        <w:t xml:space="preserve"> B, 110 (2006) 1686-1694</w:t>
      </w:r>
      <w:bookmarkEnd w:id="10"/>
      <w:r>
        <w:rPr>
          <w:sz w:val="24"/>
        </w:rPr>
        <w:t xml:space="preserve">. </w:t>
      </w:r>
    </w:p>
    <w:p w:rsidR="00D34663" w:rsidRDefault="00D34663">
      <w:pPr>
        <w:numPr>
          <w:ilvl w:val="0"/>
          <w:numId w:val="21"/>
        </w:numPr>
        <w:ind w:hanging="720"/>
        <w:rPr>
          <w:bCs/>
          <w:sz w:val="24"/>
          <w:szCs w:val="24"/>
        </w:rPr>
      </w:pPr>
      <w:r>
        <w:rPr>
          <w:bCs/>
          <w:sz w:val="24"/>
          <w:szCs w:val="24"/>
        </w:rPr>
        <w:t xml:space="preserve">S. Wang, W. Lin, Y. Z., Y. Xie, J.G. Chen, “Preparation and Catalytic Activity of Monolayer Dispersed Pt/Ni Bimetallic Catalysts for C=C and C=O Hydrogenation”, </w:t>
      </w:r>
      <w:r>
        <w:rPr>
          <w:bCs/>
          <w:i/>
          <w:iCs/>
          <w:sz w:val="24"/>
          <w:szCs w:val="24"/>
        </w:rPr>
        <w:t>Chinese Journal of Catalysis</w:t>
      </w:r>
      <w:r>
        <w:rPr>
          <w:bCs/>
          <w:sz w:val="24"/>
          <w:szCs w:val="24"/>
        </w:rPr>
        <w:t xml:space="preserve">, 27 (2006) 301-303. </w:t>
      </w:r>
    </w:p>
    <w:p w:rsidR="00D34663" w:rsidRDefault="00D34663">
      <w:pPr>
        <w:numPr>
          <w:ilvl w:val="0"/>
          <w:numId w:val="21"/>
        </w:numPr>
        <w:ind w:hanging="720"/>
        <w:rPr>
          <w:bCs/>
          <w:sz w:val="24"/>
          <w:szCs w:val="24"/>
        </w:rPr>
      </w:pPr>
      <w:r>
        <w:rPr>
          <w:bCs/>
          <w:sz w:val="24"/>
          <w:szCs w:val="24"/>
        </w:rPr>
        <w:t xml:space="preserve">A. M. Goda, M. A. Barteau, and J. G. Chen, “Correlating Electronic Properties of Bimetallic Surfaces with Reaction Pathways of C2 Hydrocarbons”, </w:t>
      </w:r>
      <w:r>
        <w:rPr>
          <w:i/>
          <w:iCs/>
          <w:sz w:val="24"/>
        </w:rPr>
        <w:t>Journal of Physical Chemistry</w:t>
      </w:r>
      <w:r>
        <w:rPr>
          <w:sz w:val="24"/>
        </w:rPr>
        <w:t xml:space="preserve"> B, 110 (2006) 11823-11831. </w:t>
      </w:r>
    </w:p>
    <w:p w:rsidR="00D34663" w:rsidRDefault="00D34663">
      <w:pPr>
        <w:numPr>
          <w:ilvl w:val="0"/>
          <w:numId w:val="21"/>
        </w:numPr>
        <w:ind w:hanging="720"/>
        <w:rPr>
          <w:bCs/>
          <w:sz w:val="24"/>
          <w:szCs w:val="24"/>
        </w:rPr>
      </w:pPr>
      <w:r>
        <w:rPr>
          <w:bCs/>
          <w:sz w:val="24"/>
          <w:szCs w:val="24"/>
          <w:lang w:val="sv-SE"/>
        </w:rPr>
        <w:t xml:space="preserve">S. Buzby, M. A. Barakat, H. </w:t>
      </w:r>
      <w:r>
        <w:rPr>
          <w:bCs/>
          <w:sz w:val="24"/>
          <w:szCs w:val="24"/>
        </w:rPr>
        <w:t>Lin, C. Ni and S. Ismat Shah, S. A. Rykov, J.G. Chen, “Visible Light Photocatalysis with Nitrogen Doped Titanium Dioxide NanoParticles Prepared by Plasma Assisted Chemical Vapor Deposition</w:t>
      </w:r>
      <w:r>
        <w:rPr>
          <w:b/>
          <w:bCs/>
          <w:sz w:val="24"/>
          <w:szCs w:val="24"/>
        </w:rPr>
        <w:t xml:space="preserve">”, </w:t>
      </w:r>
      <w:r>
        <w:rPr>
          <w:i/>
          <w:iCs/>
          <w:sz w:val="24"/>
        </w:rPr>
        <w:t>Journal of Vacuum Science and Technology</w:t>
      </w:r>
      <w:r>
        <w:rPr>
          <w:sz w:val="24"/>
        </w:rPr>
        <w:t xml:space="preserve"> B, </w:t>
      </w:r>
      <w:r>
        <w:rPr>
          <w:bCs/>
          <w:sz w:val="24"/>
          <w:szCs w:val="24"/>
        </w:rPr>
        <w:t xml:space="preserve">24 </w:t>
      </w:r>
      <w:r>
        <w:rPr>
          <w:sz w:val="24"/>
        </w:rPr>
        <w:t xml:space="preserve">(2006) 1210-1214. </w:t>
      </w:r>
    </w:p>
    <w:p w:rsidR="00D34663" w:rsidRDefault="00D34663">
      <w:pPr>
        <w:numPr>
          <w:ilvl w:val="0"/>
          <w:numId w:val="21"/>
        </w:numPr>
        <w:ind w:hanging="720"/>
        <w:rPr>
          <w:bCs/>
          <w:sz w:val="24"/>
          <w:szCs w:val="24"/>
        </w:rPr>
      </w:pPr>
      <w:r>
        <w:rPr>
          <w:bCs/>
          <w:sz w:val="24"/>
          <w:szCs w:val="24"/>
        </w:rPr>
        <w:t xml:space="preserve">C.A. Menning, H.H. Hwu, and J.G. Chen, “Experimental and Theoretical Investigation of the Stability of Pt-3d-Pt(111) Bimetallic Surfaces under Oxygen Environment”, </w:t>
      </w:r>
      <w:r>
        <w:rPr>
          <w:i/>
          <w:iCs/>
          <w:sz w:val="24"/>
        </w:rPr>
        <w:t>Journal of Physical Chemistry</w:t>
      </w:r>
      <w:r>
        <w:rPr>
          <w:sz w:val="24"/>
        </w:rPr>
        <w:t xml:space="preserve"> B, 110 (2006) 15471-15477. </w:t>
      </w:r>
    </w:p>
    <w:p w:rsidR="00D34663" w:rsidRDefault="00D34663">
      <w:pPr>
        <w:numPr>
          <w:ilvl w:val="0"/>
          <w:numId w:val="21"/>
        </w:numPr>
        <w:ind w:hanging="720"/>
        <w:rPr>
          <w:bCs/>
          <w:sz w:val="24"/>
          <w:szCs w:val="24"/>
        </w:rPr>
      </w:pPr>
      <w:r>
        <w:rPr>
          <w:sz w:val="24"/>
        </w:rPr>
        <w:t xml:space="preserve">J.K. Norskov, T. Bligaard, A. Logadottir, J.R. Kitchin, J.G. Chen, S. Pandelov and U. Stimming, “Response to Comments on Trends in the Exchange Current for Hydrogen Evolution”, </w:t>
      </w:r>
      <w:r>
        <w:rPr>
          <w:i/>
          <w:iCs/>
          <w:sz w:val="24"/>
        </w:rPr>
        <w:t>Journal of the Electrochemical Society</w:t>
      </w:r>
      <w:r>
        <w:rPr>
          <w:sz w:val="24"/>
        </w:rPr>
        <w:t xml:space="preserve">, 153 (2006) L33-L33. </w:t>
      </w:r>
    </w:p>
    <w:p w:rsidR="00D34663" w:rsidRDefault="00D34663">
      <w:pPr>
        <w:numPr>
          <w:ilvl w:val="0"/>
          <w:numId w:val="21"/>
        </w:numPr>
        <w:ind w:hanging="720"/>
        <w:rPr>
          <w:bCs/>
          <w:sz w:val="24"/>
          <w:szCs w:val="24"/>
        </w:rPr>
      </w:pPr>
      <w:r>
        <w:rPr>
          <w:bCs/>
          <w:sz w:val="24"/>
          <w:szCs w:val="24"/>
        </w:rPr>
        <w:t xml:space="preserve">W. Huang, J.R. McCormick, R.F. Lobo, and J.G. Chen, “Selective Hydrogenation of Acetylene in the Presence of Ethylene on Zeolite-Supported Bimetallic Catalysts”, </w:t>
      </w:r>
      <w:r>
        <w:rPr>
          <w:bCs/>
          <w:i/>
          <w:iCs/>
          <w:sz w:val="24"/>
          <w:szCs w:val="24"/>
        </w:rPr>
        <w:t>Journal of Catalysis</w:t>
      </w:r>
      <w:r>
        <w:rPr>
          <w:bCs/>
          <w:sz w:val="24"/>
          <w:szCs w:val="24"/>
        </w:rPr>
        <w:t xml:space="preserve">, 246 (2007) 40-51. </w:t>
      </w:r>
    </w:p>
    <w:p w:rsidR="00D34663" w:rsidRDefault="00D34663">
      <w:pPr>
        <w:numPr>
          <w:ilvl w:val="0"/>
          <w:numId w:val="21"/>
        </w:numPr>
        <w:ind w:hanging="720"/>
        <w:rPr>
          <w:bCs/>
          <w:sz w:val="24"/>
          <w:szCs w:val="24"/>
        </w:rPr>
      </w:pPr>
      <w:r>
        <w:rPr>
          <w:rFonts w:hint="eastAsia"/>
          <w:bCs/>
          <w:sz w:val="24"/>
          <w:szCs w:val="24"/>
        </w:rPr>
        <w:t>S</w:t>
      </w:r>
      <w:r>
        <w:rPr>
          <w:bCs/>
          <w:sz w:val="24"/>
          <w:szCs w:val="24"/>
        </w:rPr>
        <w:t>.</w:t>
      </w:r>
      <w:r>
        <w:rPr>
          <w:rFonts w:hint="eastAsia"/>
          <w:bCs/>
          <w:sz w:val="24"/>
          <w:szCs w:val="24"/>
        </w:rPr>
        <w:t xml:space="preserve"> Wang, W</w:t>
      </w:r>
      <w:r>
        <w:rPr>
          <w:bCs/>
          <w:sz w:val="24"/>
          <w:szCs w:val="24"/>
        </w:rPr>
        <w:t>.</w:t>
      </w:r>
      <w:r>
        <w:rPr>
          <w:rFonts w:hint="eastAsia"/>
          <w:bCs/>
          <w:sz w:val="24"/>
          <w:szCs w:val="24"/>
        </w:rPr>
        <w:t xml:space="preserve"> Lin, Y</w:t>
      </w:r>
      <w:r>
        <w:rPr>
          <w:bCs/>
          <w:sz w:val="24"/>
          <w:szCs w:val="24"/>
        </w:rPr>
        <w:t>.X.</w:t>
      </w:r>
      <w:r>
        <w:rPr>
          <w:rFonts w:hint="eastAsia"/>
          <w:bCs/>
          <w:sz w:val="24"/>
          <w:szCs w:val="24"/>
        </w:rPr>
        <w:t xml:space="preserve"> Zhu, Y</w:t>
      </w:r>
      <w:r>
        <w:rPr>
          <w:bCs/>
          <w:sz w:val="24"/>
          <w:szCs w:val="24"/>
        </w:rPr>
        <w:t>.</w:t>
      </w:r>
      <w:r>
        <w:rPr>
          <w:rFonts w:hint="eastAsia"/>
          <w:bCs/>
          <w:sz w:val="24"/>
          <w:szCs w:val="24"/>
        </w:rPr>
        <w:t xml:space="preserve"> Xie, </w:t>
      </w:r>
      <w:r>
        <w:rPr>
          <w:rFonts w:hint="eastAsia"/>
          <w:sz w:val="24"/>
        </w:rPr>
        <w:t>J</w:t>
      </w:r>
      <w:r>
        <w:rPr>
          <w:sz w:val="24"/>
        </w:rPr>
        <w:t>.</w:t>
      </w:r>
      <w:r>
        <w:rPr>
          <w:rFonts w:hint="eastAsia"/>
          <w:sz w:val="24"/>
        </w:rPr>
        <w:t>R. McCormick</w:t>
      </w:r>
      <w:r>
        <w:rPr>
          <w:sz w:val="24"/>
        </w:rPr>
        <w:t xml:space="preserve">, W. Huang, </w:t>
      </w:r>
      <w:r>
        <w:rPr>
          <w:rFonts w:hint="eastAsia"/>
          <w:sz w:val="24"/>
        </w:rPr>
        <w:t>and J</w:t>
      </w:r>
      <w:r>
        <w:rPr>
          <w:sz w:val="24"/>
        </w:rPr>
        <w:t>.</w:t>
      </w:r>
      <w:r>
        <w:rPr>
          <w:rFonts w:hint="eastAsia"/>
          <w:sz w:val="24"/>
        </w:rPr>
        <w:t>G. Chen</w:t>
      </w:r>
      <w:r>
        <w:rPr>
          <w:sz w:val="24"/>
        </w:rPr>
        <w:t xml:space="preserve">, </w:t>
      </w:r>
      <w:r>
        <w:rPr>
          <w:bCs/>
          <w:sz w:val="24"/>
          <w:szCs w:val="24"/>
        </w:rPr>
        <w:t>“</w:t>
      </w:r>
      <w:r>
        <w:rPr>
          <w:rFonts w:hint="eastAsia"/>
          <w:bCs/>
          <w:sz w:val="24"/>
          <w:szCs w:val="24"/>
        </w:rPr>
        <w:t>Pd-</w:t>
      </w:r>
      <w:r>
        <w:rPr>
          <w:bCs/>
          <w:sz w:val="24"/>
          <w:szCs w:val="24"/>
        </w:rPr>
        <w:t>B</w:t>
      </w:r>
      <w:r>
        <w:rPr>
          <w:rFonts w:hint="eastAsia"/>
          <w:bCs/>
          <w:sz w:val="24"/>
          <w:szCs w:val="24"/>
        </w:rPr>
        <w:t xml:space="preserve">ased </w:t>
      </w:r>
      <w:r>
        <w:rPr>
          <w:bCs/>
          <w:sz w:val="24"/>
          <w:szCs w:val="24"/>
        </w:rPr>
        <w:t>B</w:t>
      </w:r>
      <w:r>
        <w:rPr>
          <w:rFonts w:hint="eastAsia"/>
          <w:bCs/>
          <w:sz w:val="24"/>
          <w:szCs w:val="24"/>
        </w:rPr>
        <w:t xml:space="preserve">imetallic </w:t>
      </w:r>
      <w:r>
        <w:rPr>
          <w:bCs/>
          <w:sz w:val="24"/>
          <w:szCs w:val="24"/>
        </w:rPr>
        <w:t>C</w:t>
      </w:r>
      <w:r>
        <w:rPr>
          <w:rFonts w:hint="eastAsia"/>
          <w:bCs/>
          <w:sz w:val="24"/>
          <w:szCs w:val="24"/>
        </w:rPr>
        <w:t xml:space="preserve">atalysts </w:t>
      </w:r>
      <w:r>
        <w:rPr>
          <w:bCs/>
          <w:sz w:val="24"/>
          <w:szCs w:val="24"/>
        </w:rPr>
        <w:t>P</w:t>
      </w:r>
      <w:r>
        <w:rPr>
          <w:rFonts w:hint="eastAsia"/>
          <w:bCs/>
          <w:sz w:val="24"/>
          <w:szCs w:val="24"/>
        </w:rPr>
        <w:t xml:space="preserve">repared by </w:t>
      </w:r>
      <w:r>
        <w:rPr>
          <w:bCs/>
          <w:sz w:val="24"/>
          <w:szCs w:val="24"/>
        </w:rPr>
        <w:t>R</w:t>
      </w:r>
      <w:r>
        <w:rPr>
          <w:rFonts w:hint="eastAsia"/>
          <w:bCs/>
          <w:sz w:val="24"/>
          <w:szCs w:val="24"/>
        </w:rPr>
        <w:t xml:space="preserve">eplacement </w:t>
      </w:r>
      <w:r>
        <w:rPr>
          <w:bCs/>
          <w:sz w:val="24"/>
          <w:szCs w:val="24"/>
        </w:rPr>
        <w:t>R</w:t>
      </w:r>
      <w:r>
        <w:rPr>
          <w:rFonts w:hint="eastAsia"/>
          <w:bCs/>
          <w:sz w:val="24"/>
          <w:szCs w:val="24"/>
        </w:rPr>
        <w:t>eactions</w:t>
      </w:r>
      <w:r>
        <w:rPr>
          <w:bCs/>
          <w:sz w:val="24"/>
          <w:szCs w:val="24"/>
        </w:rPr>
        <w:t xml:space="preserve">”, </w:t>
      </w:r>
      <w:r>
        <w:rPr>
          <w:bCs/>
          <w:i/>
          <w:iCs/>
          <w:sz w:val="24"/>
          <w:szCs w:val="24"/>
        </w:rPr>
        <w:t>Catalysis Letters</w:t>
      </w:r>
      <w:r>
        <w:rPr>
          <w:bCs/>
          <w:sz w:val="24"/>
          <w:szCs w:val="24"/>
        </w:rPr>
        <w:t xml:space="preserve">, 114 (2007) 169-173. </w:t>
      </w:r>
    </w:p>
    <w:p w:rsidR="00D34663" w:rsidRDefault="00D34663">
      <w:pPr>
        <w:numPr>
          <w:ilvl w:val="0"/>
          <w:numId w:val="21"/>
        </w:numPr>
        <w:ind w:hanging="720"/>
        <w:rPr>
          <w:bCs/>
          <w:sz w:val="24"/>
          <w:szCs w:val="24"/>
        </w:rPr>
      </w:pPr>
      <w:r>
        <w:rPr>
          <w:bCs/>
          <w:sz w:val="24"/>
          <w:szCs w:val="24"/>
        </w:rPr>
        <w:t xml:space="preserve">M.S. Angelo, B.E. McCandless, R.W. Birkmire, S.A. Rykov and J.G. Chen, “Contact Wetting Angle as a Diagnostic Technique for Processing CdTe/CdS Solar Cells”, </w:t>
      </w:r>
      <w:r>
        <w:rPr>
          <w:i/>
          <w:iCs/>
          <w:sz w:val="24"/>
        </w:rPr>
        <w:t>Progress in Photovotaics: Research and Applications</w:t>
      </w:r>
      <w:r>
        <w:rPr>
          <w:sz w:val="24"/>
        </w:rPr>
        <w:t xml:space="preserve">, 15 (2007) 93-111. </w:t>
      </w:r>
    </w:p>
    <w:p w:rsidR="00D34663" w:rsidRDefault="00D34663">
      <w:pPr>
        <w:numPr>
          <w:ilvl w:val="0"/>
          <w:numId w:val="21"/>
        </w:numPr>
        <w:ind w:hanging="720"/>
        <w:rPr>
          <w:sz w:val="24"/>
          <w:szCs w:val="24"/>
        </w:rPr>
      </w:pPr>
      <w:r>
        <w:rPr>
          <w:sz w:val="24"/>
          <w:szCs w:val="24"/>
        </w:rPr>
        <w:t xml:space="preserve">L.E. Murillo, A.M. Goda and J.G. Chen, “Selective Hydrogenation of C=O Bond in Acrolein through Architecture of Bimetallic Surface Structures”, </w:t>
      </w:r>
      <w:r>
        <w:rPr>
          <w:i/>
          <w:iCs/>
          <w:sz w:val="24"/>
        </w:rPr>
        <w:t>Journal of the American Chemical Society</w:t>
      </w:r>
      <w:r>
        <w:rPr>
          <w:sz w:val="24"/>
        </w:rPr>
        <w:t xml:space="preserve">, 129 (2007) 7101-7105. </w:t>
      </w:r>
    </w:p>
    <w:p w:rsidR="00D34663" w:rsidRDefault="00D34663">
      <w:pPr>
        <w:numPr>
          <w:ilvl w:val="0"/>
          <w:numId w:val="21"/>
        </w:numPr>
        <w:ind w:hanging="720"/>
        <w:rPr>
          <w:bCs/>
          <w:sz w:val="24"/>
          <w:szCs w:val="24"/>
        </w:rPr>
      </w:pPr>
      <w:r>
        <w:rPr>
          <w:bCs/>
          <w:sz w:val="24"/>
          <w:szCs w:val="24"/>
        </w:rPr>
        <w:t xml:space="preserve">S. Wang, W. Lin, Y.X. Zhu, Y. Xie, J.G. Chen, “Preparation and Catalytic Performance of Monolayer Dispersed Pd/Ni Bimetallic Catalysts for Hydrogenation”, </w:t>
      </w:r>
      <w:r>
        <w:rPr>
          <w:bCs/>
          <w:i/>
          <w:iCs/>
          <w:sz w:val="24"/>
          <w:szCs w:val="24"/>
        </w:rPr>
        <w:t>Chinese Journal of Catalysis</w:t>
      </w:r>
      <w:r>
        <w:rPr>
          <w:bCs/>
          <w:sz w:val="24"/>
          <w:szCs w:val="24"/>
        </w:rPr>
        <w:t xml:space="preserve">, 28 (2007) 676-680. </w:t>
      </w:r>
    </w:p>
    <w:p w:rsidR="00D34663" w:rsidRDefault="00D34663">
      <w:pPr>
        <w:numPr>
          <w:ilvl w:val="0"/>
          <w:numId w:val="21"/>
        </w:numPr>
        <w:ind w:hanging="720"/>
        <w:rPr>
          <w:bCs/>
          <w:sz w:val="24"/>
          <w:szCs w:val="24"/>
          <w:lang w:val="en-GB"/>
        </w:rPr>
      </w:pPr>
      <w:r>
        <w:rPr>
          <w:bCs/>
          <w:sz w:val="24"/>
          <w:szCs w:val="24"/>
        </w:rPr>
        <w:t>E.C. Weigert, A.L. Stottlemyer, M.B. Zellner and J.G. Chen, “</w:t>
      </w:r>
      <w:r>
        <w:rPr>
          <w:bCs/>
          <w:sz w:val="24"/>
          <w:szCs w:val="24"/>
          <w:lang w:val="en-GB"/>
        </w:rPr>
        <w:t xml:space="preserve">Tungsten Monocarbide as Potential Replacement of Platinum for Methanol Electrooxidation”, </w:t>
      </w:r>
      <w:r>
        <w:rPr>
          <w:bCs/>
          <w:i/>
          <w:iCs/>
          <w:sz w:val="24"/>
          <w:szCs w:val="24"/>
          <w:lang w:val="en-GB"/>
        </w:rPr>
        <w:t>Journal of Physical Chemistry</w:t>
      </w:r>
      <w:r>
        <w:rPr>
          <w:bCs/>
          <w:sz w:val="24"/>
          <w:szCs w:val="24"/>
          <w:lang w:val="en-GB"/>
        </w:rPr>
        <w:t xml:space="preserve"> C, 111 (2007) 14617-14620. </w:t>
      </w:r>
    </w:p>
    <w:p w:rsidR="00D34663" w:rsidRDefault="00D34663">
      <w:pPr>
        <w:numPr>
          <w:ilvl w:val="0"/>
          <w:numId w:val="21"/>
        </w:numPr>
        <w:ind w:hanging="720"/>
        <w:rPr>
          <w:bCs/>
          <w:sz w:val="24"/>
          <w:szCs w:val="24"/>
        </w:rPr>
      </w:pPr>
      <w:r>
        <w:rPr>
          <w:sz w:val="24"/>
        </w:rPr>
        <w:t xml:space="preserve">D.M. Wang, C.P. Huang, J.G. Chen, H.Y. Lin, and S.I. Shah, “Reduction of Perchlorate in Dilute Aqueous Solution over Monometallic Nanocatalysts” Exemplified by Tin”, </w:t>
      </w:r>
      <w:r>
        <w:rPr>
          <w:i/>
          <w:iCs/>
          <w:sz w:val="24"/>
        </w:rPr>
        <w:t>Separation and Purification Technology</w:t>
      </w:r>
      <w:r>
        <w:rPr>
          <w:sz w:val="24"/>
        </w:rPr>
        <w:t xml:space="preserve">, 58 (2007) 129-137. </w:t>
      </w:r>
    </w:p>
    <w:p w:rsidR="00D34663" w:rsidRDefault="00D34663">
      <w:pPr>
        <w:numPr>
          <w:ilvl w:val="0"/>
          <w:numId w:val="21"/>
        </w:numPr>
        <w:ind w:hanging="720"/>
        <w:rPr>
          <w:sz w:val="24"/>
          <w:szCs w:val="24"/>
        </w:rPr>
      </w:pPr>
      <w:r>
        <w:rPr>
          <w:bCs/>
          <w:sz w:val="24"/>
          <w:szCs w:val="24"/>
        </w:rPr>
        <w:t>W. Huang, W. Pyrz, R.F. Lobo, and J.G. Chen, “Selective Hydrogenation of Acetylene in the Presence of Ethylene on K</w:t>
      </w:r>
      <w:r>
        <w:rPr>
          <w:bCs/>
          <w:sz w:val="24"/>
          <w:szCs w:val="24"/>
          <w:vertAlign w:val="superscript"/>
        </w:rPr>
        <w:t>+</w:t>
      </w:r>
      <w:r>
        <w:rPr>
          <w:bCs/>
          <w:sz w:val="24"/>
          <w:szCs w:val="24"/>
        </w:rPr>
        <w:t>-</w:t>
      </w:r>
      <w:r>
        <w:rPr>
          <w:bCs/>
          <w:sz w:val="24"/>
          <w:szCs w:val="24"/>
        </w:rPr>
        <w:sym w:font="Symbol" w:char="F062"/>
      </w:r>
      <w:r>
        <w:rPr>
          <w:bCs/>
          <w:sz w:val="24"/>
          <w:szCs w:val="24"/>
        </w:rPr>
        <w:t xml:space="preserve">-Zeolite Supported Pd and PdAg Catalysts”, </w:t>
      </w:r>
      <w:r>
        <w:rPr>
          <w:bCs/>
          <w:i/>
          <w:iCs/>
          <w:sz w:val="24"/>
          <w:szCs w:val="24"/>
        </w:rPr>
        <w:t>Applied Catalysis A</w:t>
      </w:r>
      <w:r>
        <w:rPr>
          <w:bCs/>
          <w:sz w:val="24"/>
          <w:szCs w:val="24"/>
        </w:rPr>
        <w:t xml:space="preserve">, 333 (2007) 254-263. </w:t>
      </w:r>
    </w:p>
    <w:p w:rsidR="00D34663" w:rsidRDefault="00D34663">
      <w:pPr>
        <w:numPr>
          <w:ilvl w:val="0"/>
          <w:numId w:val="21"/>
        </w:numPr>
        <w:ind w:hanging="720"/>
        <w:rPr>
          <w:sz w:val="24"/>
          <w:szCs w:val="24"/>
        </w:rPr>
      </w:pPr>
      <w:r>
        <w:rPr>
          <w:bCs/>
          <w:sz w:val="24"/>
          <w:szCs w:val="24"/>
        </w:rPr>
        <w:lastRenderedPageBreak/>
        <w:t>O. Skoplyak, M.A. Barteau and J.G. Chen, “</w:t>
      </w:r>
      <w:r>
        <w:rPr>
          <w:sz w:val="24"/>
          <w:szCs w:val="24"/>
        </w:rPr>
        <w:t xml:space="preserve">Experimental and Theoretical Study of the Trend in the Reactivity of Methanol on Co/Pt(111) and Ni/Pt(111) Bimetallic Surfaces”, </w:t>
      </w:r>
      <w:r>
        <w:rPr>
          <w:i/>
          <w:iCs/>
          <w:sz w:val="24"/>
          <w:szCs w:val="24"/>
        </w:rPr>
        <w:t>Journal of Chemical Physics</w:t>
      </w:r>
      <w:r>
        <w:rPr>
          <w:sz w:val="24"/>
          <w:szCs w:val="24"/>
        </w:rPr>
        <w:t xml:space="preserve">, 127 (2007) 114707. </w:t>
      </w:r>
    </w:p>
    <w:p w:rsidR="00D34663" w:rsidRDefault="00D34663">
      <w:pPr>
        <w:numPr>
          <w:ilvl w:val="0"/>
          <w:numId w:val="21"/>
        </w:numPr>
        <w:ind w:hanging="720"/>
        <w:rPr>
          <w:bCs/>
          <w:sz w:val="24"/>
          <w:szCs w:val="24"/>
        </w:rPr>
      </w:pPr>
      <w:r>
        <w:rPr>
          <w:bCs/>
          <w:sz w:val="24"/>
          <w:szCs w:val="24"/>
        </w:rPr>
        <w:t xml:space="preserve">E.C. Weigert, M.B. Zellner, A.L. Stottlemyer and J.G. Chen, “A Combined Surface Science and Electrochemical Study of Tungsten Carbides as Anode Electrocatalysts”, </w:t>
      </w:r>
      <w:r>
        <w:rPr>
          <w:bCs/>
          <w:i/>
          <w:iCs/>
          <w:sz w:val="24"/>
          <w:szCs w:val="24"/>
        </w:rPr>
        <w:t>Topics in Catalysis</w:t>
      </w:r>
      <w:r>
        <w:rPr>
          <w:bCs/>
          <w:sz w:val="24"/>
          <w:szCs w:val="24"/>
        </w:rPr>
        <w:t xml:space="preserve">, 46 (2007) 349-357. </w:t>
      </w:r>
    </w:p>
    <w:p w:rsidR="00D34663" w:rsidRDefault="00D34663">
      <w:pPr>
        <w:numPr>
          <w:ilvl w:val="0"/>
          <w:numId w:val="21"/>
        </w:numPr>
        <w:ind w:hanging="720"/>
        <w:rPr>
          <w:sz w:val="24"/>
          <w:szCs w:val="24"/>
        </w:rPr>
      </w:pPr>
      <w:r>
        <w:rPr>
          <w:sz w:val="24"/>
        </w:rPr>
        <w:t>D.M. Wang, S.I. Shah, J.G. Chen and and C.P. Huang, “</w:t>
      </w:r>
      <w:r>
        <w:rPr>
          <w:rFonts w:hint="eastAsia"/>
          <w:sz w:val="24"/>
        </w:rPr>
        <w:t>Catalytic Reduction of Perchlorate by H</w:t>
      </w:r>
      <w:r>
        <w:rPr>
          <w:rFonts w:hint="eastAsia"/>
          <w:sz w:val="24"/>
          <w:vertAlign w:val="subscript"/>
        </w:rPr>
        <w:t>2</w:t>
      </w:r>
      <w:r>
        <w:rPr>
          <w:rFonts w:hint="eastAsia"/>
          <w:sz w:val="24"/>
        </w:rPr>
        <w:t xml:space="preserve"> Gas in Dilute Aqueous Solutions</w:t>
      </w:r>
      <w:r>
        <w:rPr>
          <w:sz w:val="24"/>
        </w:rPr>
        <w:t xml:space="preserve">”, </w:t>
      </w:r>
      <w:r>
        <w:rPr>
          <w:i/>
          <w:iCs/>
          <w:sz w:val="24"/>
        </w:rPr>
        <w:t>Separation and Purification Technology</w:t>
      </w:r>
      <w:r>
        <w:rPr>
          <w:sz w:val="24"/>
        </w:rPr>
        <w:t xml:space="preserve">, 60 (2008) 14-21. </w:t>
      </w:r>
    </w:p>
    <w:p w:rsidR="00D34663" w:rsidRDefault="00D34663">
      <w:pPr>
        <w:numPr>
          <w:ilvl w:val="0"/>
          <w:numId w:val="21"/>
        </w:numPr>
        <w:ind w:hanging="720"/>
        <w:rPr>
          <w:sz w:val="24"/>
          <w:szCs w:val="24"/>
        </w:rPr>
      </w:pPr>
      <w:r>
        <w:rPr>
          <w:bCs/>
          <w:sz w:val="24"/>
          <w:szCs w:val="24"/>
        </w:rPr>
        <w:t xml:space="preserve">E.C. Weigert, M.P. Humbert, Z.J. Mellinger, Q. Ren, T.P. Beebe, Jr., L. Bao, and J.G. Chen, “PVD Synthesis of Tungsten Monocarbide Thin Films on Different Carbon Substrates”, </w:t>
      </w:r>
      <w:r>
        <w:rPr>
          <w:bCs/>
          <w:i/>
          <w:iCs/>
          <w:sz w:val="24"/>
          <w:szCs w:val="24"/>
        </w:rPr>
        <w:t>Journal of Vacuum Science and Technology</w:t>
      </w:r>
      <w:r>
        <w:rPr>
          <w:bCs/>
          <w:sz w:val="24"/>
          <w:szCs w:val="24"/>
        </w:rPr>
        <w:t xml:space="preserve">, A26 </w:t>
      </w:r>
      <w:r>
        <w:rPr>
          <w:sz w:val="24"/>
        </w:rPr>
        <w:t xml:space="preserve">(2008) 23-28. </w:t>
      </w:r>
    </w:p>
    <w:p w:rsidR="00D34663" w:rsidRDefault="00D34663">
      <w:pPr>
        <w:numPr>
          <w:ilvl w:val="0"/>
          <w:numId w:val="21"/>
        </w:numPr>
        <w:ind w:hanging="720"/>
        <w:rPr>
          <w:sz w:val="24"/>
          <w:szCs w:val="24"/>
        </w:rPr>
      </w:pPr>
      <w:r>
        <w:rPr>
          <w:bCs/>
          <w:sz w:val="24"/>
          <w:szCs w:val="24"/>
        </w:rPr>
        <w:t>S. Wang, J. He, J. Xie, Y.X. Zhu, Y. Xie, J.G. Chen</w:t>
      </w:r>
      <w:r>
        <w:rPr>
          <w:sz w:val="24"/>
          <w:szCs w:val="24"/>
        </w:rPr>
        <w:t xml:space="preserve">, “Synthesis of Bimetallic System Using Replacement Reactions”, </w:t>
      </w:r>
      <w:r>
        <w:rPr>
          <w:i/>
          <w:iCs/>
          <w:sz w:val="24"/>
          <w:szCs w:val="24"/>
        </w:rPr>
        <w:t>Applied Surface Science</w:t>
      </w:r>
      <w:r>
        <w:rPr>
          <w:sz w:val="24"/>
          <w:szCs w:val="24"/>
        </w:rPr>
        <w:t xml:space="preserve">, </w:t>
      </w:r>
      <w:r>
        <w:rPr>
          <w:sz w:val="24"/>
        </w:rPr>
        <w:t xml:space="preserve">254 (2008) 2102-2109. </w:t>
      </w:r>
    </w:p>
    <w:p w:rsidR="00D34663" w:rsidRDefault="00D34663">
      <w:pPr>
        <w:numPr>
          <w:ilvl w:val="0"/>
          <w:numId w:val="21"/>
        </w:numPr>
        <w:ind w:hanging="720"/>
        <w:rPr>
          <w:sz w:val="24"/>
          <w:szCs w:val="24"/>
        </w:rPr>
      </w:pPr>
      <w:r>
        <w:rPr>
          <w:sz w:val="24"/>
          <w:szCs w:val="24"/>
        </w:rPr>
        <w:t>L.E. Murillo and J.G. Chen, “</w:t>
      </w:r>
      <w:r>
        <w:rPr>
          <w:bCs/>
          <w:sz w:val="24"/>
          <w:szCs w:val="24"/>
        </w:rPr>
        <w:t xml:space="preserve">A Comparative Study of the Adsorption and Hydrogenation of Acrolein on Pt(111), Ni(111) Film and Pt-Ni-Pt(111) Bimetallic Surfaces”, </w:t>
      </w:r>
      <w:r>
        <w:rPr>
          <w:bCs/>
          <w:i/>
          <w:sz w:val="24"/>
          <w:szCs w:val="24"/>
        </w:rPr>
        <w:t>Surface Science</w:t>
      </w:r>
      <w:r>
        <w:rPr>
          <w:bCs/>
          <w:sz w:val="24"/>
          <w:szCs w:val="24"/>
        </w:rPr>
        <w:t>,</w:t>
      </w:r>
      <w:r>
        <w:rPr>
          <w:sz w:val="24"/>
        </w:rPr>
        <w:t xml:space="preserve"> 602 (2008) 919-931. </w:t>
      </w:r>
    </w:p>
    <w:p w:rsidR="00D34663" w:rsidRDefault="00D34663">
      <w:pPr>
        <w:numPr>
          <w:ilvl w:val="0"/>
          <w:numId w:val="21"/>
        </w:numPr>
        <w:ind w:hanging="720"/>
        <w:rPr>
          <w:bCs/>
          <w:sz w:val="24"/>
          <w:szCs w:val="24"/>
        </w:rPr>
      </w:pPr>
      <w:r>
        <w:rPr>
          <w:bCs/>
          <w:sz w:val="24"/>
          <w:szCs w:val="24"/>
        </w:rPr>
        <w:t>W. Huang, R.F. Lobo and J.G. Chen, “Characterization of Na</w:t>
      </w:r>
      <w:r>
        <w:rPr>
          <w:bCs/>
          <w:sz w:val="24"/>
          <w:szCs w:val="24"/>
          <w:vertAlign w:val="superscript"/>
        </w:rPr>
        <w:t>+</w:t>
      </w:r>
      <w:r>
        <w:rPr>
          <w:bCs/>
          <w:sz w:val="24"/>
          <w:szCs w:val="24"/>
        </w:rPr>
        <w:t>-</w:t>
      </w:r>
      <w:r>
        <w:rPr>
          <w:bCs/>
          <w:sz w:val="24"/>
          <w:szCs w:val="24"/>
        </w:rPr>
        <w:sym w:font="Symbol" w:char="F062"/>
      </w:r>
      <w:r>
        <w:rPr>
          <w:bCs/>
          <w:sz w:val="24"/>
          <w:szCs w:val="24"/>
        </w:rPr>
        <w:t xml:space="preserve">-Zeolite Supported Pd and PdAg Bimetallic Catalysts Using EXAFS, TEM and Flow Reactor”, </w:t>
      </w:r>
      <w:r>
        <w:rPr>
          <w:bCs/>
          <w:i/>
          <w:iCs/>
          <w:sz w:val="24"/>
          <w:szCs w:val="24"/>
        </w:rPr>
        <w:t>Journal of Molecular Catalysis A</w:t>
      </w:r>
      <w:r>
        <w:rPr>
          <w:bCs/>
          <w:sz w:val="24"/>
          <w:szCs w:val="24"/>
        </w:rPr>
        <w:t xml:space="preserve">, 283 (2008) 158-165. </w:t>
      </w:r>
    </w:p>
    <w:p w:rsidR="00D34663" w:rsidRDefault="00D34663">
      <w:pPr>
        <w:numPr>
          <w:ilvl w:val="0"/>
          <w:numId w:val="21"/>
        </w:numPr>
        <w:ind w:hanging="720"/>
        <w:rPr>
          <w:sz w:val="24"/>
          <w:szCs w:val="24"/>
        </w:rPr>
      </w:pPr>
      <w:r>
        <w:rPr>
          <w:sz w:val="24"/>
          <w:szCs w:val="24"/>
        </w:rPr>
        <w:t xml:space="preserve">K. Beadle, R. Gupta, A. Matthew, J.G. Chen, and B.G. Willis, “CVD Synthesis of Phase-Rich WC Thin Films on Silicon and Carbon Substrates”, </w:t>
      </w:r>
      <w:r>
        <w:rPr>
          <w:i/>
          <w:iCs/>
          <w:sz w:val="24"/>
          <w:szCs w:val="24"/>
        </w:rPr>
        <w:t>Thin Solid Films</w:t>
      </w:r>
      <w:r>
        <w:rPr>
          <w:sz w:val="24"/>
          <w:szCs w:val="24"/>
        </w:rPr>
        <w:t xml:space="preserve">, 516 (2008) 3847-3854. </w:t>
      </w:r>
    </w:p>
    <w:p w:rsidR="00D34663" w:rsidRDefault="00D34663">
      <w:pPr>
        <w:numPr>
          <w:ilvl w:val="0"/>
          <w:numId w:val="21"/>
        </w:numPr>
        <w:ind w:hanging="720"/>
        <w:rPr>
          <w:bCs/>
          <w:sz w:val="24"/>
          <w:szCs w:val="24"/>
        </w:rPr>
      </w:pPr>
      <w:r>
        <w:rPr>
          <w:bCs/>
          <w:sz w:val="24"/>
          <w:szCs w:val="24"/>
        </w:rPr>
        <w:t xml:space="preserve">Y. Shu, L.E. Murillo, J.P. Bosco, W. Huang, A.I. Frenkel, and J.G. Chen, “The Effect of </w:t>
      </w:r>
    </w:p>
    <w:p w:rsidR="00D34663" w:rsidRDefault="00D34663">
      <w:pPr>
        <w:ind w:left="720"/>
        <w:rPr>
          <w:sz w:val="24"/>
          <w:szCs w:val="24"/>
        </w:rPr>
      </w:pPr>
      <w:r>
        <w:rPr>
          <w:bCs/>
          <w:sz w:val="24"/>
          <w:szCs w:val="24"/>
        </w:rPr>
        <w:t xml:space="preserve">Impregnation Sequence on the Hydrogenation Activity and Selectivity of Supported PtNi Bimetallic Catalysts”, </w:t>
      </w:r>
      <w:r>
        <w:rPr>
          <w:bCs/>
          <w:i/>
          <w:sz w:val="24"/>
          <w:szCs w:val="24"/>
        </w:rPr>
        <w:t>Applied Catalysis A</w:t>
      </w:r>
      <w:r>
        <w:rPr>
          <w:bCs/>
          <w:sz w:val="24"/>
          <w:szCs w:val="24"/>
        </w:rPr>
        <w:t xml:space="preserve">, 339 (2008) 169-179. </w:t>
      </w:r>
    </w:p>
    <w:p w:rsidR="00D34663" w:rsidRDefault="00D34663">
      <w:pPr>
        <w:numPr>
          <w:ilvl w:val="0"/>
          <w:numId w:val="21"/>
        </w:numPr>
        <w:ind w:hanging="720"/>
        <w:rPr>
          <w:sz w:val="24"/>
          <w:szCs w:val="24"/>
        </w:rPr>
      </w:pPr>
      <w:r>
        <w:rPr>
          <w:sz w:val="24"/>
        </w:rPr>
        <w:t>J.G. Chen, C.A. Menning and M.B. Zellner, “Monolayer Bimetallic Surfaces:  Experimental and Theoretical Studies of Trends in the Electronic and Chemical Properties”, (</w:t>
      </w:r>
      <w:r>
        <w:rPr>
          <w:i/>
          <w:sz w:val="24"/>
        </w:rPr>
        <w:t>Invited Review</w:t>
      </w:r>
      <w:r>
        <w:rPr>
          <w:sz w:val="24"/>
        </w:rPr>
        <w:t xml:space="preserve">), </w:t>
      </w:r>
      <w:r>
        <w:rPr>
          <w:i/>
          <w:iCs/>
          <w:sz w:val="24"/>
        </w:rPr>
        <w:t>Surface Science Reports</w:t>
      </w:r>
      <w:r>
        <w:rPr>
          <w:sz w:val="24"/>
        </w:rPr>
        <w:t xml:space="preserve">, 63 (2008) 201–254. </w:t>
      </w:r>
    </w:p>
    <w:p w:rsidR="00D34663" w:rsidRDefault="00D34663">
      <w:pPr>
        <w:numPr>
          <w:ilvl w:val="0"/>
          <w:numId w:val="21"/>
        </w:numPr>
        <w:ind w:hanging="720"/>
        <w:rPr>
          <w:bCs/>
          <w:sz w:val="24"/>
          <w:szCs w:val="24"/>
        </w:rPr>
      </w:pPr>
      <w:r>
        <w:rPr>
          <w:bCs/>
          <w:sz w:val="24"/>
          <w:szCs w:val="24"/>
        </w:rPr>
        <w:t xml:space="preserve">Z.J. Mellinger, E.C. Weigert, A.L. Stottlemyer and J.G. Chen, “Enhancing the CO Tolerance of PEM Fuel Cell Electrocatalysts:  Surface Science and Electrochemical Characterization of Pt-Modified Tungsten Carbide (WC) Thin Films”, </w:t>
      </w:r>
      <w:r>
        <w:rPr>
          <w:i/>
          <w:iCs/>
          <w:sz w:val="24"/>
        </w:rPr>
        <w:t>Electrochemical and Solid State Letters</w:t>
      </w:r>
      <w:r>
        <w:rPr>
          <w:sz w:val="24"/>
        </w:rPr>
        <w:t xml:space="preserve">, </w:t>
      </w:r>
      <w:r>
        <w:rPr>
          <w:bCs/>
          <w:sz w:val="24"/>
        </w:rPr>
        <w:t>11</w:t>
      </w:r>
      <w:r>
        <w:rPr>
          <w:b/>
          <w:bCs/>
          <w:sz w:val="24"/>
        </w:rPr>
        <w:t xml:space="preserve"> </w:t>
      </w:r>
      <w:r>
        <w:rPr>
          <w:sz w:val="24"/>
        </w:rPr>
        <w:t xml:space="preserve">(2008) B63-B67. </w:t>
      </w:r>
    </w:p>
    <w:p w:rsidR="00D34663" w:rsidRDefault="00D34663">
      <w:pPr>
        <w:numPr>
          <w:ilvl w:val="0"/>
          <w:numId w:val="21"/>
        </w:numPr>
        <w:ind w:hanging="720"/>
        <w:rPr>
          <w:sz w:val="24"/>
          <w:szCs w:val="24"/>
        </w:rPr>
      </w:pPr>
      <w:r>
        <w:rPr>
          <w:bCs/>
          <w:sz w:val="24"/>
          <w:szCs w:val="24"/>
        </w:rPr>
        <w:t xml:space="preserve">C.A. Menning, and J.G. Chen, “Thermodynamics and Kinetics of Oxygen-Induced Segregation of 3d Metals in Pt-3d-Pt(111) and Pt-3d-Pt(100) Bimetallic Structures”, </w:t>
      </w:r>
      <w:r>
        <w:rPr>
          <w:i/>
          <w:sz w:val="24"/>
          <w:szCs w:val="24"/>
        </w:rPr>
        <w:t>Journal of Chemical Physics</w:t>
      </w:r>
      <w:r>
        <w:rPr>
          <w:sz w:val="24"/>
          <w:szCs w:val="24"/>
        </w:rPr>
        <w:t xml:space="preserve">, </w:t>
      </w:r>
      <w:r>
        <w:rPr>
          <w:bCs/>
          <w:sz w:val="24"/>
          <w:szCs w:val="24"/>
        </w:rPr>
        <w:t>128</w:t>
      </w:r>
      <w:r>
        <w:rPr>
          <w:sz w:val="24"/>
          <w:szCs w:val="24"/>
        </w:rPr>
        <w:t xml:space="preserve"> (2008) 164703. </w:t>
      </w:r>
    </w:p>
    <w:p w:rsidR="00D34663" w:rsidRDefault="00D34663">
      <w:pPr>
        <w:numPr>
          <w:ilvl w:val="0"/>
          <w:numId w:val="21"/>
        </w:numPr>
        <w:ind w:hanging="720"/>
        <w:rPr>
          <w:sz w:val="24"/>
          <w:szCs w:val="24"/>
        </w:rPr>
      </w:pPr>
      <w:r>
        <w:rPr>
          <w:sz w:val="24"/>
          <w:szCs w:val="24"/>
        </w:rPr>
        <w:t xml:space="preserve">M.P. Humbert, L.E. Murillo, and J.G. Chen, “Rational Design of Pt-Based Bimetallic Catalysts with Enhanced Hydrogenation Activity”, </w:t>
      </w:r>
      <w:r>
        <w:rPr>
          <w:i/>
          <w:sz w:val="24"/>
          <w:szCs w:val="24"/>
        </w:rPr>
        <w:t>ChemPhysChem</w:t>
      </w:r>
      <w:r>
        <w:rPr>
          <w:iCs/>
          <w:sz w:val="24"/>
          <w:szCs w:val="24"/>
        </w:rPr>
        <w:t>,</w:t>
      </w:r>
      <w:r>
        <w:rPr>
          <w:sz w:val="24"/>
          <w:szCs w:val="24"/>
        </w:rPr>
        <w:t xml:space="preserve"> 9 (2008) 1262-1264.</w:t>
      </w:r>
    </w:p>
    <w:p w:rsidR="00D34663" w:rsidRDefault="00D34663">
      <w:pPr>
        <w:numPr>
          <w:ilvl w:val="0"/>
          <w:numId w:val="21"/>
        </w:numPr>
        <w:ind w:hanging="720"/>
        <w:rPr>
          <w:bCs/>
          <w:sz w:val="24"/>
          <w:szCs w:val="24"/>
        </w:rPr>
      </w:pPr>
      <w:r>
        <w:rPr>
          <w:bCs/>
          <w:sz w:val="24"/>
          <w:szCs w:val="24"/>
        </w:rPr>
        <w:t>O. Skoplyak, M.A. Barteau and J.G. Chen, “Enhancing H</w:t>
      </w:r>
      <w:r>
        <w:rPr>
          <w:bCs/>
          <w:sz w:val="24"/>
          <w:szCs w:val="24"/>
          <w:vertAlign w:val="subscript"/>
        </w:rPr>
        <w:t>2</w:t>
      </w:r>
      <w:r>
        <w:rPr>
          <w:bCs/>
          <w:sz w:val="24"/>
          <w:szCs w:val="24"/>
        </w:rPr>
        <w:t xml:space="preserve"> Production from Glycerol Using Bimetallic Surfaces”, </w:t>
      </w:r>
      <w:r>
        <w:rPr>
          <w:i/>
          <w:sz w:val="24"/>
          <w:szCs w:val="24"/>
        </w:rPr>
        <w:t>ChemSusChem</w:t>
      </w:r>
      <w:r>
        <w:rPr>
          <w:sz w:val="24"/>
          <w:szCs w:val="24"/>
        </w:rPr>
        <w:t>, 1 (2008) 524-526 (</w:t>
      </w:r>
      <w:r>
        <w:rPr>
          <w:i/>
          <w:sz w:val="24"/>
          <w:szCs w:val="24"/>
        </w:rPr>
        <w:t>Journal Cover</w:t>
      </w:r>
      <w:r>
        <w:rPr>
          <w:sz w:val="24"/>
          <w:szCs w:val="24"/>
        </w:rPr>
        <w:t xml:space="preserve">). </w:t>
      </w:r>
    </w:p>
    <w:p w:rsidR="00D34663" w:rsidRDefault="00D34663">
      <w:pPr>
        <w:numPr>
          <w:ilvl w:val="0"/>
          <w:numId w:val="21"/>
        </w:numPr>
        <w:ind w:hanging="720"/>
        <w:rPr>
          <w:bCs/>
          <w:sz w:val="24"/>
          <w:szCs w:val="24"/>
        </w:rPr>
      </w:pPr>
      <w:r>
        <w:rPr>
          <w:bCs/>
          <w:sz w:val="24"/>
          <w:szCs w:val="24"/>
        </w:rPr>
        <w:t xml:space="preserve">R. Mahmudov, Y. Shu, S.A. Rykov, J.G. Chen, and C.P. Huang, “The Reduction of Perchlorate by Novel Hydrogenation Catalysts”, </w:t>
      </w:r>
      <w:r>
        <w:rPr>
          <w:bCs/>
          <w:i/>
          <w:sz w:val="24"/>
          <w:szCs w:val="24"/>
        </w:rPr>
        <w:t>Applied Catalysis B</w:t>
      </w:r>
      <w:r>
        <w:rPr>
          <w:bCs/>
          <w:sz w:val="24"/>
          <w:szCs w:val="24"/>
        </w:rPr>
        <w:t xml:space="preserve">, 81 (2008) 78-87. </w:t>
      </w:r>
    </w:p>
    <w:p w:rsidR="00D34663" w:rsidRDefault="00D34663">
      <w:pPr>
        <w:numPr>
          <w:ilvl w:val="0"/>
          <w:numId w:val="21"/>
        </w:numPr>
        <w:ind w:hanging="720"/>
        <w:rPr>
          <w:sz w:val="24"/>
          <w:szCs w:val="24"/>
        </w:rPr>
      </w:pPr>
      <w:r>
        <w:rPr>
          <w:sz w:val="24"/>
          <w:szCs w:val="24"/>
        </w:rPr>
        <w:t xml:space="preserve">M.P. Humbert and J.G. Chen, “Correlating Hydrogenation Activity with Binding Energies of Hydrogen and Cyclohexene on M/Pt(111) (M = Fe, Co, Ni, Cu) Bimetallic Surfaces”, </w:t>
      </w:r>
      <w:r>
        <w:rPr>
          <w:bCs/>
          <w:i/>
          <w:iCs/>
          <w:sz w:val="24"/>
          <w:szCs w:val="24"/>
        </w:rPr>
        <w:t>Journal of Catalysis</w:t>
      </w:r>
      <w:r>
        <w:rPr>
          <w:iCs/>
          <w:sz w:val="24"/>
          <w:szCs w:val="24"/>
        </w:rPr>
        <w:t>,</w:t>
      </w:r>
      <w:r>
        <w:rPr>
          <w:sz w:val="24"/>
          <w:szCs w:val="24"/>
        </w:rPr>
        <w:t xml:space="preserve"> </w:t>
      </w:r>
      <w:r>
        <w:rPr>
          <w:bCs/>
          <w:sz w:val="24"/>
          <w:szCs w:val="24"/>
        </w:rPr>
        <w:t>257 (2008) 297-306</w:t>
      </w:r>
      <w:r>
        <w:rPr>
          <w:sz w:val="24"/>
          <w:szCs w:val="24"/>
        </w:rPr>
        <w:t>.</w:t>
      </w:r>
    </w:p>
    <w:p w:rsidR="00D34663" w:rsidRDefault="00D34663">
      <w:pPr>
        <w:numPr>
          <w:ilvl w:val="0"/>
          <w:numId w:val="21"/>
        </w:numPr>
        <w:ind w:hanging="720"/>
        <w:rPr>
          <w:bCs/>
          <w:sz w:val="24"/>
          <w:szCs w:val="24"/>
        </w:rPr>
      </w:pPr>
      <w:r>
        <w:rPr>
          <w:sz w:val="24"/>
          <w:szCs w:val="24"/>
        </w:rPr>
        <w:t>L.E. Murillo and J.G. Chen, “</w:t>
      </w:r>
      <w:r>
        <w:rPr>
          <w:bCs/>
          <w:sz w:val="24"/>
          <w:szCs w:val="24"/>
        </w:rPr>
        <w:t xml:space="preserve">Adsorption and Reaction of Propanal, 2-Propenol and 1-Propanol on Ni/Pt(111) Bimetallic Surfaces”, </w:t>
      </w:r>
      <w:r>
        <w:rPr>
          <w:bCs/>
          <w:i/>
          <w:sz w:val="24"/>
          <w:szCs w:val="24"/>
        </w:rPr>
        <w:t>Surface Science</w:t>
      </w:r>
      <w:r>
        <w:rPr>
          <w:bCs/>
          <w:sz w:val="24"/>
          <w:szCs w:val="24"/>
        </w:rPr>
        <w:t>, 602 (2008) 2412-2420</w:t>
      </w:r>
      <w:r>
        <w:rPr>
          <w:sz w:val="24"/>
          <w:szCs w:val="24"/>
        </w:rPr>
        <w:t>.</w:t>
      </w:r>
    </w:p>
    <w:p w:rsidR="00D34663" w:rsidRDefault="00D34663">
      <w:pPr>
        <w:numPr>
          <w:ilvl w:val="0"/>
          <w:numId w:val="21"/>
        </w:numPr>
        <w:ind w:hanging="720"/>
        <w:rPr>
          <w:bCs/>
          <w:sz w:val="24"/>
          <w:szCs w:val="24"/>
        </w:rPr>
      </w:pPr>
      <w:r>
        <w:rPr>
          <w:bCs/>
          <w:sz w:val="24"/>
          <w:szCs w:val="24"/>
        </w:rPr>
        <w:lastRenderedPageBreak/>
        <w:t xml:space="preserve">A. M. Goda, M. Neurock, M. A. Barteau, and J. G. Chen, “Effect of hydrocarbon chain length and cyclization on the adsorption strength of unsaturated hydrocarbons on Pt/3d bimetallic surfaces”, </w:t>
      </w:r>
      <w:r>
        <w:rPr>
          <w:bCs/>
          <w:i/>
          <w:iCs/>
          <w:sz w:val="24"/>
          <w:szCs w:val="24"/>
        </w:rPr>
        <w:t>Surface Science</w:t>
      </w:r>
      <w:r>
        <w:rPr>
          <w:bCs/>
          <w:sz w:val="24"/>
          <w:szCs w:val="24"/>
        </w:rPr>
        <w:t>, 602 (2008) 2513-2523.</w:t>
      </w:r>
    </w:p>
    <w:p w:rsidR="00D34663" w:rsidRDefault="00D34663">
      <w:pPr>
        <w:numPr>
          <w:ilvl w:val="0"/>
          <w:numId w:val="21"/>
        </w:numPr>
        <w:ind w:hanging="720"/>
        <w:rPr>
          <w:bCs/>
          <w:sz w:val="24"/>
          <w:szCs w:val="24"/>
        </w:rPr>
      </w:pPr>
      <w:r>
        <w:rPr>
          <w:bCs/>
          <w:sz w:val="24"/>
          <w:szCs w:val="24"/>
        </w:rPr>
        <w:t>S. Lu, W.W. Lonergan, J.P. Bosco, S. Wang, Y. Zhu, Y. Xie, and J.G. Chen, “Low Temperature Hydrogenation of Benzene and Cyclohexene: A Comparative Study between γ-Al</w:t>
      </w:r>
      <w:r>
        <w:rPr>
          <w:bCs/>
          <w:sz w:val="24"/>
          <w:szCs w:val="24"/>
          <w:vertAlign w:val="subscript"/>
        </w:rPr>
        <w:t>2</w:t>
      </w:r>
      <w:r>
        <w:rPr>
          <w:bCs/>
          <w:sz w:val="24"/>
          <w:szCs w:val="24"/>
        </w:rPr>
        <w:t>O</w:t>
      </w:r>
      <w:r>
        <w:rPr>
          <w:bCs/>
          <w:sz w:val="24"/>
          <w:szCs w:val="24"/>
          <w:vertAlign w:val="subscript"/>
        </w:rPr>
        <w:t>3</w:t>
      </w:r>
      <w:r>
        <w:rPr>
          <w:bCs/>
          <w:sz w:val="24"/>
          <w:szCs w:val="24"/>
        </w:rPr>
        <w:t xml:space="preserve"> Supported PtCo and PtNi Bimetallic Catalysts”, </w:t>
      </w:r>
      <w:r>
        <w:rPr>
          <w:bCs/>
          <w:i/>
          <w:iCs/>
          <w:sz w:val="24"/>
          <w:szCs w:val="24"/>
        </w:rPr>
        <w:t>Journal of Catalysis</w:t>
      </w:r>
      <w:r>
        <w:rPr>
          <w:bCs/>
          <w:sz w:val="24"/>
          <w:szCs w:val="24"/>
        </w:rPr>
        <w:t>, 259 (2008) 260-268.</w:t>
      </w:r>
    </w:p>
    <w:p w:rsidR="00D34663" w:rsidRDefault="00D34663">
      <w:pPr>
        <w:numPr>
          <w:ilvl w:val="0"/>
          <w:numId w:val="21"/>
        </w:numPr>
        <w:ind w:hanging="720"/>
        <w:rPr>
          <w:bCs/>
          <w:sz w:val="24"/>
          <w:szCs w:val="24"/>
        </w:rPr>
      </w:pPr>
      <w:r>
        <w:rPr>
          <w:bCs/>
          <w:sz w:val="24"/>
          <w:szCs w:val="24"/>
        </w:rPr>
        <w:t xml:space="preserve">N. Ji, </w:t>
      </w:r>
      <w:r>
        <w:rPr>
          <w:rFonts w:hint="eastAsia"/>
          <w:bCs/>
          <w:sz w:val="24"/>
          <w:szCs w:val="24"/>
        </w:rPr>
        <w:t>T. Zhang, M. Zheng, A. Wang, H. Wang, X. Wang, J.G. Chen</w:t>
      </w:r>
      <w:r>
        <w:rPr>
          <w:bCs/>
          <w:sz w:val="24"/>
          <w:szCs w:val="24"/>
        </w:rPr>
        <w:t xml:space="preserve">, “Direct catalytic conversion of cellulose </w:t>
      </w:r>
      <w:r>
        <w:rPr>
          <w:rFonts w:hint="eastAsia"/>
          <w:bCs/>
          <w:sz w:val="24"/>
          <w:szCs w:val="24"/>
        </w:rPr>
        <w:t xml:space="preserve">into </w:t>
      </w:r>
      <w:r>
        <w:rPr>
          <w:bCs/>
          <w:sz w:val="24"/>
          <w:szCs w:val="24"/>
        </w:rPr>
        <w:t xml:space="preserve">ethylene glycol </w:t>
      </w:r>
      <w:r>
        <w:rPr>
          <w:rFonts w:hint="eastAsia"/>
          <w:bCs/>
          <w:sz w:val="24"/>
          <w:szCs w:val="24"/>
        </w:rPr>
        <w:t>using</w:t>
      </w:r>
      <w:r>
        <w:rPr>
          <w:bCs/>
          <w:sz w:val="24"/>
          <w:szCs w:val="24"/>
        </w:rPr>
        <w:t xml:space="preserve"> </w:t>
      </w:r>
      <w:r>
        <w:rPr>
          <w:rFonts w:hint="eastAsia"/>
          <w:bCs/>
          <w:sz w:val="24"/>
          <w:szCs w:val="24"/>
        </w:rPr>
        <w:t>Ni-promoted tungsten carbide</w:t>
      </w:r>
      <w:r>
        <w:rPr>
          <w:bCs/>
          <w:sz w:val="24"/>
          <w:szCs w:val="24"/>
        </w:rPr>
        <w:t xml:space="preserve"> catalysts”, </w:t>
      </w:r>
      <w:r>
        <w:rPr>
          <w:bCs/>
          <w:i/>
          <w:sz w:val="24"/>
          <w:szCs w:val="24"/>
        </w:rPr>
        <w:t>Angewandte Chemie International Edition</w:t>
      </w:r>
      <w:r>
        <w:rPr>
          <w:bCs/>
          <w:iCs/>
          <w:sz w:val="24"/>
          <w:szCs w:val="24"/>
        </w:rPr>
        <w:t xml:space="preserve">, 47 (2008) 8510-8513 </w:t>
      </w:r>
      <w:r>
        <w:rPr>
          <w:sz w:val="24"/>
          <w:szCs w:val="24"/>
        </w:rPr>
        <w:t>(</w:t>
      </w:r>
      <w:r>
        <w:rPr>
          <w:i/>
          <w:sz w:val="24"/>
          <w:szCs w:val="24"/>
        </w:rPr>
        <w:t>Journal Cover; Featured in Angewandte Press Release in Sept. 2008</w:t>
      </w:r>
      <w:r>
        <w:rPr>
          <w:sz w:val="24"/>
          <w:szCs w:val="24"/>
        </w:rPr>
        <w:t>)</w:t>
      </w:r>
      <w:r>
        <w:rPr>
          <w:bCs/>
          <w:iCs/>
          <w:sz w:val="24"/>
          <w:szCs w:val="24"/>
        </w:rPr>
        <w:t>.</w:t>
      </w:r>
    </w:p>
    <w:p w:rsidR="00D34663" w:rsidRDefault="00D34663">
      <w:pPr>
        <w:numPr>
          <w:ilvl w:val="0"/>
          <w:numId w:val="21"/>
        </w:numPr>
        <w:ind w:hanging="720"/>
        <w:rPr>
          <w:bCs/>
          <w:sz w:val="24"/>
          <w:szCs w:val="24"/>
        </w:rPr>
      </w:pPr>
      <w:r>
        <w:rPr>
          <w:bCs/>
          <w:sz w:val="24"/>
          <w:szCs w:val="24"/>
        </w:rPr>
        <w:t>O. Skoplyak, M.A. Barteau and J.G. Chen, “Reforming of oxygenates for H</w:t>
      </w:r>
      <w:r>
        <w:rPr>
          <w:bCs/>
          <w:sz w:val="24"/>
          <w:szCs w:val="24"/>
          <w:vertAlign w:val="subscript"/>
        </w:rPr>
        <w:t>2</w:t>
      </w:r>
      <w:r>
        <w:rPr>
          <w:bCs/>
          <w:sz w:val="24"/>
          <w:szCs w:val="24"/>
        </w:rPr>
        <w:t xml:space="preserve"> production on 3</w:t>
      </w:r>
      <w:r>
        <w:rPr>
          <w:bCs/>
          <w:i/>
          <w:sz w:val="24"/>
          <w:szCs w:val="24"/>
        </w:rPr>
        <w:t>d</w:t>
      </w:r>
      <w:r>
        <w:rPr>
          <w:bCs/>
          <w:sz w:val="24"/>
          <w:szCs w:val="24"/>
        </w:rPr>
        <w:t xml:space="preserve">/Pt(111) bimetallic surfaces”, </w:t>
      </w:r>
      <w:r>
        <w:rPr>
          <w:bCs/>
          <w:i/>
          <w:iCs/>
          <w:sz w:val="24"/>
          <w:szCs w:val="24"/>
        </w:rPr>
        <w:t>Topics in Catalysis</w:t>
      </w:r>
      <w:r>
        <w:rPr>
          <w:bCs/>
          <w:sz w:val="24"/>
          <w:szCs w:val="24"/>
        </w:rPr>
        <w:t xml:space="preserve">, 51 (2008) 49-59. </w:t>
      </w:r>
    </w:p>
    <w:p w:rsidR="00D34663" w:rsidRDefault="00D34663">
      <w:pPr>
        <w:numPr>
          <w:ilvl w:val="0"/>
          <w:numId w:val="21"/>
        </w:numPr>
        <w:ind w:hanging="720"/>
        <w:rPr>
          <w:bCs/>
          <w:sz w:val="24"/>
          <w:szCs w:val="24"/>
        </w:rPr>
      </w:pPr>
      <w:r>
        <w:rPr>
          <w:bCs/>
          <w:sz w:val="24"/>
          <w:szCs w:val="24"/>
        </w:rPr>
        <w:t>O. Skoplyak, M.A. Barteau and J.G. Chen, “</w:t>
      </w:r>
      <w:r>
        <w:rPr>
          <w:sz w:val="24"/>
          <w:szCs w:val="44"/>
        </w:rPr>
        <w:t xml:space="preserve">Ethanol and Ethylene Glycol on Ni/Pt(111) Bimetallic Surfaces: A DFT and HREELS Study”, </w:t>
      </w:r>
      <w:r>
        <w:rPr>
          <w:i/>
          <w:iCs/>
          <w:sz w:val="24"/>
          <w:szCs w:val="44"/>
        </w:rPr>
        <w:t>Surface Science</w:t>
      </w:r>
      <w:r>
        <w:rPr>
          <w:sz w:val="24"/>
          <w:szCs w:val="44"/>
        </w:rPr>
        <w:t>, 602 (2008) 3578-3587.</w:t>
      </w:r>
    </w:p>
    <w:p w:rsidR="00D34663" w:rsidRDefault="00D34663">
      <w:pPr>
        <w:numPr>
          <w:ilvl w:val="0"/>
          <w:numId w:val="21"/>
        </w:numPr>
        <w:ind w:hanging="720"/>
        <w:rPr>
          <w:bCs/>
          <w:sz w:val="24"/>
          <w:szCs w:val="24"/>
        </w:rPr>
      </w:pPr>
      <w:r>
        <w:rPr>
          <w:sz w:val="24"/>
        </w:rPr>
        <w:t xml:space="preserve">E.L. Kunkes, D.A. Simonetti, J.A. Dumesic, W.D. Pyrz, L.E. Murillo, J.G. Chen and D.J. Buttrey, “The role of rhenium in the conversion of glycerol to synthesis gas over carbon supported platinum-rhenium catalysts”, </w:t>
      </w:r>
      <w:r>
        <w:rPr>
          <w:bCs/>
          <w:i/>
          <w:iCs/>
          <w:sz w:val="24"/>
          <w:szCs w:val="24"/>
        </w:rPr>
        <w:t>Journal of Catalysis</w:t>
      </w:r>
      <w:r>
        <w:rPr>
          <w:bCs/>
          <w:sz w:val="24"/>
          <w:szCs w:val="24"/>
        </w:rPr>
        <w:t>, 260 (2008) 164-177.</w:t>
      </w:r>
    </w:p>
    <w:p w:rsidR="00D34663" w:rsidRDefault="00D34663">
      <w:pPr>
        <w:numPr>
          <w:ilvl w:val="0"/>
          <w:numId w:val="21"/>
        </w:numPr>
        <w:ind w:hanging="720"/>
        <w:rPr>
          <w:bCs/>
          <w:sz w:val="24"/>
          <w:szCs w:val="24"/>
        </w:rPr>
      </w:pPr>
      <w:r>
        <w:rPr>
          <w:bCs/>
          <w:sz w:val="24"/>
          <w:szCs w:val="24"/>
        </w:rPr>
        <w:t xml:space="preserve">W. Chen, T.E. Madey, A.L. Stottlemyer, J.G. Chen, P. Kaghazchi, and T. Jacob, “Structure Sensitivity in Adsorption and Decomposition of NO on Ir”, </w:t>
      </w:r>
      <w:r>
        <w:rPr>
          <w:bCs/>
          <w:i/>
          <w:iCs/>
          <w:sz w:val="24"/>
          <w:szCs w:val="24"/>
        </w:rPr>
        <w:t>Journal of Physical Chemistry</w:t>
      </w:r>
      <w:r>
        <w:rPr>
          <w:bCs/>
          <w:sz w:val="24"/>
          <w:szCs w:val="24"/>
        </w:rPr>
        <w:t xml:space="preserve"> C, 112 (2008) 19113-19120.</w:t>
      </w:r>
    </w:p>
    <w:p w:rsidR="00D34663" w:rsidRDefault="00D34663">
      <w:pPr>
        <w:numPr>
          <w:ilvl w:val="0"/>
          <w:numId w:val="21"/>
        </w:numPr>
        <w:ind w:hanging="720"/>
        <w:rPr>
          <w:bCs/>
          <w:sz w:val="24"/>
          <w:szCs w:val="24"/>
        </w:rPr>
      </w:pPr>
      <w:r>
        <w:rPr>
          <w:bCs/>
          <w:sz w:val="24"/>
          <w:szCs w:val="24"/>
        </w:rPr>
        <w:t xml:space="preserve">E.C. Weigert, S. Arisetty, S.G. Advani, A.K. Prasad, and J.G. Chen, “Electrochemical Evaluation of Tungsten Monocarbide (WC) and Platinum-Modified WC as Alternative DMFC Electrocatalysts”, </w:t>
      </w:r>
      <w:r>
        <w:rPr>
          <w:bCs/>
          <w:i/>
          <w:iCs/>
          <w:sz w:val="24"/>
          <w:szCs w:val="24"/>
        </w:rPr>
        <w:t>Journal of New Materials for Electrochemical Systems</w:t>
      </w:r>
      <w:r>
        <w:rPr>
          <w:bCs/>
          <w:sz w:val="24"/>
          <w:szCs w:val="24"/>
        </w:rPr>
        <w:t xml:space="preserve">, 11 (2008) 243-251. </w:t>
      </w:r>
    </w:p>
    <w:p w:rsidR="00D34663" w:rsidRDefault="00D34663">
      <w:pPr>
        <w:numPr>
          <w:ilvl w:val="0"/>
          <w:numId w:val="21"/>
        </w:numPr>
        <w:ind w:hanging="720"/>
        <w:rPr>
          <w:bCs/>
          <w:sz w:val="24"/>
          <w:szCs w:val="24"/>
        </w:rPr>
      </w:pPr>
      <w:r>
        <w:rPr>
          <w:rFonts w:eastAsia="SimSun"/>
          <w:kern w:val="2"/>
          <w:sz w:val="24"/>
          <w:szCs w:val="24"/>
          <w:lang w:eastAsia="zh-CN"/>
        </w:rPr>
        <w:t>H. Shao, E.L. Kugler, D.B. Dadyburjor, S.A. Rykov and J.G. Chen, “</w:t>
      </w:r>
      <w:r>
        <w:rPr>
          <w:rFonts w:eastAsia="SimSun"/>
          <w:bCs/>
          <w:kern w:val="2"/>
          <w:sz w:val="24"/>
          <w:lang w:eastAsia="zh-CN"/>
        </w:rPr>
        <w:t xml:space="preserve">Correlating NEXAFS Characterization of </w:t>
      </w:r>
      <w:r>
        <w:rPr>
          <w:rFonts w:eastAsia="SimSun"/>
          <w:bCs/>
          <w:kern w:val="2"/>
          <w:sz w:val="24"/>
          <w:szCs w:val="24"/>
          <w:lang w:eastAsia="zh-CN"/>
        </w:rPr>
        <w:t xml:space="preserve">Co-W and Ni-W Bimetallic Carbide Catalysts with Reactivity for Dry Reforming of Methane”, </w:t>
      </w:r>
      <w:r>
        <w:rPr>
          <w:rFonts w:eastAsia="SimSun"/>
          <w:bCs/>
          <w:i/>
          <w:iCs/>
          <w:kern w:val="2"/>
          <w:sz w:val="24"/>
          <w:szCs w:val="24"/>
          <w:lang w:eastAsia="zh-CN"/>
        </w:rPr>
        <w:t>Applied Catalysis A</w:t>
      </w:r>
      <w:r>
        <w:rPr>
          <w:rFonts w:eastAsia="SimSun"/>
          <w:bCs/>
          <w:kern w:val="2"/>
          <w:sz w:val="24"/>
          <w:szCs w:val="24"/>
          <w:lang w:eastAsia="zh-CN"/>
        </w:rPr>
        <w:t>, 356 (2009) 18-22.</w:t>
      </w:r>
    </w:p>
    <w:p w:rsidR="00D34663" w:rsidRDefault="00D34663">
      <w:pPr>
        <w:numPr>
          <w:ilvl w:val="0"/>
          <w:numId w:val="21"/>
        </w:numPr>
        <w:ind w:hanging="720"/>
        <w:rPr>
          <w:bCs/>
          <w:sz w:val="24"/>
          <w:szCs w:val="24"/>
        </w:rPr>
      </w:pPr>
      <w:r>
        <w:rPr>
          <w:bCs/>
          <w:sz w:val="24"/>
          <w:szCs w:val="24"/>
        </w:rPr>
        <w:t>C.A. Menning and J.G. Chen, “</w:t>
      </w:r>
      <w:r>
        <w:rPr>
          <w:sz w:val="24"/>
          <w:szCs w:val="24"/>
        </w:rPr>
        <w:t xml:space="preserve">General Trend for Adsorbate-Induced Segregation of Subsurface Metal Atoms in Bimetallic Surfaces”, </w:t>
      </w:r>
      <w:r>
        <w:rPr>
          <w:i/>
          <w:iCs/>
          <w:sz w:val="24"/>
        </w:rPr>
        <w:t>Journal of Chemical Physics</w:t>
      </w:r>
      <w:r>
        <w:rPr>
          <w:sz w:val="24"/>
        </w:rPr>
        <w:t>, 130 (2009) 174709.</w:t>
      </w:r>
    </w:p>
    <w:p w:rsidR="00D34663" w:rsidRDefault="00D34663">
      <w:pPr>
        <w:numPr>
          <w:ilvl w:val="0"/>
          <w:numId w:val="21"/>
        </w:numPr>
        <w:ind w:hanging="720"/>
        <w:rPr>
          <w:bCs/>
          <w:sz w:val="24"/>
          <w:szCs w:val="24"/>
        </w:rPr>
      </w:pPr>
      <w:r>
        <w:rPr>
          <w:sz w:val="24"/>
        </w:rPr>
        <w:t xml:space="preserve">D.V. Esposito, K.D. Dobson, B.E. McCandless, R.W. Birkmire and J.G. Chen, “A Comparative Study of Tungsten Monocarbide and Platinum as Counterelectrode Materials in Polysulfide-Based Photoelectrochemical Solar Cells”, </w:t>
      </w:r>
      <w:r>
        <w:rPr>
          <w:bCs/>
          <w:i/>
          <w:iCs/>
          <w:sz w:val="24"/>
          <w:szCs w:val="24"/>
        </w:rPr>
        <w:t>Journal of the Electrochemical Society</w:t>
      </w:r>
      <w:r>
        <w:rPr>
          <w:bCs/>
          <w:sz w:val="24"/>
          <w:szCs w:val="24"/>
        </w:rPr>
        <w:t xml:space="preserve">, </w:t>
      </w:r>
      <w:r>
        <w:rPr>
          <w:iCs/>
          <w:sz w:val="24"/>
          <w:szCs w:val="24"/>
        </w:rPr>
        <w:t>156 (2009) B962-B969</w:t>
      </w:r>
      <w:r>
        <w:rPr>
          <w:bCs/>
          <w:sz w:val="24"/>
          <w:szCs w:val="24"/>
          <w:lang w:val="en-GB"/>
        </w:rPr>
        <w:t>.</w:t>
      </w:r>
    </w:p>
    <w:p w:rsidR="00D34663" w:rsidRDefault="00D34663">
      <w:pPr>
        <w:numPr>
          <w:ilvl w:val="0"/>
          <w:numId w:val="21"/>
        </w:numPr>
        <w:ind w:hanging="720"/>
        <w:rPr>
          <w:bCs/>
          <w:sz w:val="24"/>
          <w:szCs w:val="24"/>
        </w:rPr>
      </w:pPr>
      <w:r>
        <w:rPr>
          <w:bCs/>
          <w:sz w:val="24"/>
          <w:szCs w:val="24"/>
        </w:rPr>
        <w:t>W. Huang, A. Li, R.F. Lobo and J.G. Chen, “E</w:t>
      </w:r>
      <w:r>
        <w:rPr>
          <w:bCs/>
          <w:sz w:val="24"/>
        </w:rPr>
        <w:t>ffects of Zeolite Structures, Exchanged Cations, and Bimetallic Formulations on the Selective Hydrogenation of Acetylene over Zeolite-Supported Catalysts</w:t>
      </w:r>
      <w:r>
        <w:rPr>
          <w:bCs/>
          <w:sz w:val="24"/>
          <w:szCs w:val="24"/>
        </w:rPr>
        <w:t xml:space="preserve">”, </w:t>
      </w:r>
      <w:r>
        <w:rPr>
          <w:bCs/>
          <w:i/>
          <w:iCs/>
          <w:sz w:val="24"/>
          <w:szCs w:val="24"/>
        </w:rPr>
        <w:t>Catalysis Letters</w:t>
      </w:r>
      <w:r>
        <w:rPr>
          <w:bCs/>
          <w:sz w:val="24"/>
          <w:szCs w:val="24"/>
        </w:rPr>
        <w:t>, 130 (2009) 380-385.</w:t>
      </w:r>
    </w:p>
    <w:p w:rsidR="00D34663" w:rsidRDefault="00D34663">
      <w:pPr>
        <w:numPr>
          <w:ilvl w:val="0"/>
          <w:numId w:val="21"/>
        </w:numPr>
        <w:ind w:hanging="720"/>
        <w:rPr>
          <w:bCs/>
          <w:sz w:val="24"/>
          <w:szCs w:val="24"/>
        </w:rPr>
      </w:pPr>
      <w:r>
        <w:rPr>
          <w:bCs/>
          <w:sz w:val="24"/>
          <w:szCs w:val="24"/>
        </w:rPr>
        <w:t>E.C. Weigert, D.V. Esposito and J.G. Chen, “C</w:t>
      </w:r>
      <w:r>
        <w:rPr>
          <w:sz w:val="24"/>
        </w:rPr>
        <w:t>yclic Voltammetry and XPS Studies of Electrochemical Stability of Clean and Pt-Modified Tungsten and Molybdenum Carbide (WC and Mo</w:t>
      </w:r>
      <w:r>
        <w:rPr>
          <w:sz w:val="24"/>
          <w:vertAlign w:val="subscript"/>
        </w:rPr>
        <w:t>2</w:t>
      </w:r>
      <w:r>
        <w:rPr>
          <w:sz w:val="24"/>
        </w:rPr>
        <w:t>C) Electrocatalysts</w:t>
      </w:r>
      <w:r>
        <w:rPr>
          <w:bCs/>
          <w:sz w:val="24"/>
          <w:szCs w:val="24"/>
          <w:lang w:val="en-GB"/>
        </w:rPr>
        <w:t xml:space="preserve">”, </w:t>
      </w:r>
      <w:r>
        <w:rPr>
          <w:bCs/>
          <w:i/>
          <w:iCs/>
          <w:sz w:val="24"/>
          <w:szCs w:val="24"/>
          <w:lang w:val="en-GB"/>
        </w:rPr>
        <w:t>Journal of Power Sources</w:t>
      </w:r>
      <w:r>
        <w:rPr>
          <w:bCs/>
          <w:sz w:val="24"/>
          <w:szCs w:val="24"/>
          <w:lang w:val="en-GB"/>
        </w:rPr>
        <w:t xml:space="preserve">, </w:t>
      </w:r>
      <w:r>
        <w:rPr>
          <w:iCs/>
          <w:sz w:val="24"/>
          <w:szCs w:val="24"/>
        </w:rPr>
        <w:t>193 (2009) 501-506</w:t>
      </w:r>
      <w:r>
        <w:rPr>
          <w:bCs/>
          <w:sz w:val="24"/>
          <w:szCs w:val="24"/>
          <w:lang w:val="en-GB"/>
        </w:rPr>
        <w:t>.</w:t>
      </w:r>
    </w:p>
    <w:p w:rsidR="00D34663" w:rsidRDefault="00D34663">
      <w:pPr>
        <w:numPr>
          <w:ilvl w:val="0"/>
          <w:numId w:val="21"/>
        </w:numPr>
        <w:ind w:hanging="720"/>
        <w:rPr>
          <w:bCs/>
          <w:sz w:val="24"/>
          <w:szCs w:val="24"/>
        </w:rPr>
      </w:pPr>
      <w:r>
        <w:rPr>
          <w:bCs/>
          <w:sz w:val="24"/>
          <w:szCs w:val="24"/>
        </w:rPr>
        <w:t>S. Lu, C.A. Menning, Y. Zhu and J.G. Chen, “</w:t>
      </w:r>
      <w:r>
        <w:rPr>
          <w:color w:val="000000"/>
          <w:sz w:val="24"/>
          <w:lang w:val="en-GB"/>
        </w:rPr>
        <w:t xml:space="preserve">Correlating benzene hydrogenation activity with binding energies </w:t>
      </w:r>
      <w:r>
        <w:rPr>
          <w:rFonts w:eastAsia="SimSun"/>
          <w:color w:val="000000"/>
          <w:sz w:val="24"/>
          <w:lang w:val="en-GB" w:eastAsia="zh-CN"/>
        </w:rPr>
        <w:t>of hydrogen and benzene on</w:t>
      </w:r>
      <w:r>
        <w:rPr>
          <w:color w:val="000000"/>
          <w:sz w:val="24"/>
          <w:lang w:val="en-GB"/>
        </w:rPr>
        <w:t xml:space="preserve"> Co-based bimetallic catalysts”, </w:t>
      </w:r>
      <w:r>
        <w:rPr>
          <w:i/>
          <w:sz w:val="24"/>
          <w:szCs w:val="24"/>
        </w:rPr>
        <w:t>ChemPhysChem</w:t>
      </w:r>
      <w:r>
        <w:rPr>
          <w:iCs/>
          <w:sz w:val="24"/>
          <w:szCs w:val="24"/>
        </w:rPr>
        <w:t xml:space="preserve">, </w:t>
      </w:r>
      <w:r>
        <w:rPr>
          <w:sz w:val="24"/>
          <w:szCs w:val="18"/>
        </w:rPr>
        <w:t>10 (2009) 1763-1765</w:t>
      </w:r>
      <w:r>
        <w:rPr>
          <w:iCs/>
          <w:sz w:val="24"/>
          <w:szCs w:val="24"/>
        </w:rPr>
        <w:t>.</w:t>
      </w:r>
    </w:p>
    <w:p w:rsidR="00D34663" w:rsidRDefault="00D34663">
      <w:pPr>
        <w:numPr>
          <w:ilvl w:val="0"/>
          <w:numId w:val="21"/>
        </w:numPr>
        <w:ind w:hanging="720"/>
        <w:rPr>
          <w:bCs/>
          <w:sz w:val="24"/>
          <w:szCs w:val="24"/>
        </w:rPr>
      </w:pPr>
      <w:r>
        <w:rPr>
          <w:bCs/>
          <w:sz w:val="24"/>
          <w:szCs w:val="24"/>
        </w:rPr>
        <w:t xml:space="preserve">A.L. Stottlemyer, H. Ren and </w:t>
      </w:r>
      <w:r>
        <w:rPr>
          <w:rFonts w:hint="eastAsia"/>
          <w:bCs/>
          <w:sz w:val="24"/>
          <w:szCs w:val="24"/>
        </w:rPr>
        <w:t>J.G. Chen</w:t>
      </w:r>
      <w:r>
        <w:rPr>
          <w:bCs/>
          <w:sz w:val="24"/>
          <w:szCs w:val="24"/>
        </w:rPr>
        <w:t>, “</w:t>
      </w:r>
      <w:r>
        <w:rPr>
          <w:bCs/>
          <w:sz w:val="24"/>
          <w:szCs w:val="28"/>
        </w:rPr>
        <w:t xml:space="preserve">Reactions of methanol and ethylene glycol on Ni/Pt: Bridging the materials gap between single crystal and polycrystalline bimetallic surfaces”, </w:t>
      </w:r>
      <w:r>
        <w:rPr>
          <w:bCs/>
          <w:i/>
          <w:iCs/>
          <w:sz w:val="24"/>
          <w:szCs w:val="28"/>
        </w:rPr>
        <w:t>Surface Science</w:t>
      </w:r>
      <w:r>
        <w:rPr>
          <w:bCs/>
          <w:sz w:val="24"/>
          <w:szCs w:val="28"/>
        </w:rPr>
        <w:t xml:space="preserve">, </w:t>
      </w:r>
      <w:r>
        <w:rPr>
          <w:sz w:val="24"/>
          <w:szCs w:val="13"/>
        </w:rPr>
        <w:t>603 (2009) 2630–2638</w:t>
      </w:r>
      <w:r>
        <w:rPr>
          <w:bCs/>
          <w:sz w:val="24"/>
          <w:szCs w:val="28"/>
        </w:rPr>
        <w:t>.</w:t>
      </w:r>
    </w:p>
    <w:p w:rsidR="00D34663" w:rsidRDefault="00D34663">
      <w:pPr>
        <w:numPr>
          <w:ilvl w:val="0"/>
          <w:numId w:val="21"/>
        </w:numPr>
        <w:ind w:hanging="720"/>
        <w:rPr>
          <w:bCs/>
          <w:sz w:val="24"/>
          <w:szCs w:val="24"/>
        </w:rPr>
      </w:pPr>
      <w:r>
        <w:rPr>
          <w:bCs/>
          <w:sz w:val="24"/>
          <w:szCs w:val="24"/>
        </w:rPr>
        <w:lastRenderedPageBreak/>
        <w:t>S. Lu, W.W. Lonergan, Y. Zhu and J.G. Chen, “</w:t>
      </w:r>
      <w:r>
        <w:rPr>
          <w:bCs/>
          <w:sz w:val="24"/>
        </w:rPr>
        <w:t xml:space="preserve">Support Effect on the Low-Temperature Hydrogenation of Benzene over PtCo Bimetallic and the Corresponding Monometallic Catalysts”, </w:t>
      </w:r>
      <w:r>
        <w:rPr>
          <w:bCs/>
          <w:i/>
          <w:iCs/>
          <w:sz w:val="24"/>
        </w:rPr>
        <w:t xml:space="preserve">Applied Catalysis </w:t>
      </w:r>
      <w:r>
        <w:rPr>
          <w:i/>
          <w:iCs/>
          <w:sz w:val="24"/>
          <w:szCs w:val="13"/>
        </w:rPr>
        <w:t>B</w:t>
      </w:r>
      <w:r>
        <w:rPr>
          <w:sz w:val="24"/>
          <w:szCs w:val="13"/>
        </w:rPr>
        <w:t>, 91 (2009) 610–618</w:t>
      </w:r>
      <w:r>
        <w:rPr>
          <w:bCs/>
          <w:sz w:val="24"/>
        </w:rPr>
        <w:t>.</w:t>
      </w:r>
    </w:p>
    <w:p w:rsidR="00D34663" w:rsidRDefault="00D34663">
      <w:pPr>
        <w:numPr>
          <w:ilvl w:val="0"/>
          <w:numId w:val="21"/>
        </w:numPr>
        <w:ind w:hanging="720"/>
        <w:rPr>
          <w:bCs/>
          <w:sz w:val="24"/>
        </w:rPr>
      </w:pPr>
      <w:r>
        <w:rPr>
          <w:bCs/>
          <w:sz w:val="24"/>
          <w:szCs w:val="24"/>
        </w:rPr>
        <w:t xml:space="preserve">N. Ji, </w:t>
      </w:r>
      <w:r>
        <w:rPr>
          <w:rFonts w:hint="eastAsia"/>
          <w:bCs/>
          <w:sz w:val="24"/>
          <w:szCs w:val="24"/>
        </w:rPr>
        <w:t xml:space="preserve">T. Zhang, M. Zheng, A. Wang, H. Wang, X. Wang, </w:t>
      </w:r>
      <w:r>
        <w:rPr>
          <w:bCs/>
          <w:sz w:val="24"/>
          <w:szCs w:val="24"/>
        </w:rPr>
        <w:t xml:space="preserve">Y. Shu, A.L. Stottlemyer and </w:t>
      </w:r>
      <w:r>
        <w:rPr>
          <w:rFonts w:hint="eastAsia"/>
          <w:bCs/>
          <w:sz w:val="24"/>
          <w:szCs w:val="24"/>
        </w:rPr>
        <w:t>J.G. Chen</w:t>
      </w:r>
      <w:r>
        <w:rPr>
          <w:bCs/>
          <w:sz w:val="24"/>
          <w:szCs w:val="24"/>
        </w:rPr>
        <w:t>, “</w:t>
      </w:r>
      <w:r>
        <w:rPr>
          <w:rFonts w:hint="eastAsia"/>
          <w:bCs/>
          <w:sz w:val="24"/>
          <w:szCs w:val="24"/>
        </w:rPr>
        <w:t>C</w:t>
      </w:r>
      <w:r>
        <w:rPr>
          <w:bCs/>
          <w:sz w:val="24"/>
          <w:szCs w:val="24"/>
        </w:rPr>
        <w:t xml:space="preserve">atalytic conversion of cellulose </w:t>
      </w:r>
      <w:r>
        <w:rPr>
          <w:rFonts w:hint="eastAsia"/>
          <w:bCs/>
          <w:sz w:val="24"/>
          <w:szCs w:val="24"/>
        </w:rPr>
        <w:t>into ethylene</w:t>
      </w:r>
      <w:r>
        <w:rPr>
          <w:bCs/>
          <w:sz w:val="24"/>
          <w:szCs w:val="24"/>
        </w:rPr>
        <w:t xml:space="preserve"> </w:t>
      </w:r>
      <w:r>
        <w:rPr>
          <w:rFonts w:hint="eastAsia"/>
          <w:bCs/>
          <w:sz w:val="24"/>
          <w:szCs w:val="24"/>
        </w:rPr>
        <w:t>glycol over</w:t>
      </w:r>
      <w:r>
        <w:rPr>
          <w:bCs/>
          <w:sz w:val="24"/>
          <w:szCs w:val="24"/>
        </w:rPr>
        <w:t xml:space="preserve"> </w:t>
      </w:r>
      <w:r>
        <w:rPr>
          <w:rFonts w:hint="eastAsia"/>
          <w:bCs/>
          <w:sz w:val="24"/>
          <w:szCs w:val="24"/>
        </w:rPr>
        <w:t>supported carbide</w:t>
      </w:r>
      <w:r>
        <w:rPr>
          <w:bCs/>
          <w:sz w:val="24"/>
          <w:szCs w:val="24"/>
        </w:rPr>
        <w:t xml:space="preserve"> catalysts”, </w:t>
      </w:r>
      <w:r>
        <w:rPr>
          <w:bCs/>
          <w:i/>
          <w:iCs/>
          <w:sz w:val="24"/>
          <w:szCs w:val="24"/>
        </w:rPr>
        <w:t>Catalysis Today</w:t>
      </w:r>
      <w:r>
        <w:rPr>
          <w:bCs/>
          <w:sz w:val="24"/>
          <w:szCs w:val="24"/>
        </w:rPr>
        <w:t>, 147 (2009) 77-85.</w:t>
      </w:r>
    </w:p>
    <w:p w:rsidR="00D34663" w:rsidRDefault="00D34663">
      <w:pPr>
        <w:numPr>
          <w:ilvl w:val="0"/>
          <w:numId w:val="21"/>
        </w:numPr>
        <w:ind w:hanging="720"/>
        <w:rPr>
          <w:bCs/>
          <w:sz w:val="24"/>
        </w:rPr>
      </w:pPr>
      <w:r>
        <w:rPr>
          <w:bCs/>
          <w:sz w:val="24"/>
          <w:szCs w:val="24"/>
        </w:rPr>
        <w:t>O. Skoplyak, M.A. Barteau and J.G. Chen, “Comparison of H</w:t>
      </w:r>
      <w:r>
        <w:rPr>
          <w:bCs/>
          <w:sz w:val="24"/>
          <w:szCs w:val="24"/>
          <w:vertAlign w:val="subscript"/>
        </w:rPr>
        <w:t>2</w:t>
      </w:r>
      <w:r>
        <w:rPr>
          <w:bCs/>
          <w:sz w:val="24"/>
          <w:szCs w:val="24"/>
        </w:rPr>
        <w:t xml:space="preserve"> production from ethanol and ethylene glycol on M/Pt(111) (M = Ni, Fe, Ti) bimetallic surfaces”, </w:t>
      </w:r>
      <w:r>
        <w:rPr>
          <w:bCs/>
          <w:i/>
          <w:iCs/>
          <w:sz w:val="24"/>
          <w:szCs w:val="24"/>
        </w:rPr>
        <w:t>Catalysis Today</w:t>
      </w:r>
      <w:r>
        <w:rPr>
          <w:bCs/>
          <w:sz w:val="24"/>
          <w:szCs w:val="24"/>
        </w:rPr>
        <w:t>, 147 (2009) 150-157.</w:t>
      </w:r>
    </w:p>
    <w:p w:rsidR="00D34663" w:rsidRDefault="00D34663">
      <w:pPr>
        <w:numPr>
          <w:ilvl w:val="0"/>
          <w:numId w:val="21"/>
        </w:numPr>
        <w:ind w:hanging="720"/>
        <w:rPr>
          <w:bCs/>
          <w:sz w:val="24"/>
          <w:szCs w:val="24"/>
        </w:rPr>
      </w:pPr>
      <w:r>
        <w:rPr>
          <w:sz w:val="24"/>
        </w:rPr>
        <w:t>A.M. Karim, V. Prasad, G. Mpourmpakis, W.W. Lonergan, A.I. Frenkel, J.G. Chen, and D.G. Vlachos, “Correlating Particle Size and Shape of Supported Ru/</w:t>
      </w:r>
      <w:r>
        <w:rPr>
          <w:rFonts w:ascii="Symbol" w:hAnsi="Symbol"/>
          <w:sz w:val="24"/>
        </w:rPr>
        <w:t></w:t>
      </w:r>
      <w:r>
        <w:rPr>
          <w:sz w:val="24"/>
        </w:rPr>
        <w:t>-Al</w:t>
      </w:r>
      <w:r>
        <w:rPr>
          <w:sz w:val="24"/>
          <w:vertAlign w:val="subscript"/>
        </w:rPr>
        <w:t>2</w:t>
      </w:r>
      <w:r>
        <w:rPr>
          <w:sz w:val="24"/>
        </w:rPr>
        <w:t>O</w:t>
      </w:r>
      <w:r>
        <w:rPr>
          <w:sz w:val="24"/>
          <w:vertAlign w:val="subscript"/>
        </w:rPr>
        <w:t>3</w:t>
      </w:r>
      <w:r>
        <w:rPr>
          <w:sz w:val="24"/>
        </w:rPr>
        <w:t xml:space="preserve"> with NH</w:t>
      </w:r>
      <w:r>
        <w:rPr>
          <w:sz w:val="24"/>
          <w:vertAlign w:val="subscript"/>
        </w:rPr>
        <w:t>3</w:t>
      </w:r>
      <w:r>
        <w:rPr>
          <w:sz w:val="24"/>
        </w:rPr>
        <w:t xml:space="preserve"> Decomposition Activity</w:t>
      </w:r>
      <w:r>
        <w:rPr>
          <w:sz w:val="24"/>
          <w:szCs w:val="24"/>
        </w:rPr>
        <w:t xml:space="preserve">”, </w:t>
      </w:r>
      <w:r>
        <w:rPr>
          <w:i/>
          <w:iCs/>
          <w:sz w:val="24"/>
          <w:szCs w:val="24"/>
        </w:rPr>
        <w:t>Journal of the American Chemical Society</w:t>
      </w:r>
      <w:r>
        <w:rPr>
          <w:sz w:val="24"/>
          <w:szCs w:val="24"/>
        </w:rPr>
        <w:t xml:space="preserve">, </w:t>
      </w:r>
      <w:r>
        <w:rPr>
          <w:sz w:val="24"/>
          <w:szCs w:val="14"/>
        </w:rPr>
        <w:t>131 (2009) 12230-12239.</w:t>
      </w:r>
    </w:p>
    <w:p w:rsidR="00D34663" w:rsidRDefault="00D34663">
      <w:pPr>
        <w:numPr>
          <w:ilvl w:val="0"/>
          <w:numId w:val="21"/>
        </w:numPr>
        <w:ind w:hanging="720"/>
        <w:rPr>
          <w:bCs/>
          <w:sz w:val="24"/>
          <w:szCs w:val="24"/>
        </w:rPr>
      </w:pPr>
      <w:r>
        <w:rPr>
          <w:bCs/>
          <w:sz w:val="24"/>
          <w:szCs w:val="24"/>
        </w:rPr>
        <w:t>S. Lu, Q. Fang, Y. Zhu, Y. Xie and J.G. Chen, “</w:t>
      </w:r>
      <w:r>
        <w:rPr>
          <w:sz w:val="24"/>
        </w:rPr>
        <w:t>Influence of the phase composition of titania on catalytic behavior of PtCo/TiO</w:t>
      </w:r>
      <w:r>
        <w:rPr>
          <w:bCs/>
          <w:sz w:val="24"/>
          <w:szCs w:val="24"/>
          <w:vertAlign w:val="subscript"/>
        </w:rPr>
        <w:t>2</w:t>
      </w:r>
      <w:r>
        <w:rPr>
          <w:position w:val="-10"/>
          <w:sz w:val="24"/>
        </w:rPr>
        <w:t xml:space="preserve"> </w:t>
      </w:r>
      <w:r>
        <w:rPr>
          <w:sz w:val="24"/>
        </w:rPr>
        <w:t xml:space="preserve">for the hydrogenation of benzene”, </w:t>
      </w:r>
      <w:r>
        <w:rPr>
          <w:i/>
          <w:iCs/>
          <w:sz w:val="24"/>
        </w:rPr>
        <w:t>Chinese Journal of Catalysis</w:t>
      </w:r>
      <w:r>
        <w:rPr>
          <w:sz w:val="24"/>
        </w:rPr>
        <w:t>, 30 (2009) 748-752.</w:t>
      </w:r>
    </w:p>
    <w:p w:rsidR="00D34663" w:rsidRDefault="00D34663">
      <w:pPr>
        <w:numPr>
          <w:ilvl w:val="0"/>
          <w:numId w:val="21"/>
        </w:numPr>
        <w:ind w:hanging="720"/>
        <w:rPr>
          <w:bCs/>
          <w:sz w:val="24"/>
          <w:szCs w:val="24"/>
        </w:rPr>
      </w:pPr>
      <w:r>
        <w:rPr>
          <w:bCs/>
          <w:sz w:val="24"/>
          <w:szCs w:val="24"/>
        </w:rPr>
        <w:t xml:space="preserve">W. Chen, A.L. Stottlemyer, J.G. Chen, P. Kaghazchi, and T. Jacob, T.E. Madey, R. </w:t>
      </w:r>
      <w:r>
        <w:rPr>
          <w:sz w:val="24"/>
        </w:rPr>
        <w:t xml:space="preserve">Bartynski, </w:t>
      </w:r>
      <w:r>
        <w:rPr>
          <w:bCs/>
          <w:sz w:val="24"/>
          <w:szCs w:val="24"/>
        </w:rPr>
        <w:t>“</w:t>
      </w:r>
      <w:r>
        <w:rPr>
          <w:sz w:val="24"/>
        </w:rPr>
        <w:t>Adsorption and Decomposition of NO on O-covered Planar and Faceted Ir(210)</w:t>
      </w:r>
      <w:r>
        <w:rPr>
          <w:bCs/>
          <w:sz w:val="24"/>
          <w:szCs w:val="24"/>
        </w:rPr>
        <w:t xml:space="preserve">”, </w:t>
      </w:r>
      <w:r>
        <w:rPr>
          <w:bCs/>
          <w:i/>
          <w:iCs/>
          <w:sz w:val="24"/>
          <w:szCs w:val="24"/>
        </w:rPr>
        <w:t>Surface Science</w:t>
      </w:r>
      <w:r>
        <w:rPr>
          <w:bCs/>
          <w:sz w:val="24"/>
          <w:szCs w:val="24"/>
        </w:rPr>
        <w:t>, 603 (2009) 3136-3144.</w:t>
      </w:r>
    </w:p>
    <w:p w:rsidR="00D34663" w:rsidRDefault="00D34663">
      <w:pPr>
        <w:numPr>
          <w:ilvl w:val="0"/>
          <w:numId w:val="21"/>
        </w:numPr>
        <w:ind w:hanging="720"/>
        <w:rPr>
          <w:bCs/>
          <w:sz w:val="24"/>
          <w:szCs w:val="24"/>
        </w:rPr>
      </w:pPr>
      <w:r>
        <w:rPr>
          <w:bCs/>
          <w:iCs/>
          <w:sz w:val="24"/>
          <w:szCs w:val="24"/>
        </w:rPr>
        <w:t>L.E. Murillo, C.A. Menning and J.G. Chen, “</w:t>
      </w:r>
      <w:r>
        <w:rPr>
          <w:bCs/>
          <w:sz w:val="24"/>
          <w:szCs w:val="32"/>
        </w:rPr>
        <w:t xml:space="preserve">Trend in the C=C and C=O Bond Hydrogenation of Acrolein on Pt-M (M = Ni, Co, Cu) Bimetallic Surfaces”, </w:t>
      </w:r>
      <w:r>
        <w:rPr>
          <w:i/>
          <w:iCs/>
          <w:sz w:val="24"/>
        </w:rPr>
        <w:t>Journal of Catalysis</w:t>
      </w:r>
      <w:r>
        <w:rPr>
          <w:sz w:val="24"/>
        </w:rPr>
        <w:t>, 268 (2009) 335-342.</w:t>
      </w:r>
    </w:p>
    <w:p w:rsidR="00D34663" w:rsidRDefault="00D34663">
      <w:pPr>
        <w:numPr>
          <w:ilvl w:val="0"/>
          <w:numId w:val="21"/>
        </w:numPr>
        <w:ind w:hanging="720"/>
        <w:rPr>
          <w:bCs/>
          <w:sz w:val="24"/>
          <w:szCs w:val="24"/>
        </w:rPr>
      </w:pPr>
      <w:r>
        <w:rPr>
          <w:sz w:val="24"/>
        </w:rPr>
        <w:t xml:space="preserve">D.V. Esposito, O.Y. Goue, K.D. Dobson, B.E. McCandless, J.G. Chen and R.W. Birkmire, “A New Photoelectrochemical Test Cell and Its Use for a Combined Two- and Three-Electrode Approach to Performance Evaluation”, </w:t>
      </w:r>
      <w:r>
        <w:rPr>
          <w:i/>
          <w:iCs/>
          <w:sz w:val="24"/>
        </w:rPr>
        <w:t>Review of Scientific Instrument</w:t>
      </w:r>
      <w:r>
        <w:rPr>
          <w:sz w:val="24"/>
        </w:rPr>
        <w:t>, 80 (2009) 125107.</w:t>
      </w:r>
    </w:p>
    <w:p w:rsidR="00D34663" w:rsidRDefault="00D34663">
      <w:pPr>
        <w:numPr>
          <w:ilvl w:val="0"/>
          <w:numId w:val="21"/>
        </w:numPr>
        <w:ind w:hanging="720"/>
        <w:rPr>
          <w:bCs/>
          <w:sz w:val="24"/>
          <w:szCs w:val="24"/>
        </w:rPr>
      </w:pPr>
      <w:r>
        <w:rPr>
          <w:bCs/>
          <w:sz w:val="24"/>
          <w:szCs w:val="24"/>
        </w:rPr>
        <w:t>C.A. Menning and J.G. Chen, “</w:t>
      </w:r>
      <w:r>
        <w:rPr>
          <w:sz w:val="24"/>
          <w:szCs w:val="32"/>
          <w:lang w:val="en-GB"/>
        </w:rPr>
        <w:t>Regenerating Pt-3d-Pt Model Electrocatalysts through Oxidation-Reduction Cycles Monitored at Atmospheric Pressure”,</w:t>
      </w:r>
      <w:r>
        <w:rPr>
          <w:bCs/>
          <w:iCs/>
          <w:sz w:val="24"/>
          <w:szCs w:val="24"/>
        </w:rPr>
        <w:t xml:space="preserve"> </w:t>
      </w:r>
      <w:r>
        <w:rPr>
          <w:bCs/>
          <w:i/>
          <w:sz w:val="24"/>
          <w:szCs w:val="24"/>
        </w:rPr>
        <w:t>Journal of Power Sources</w:t>
      </w:r>
      <w:r>
        <w:rPr>
          <w:bCs/>
          <w:iCs/>
          <w:sz w:val="24"/>
          <w:szCs w:val="24"/>
        </w:rPr>
        <w:t xml:space="preserve">, </w:t>
      </w:r>
      <w:r>
        <w:rPr>
          <w:sz w:val="24"/>
          <w:szCs w:val="13"/>
        </w:rPr>
        <w:t>195 (2010) 3140-3144.</w:t>
      </w:r>
    </w:p>
    <w:p w:rsidR="00D34663" w:rsidRDefault="00D34663">
      <w:pPr>
        <w:numPr>
          <w:ilvl w:val="0"/>
          <w:numId w:val="21"/>
        </w:numPr>
        <w:ind w:hanging="720"/>
        <w:rPr>
          <w:bCs/>
          <w:sz w:val="24"/>
          <w:szCs w:val="24"/>
        </w:rPr>
      </w:pPr>
      <w:r>
        <w:rPr>
          <w:bCs/>
          <w:sz w:val="24"/>
          <w:szCs w:val="24"/>
        </w:rPr>
        <w:t xml:space="preserve">J.P. Bosco, K. Sasaki, M. Sadakane, W. Ueda and J.G. Chen, “Synthesis and Characterization of Three-Dimensionally Ordered Macroporous (3DOM) Tungsten Carbide:  Application to Direct Methanol Fuel Cells”, </w:t>
      </w:r>
      <w:r>
        <w:rPr>
          <w:bCs/>
          <w:i/>
          <w:iCs/>
          <w:sz w:val="24"/>
          <w:szCs w:val="24"/>
        </w:rPr>
        <w:t>Chemistry of Materials</w:t>
      </w:r>
      <w:r>
        <w:rPr>
          <w:bCs/>
          <w:sz w:val="24"/>
          <w:szCs w:val="24"/>
        </w:rPr>
        <w:t>,</w:t>
      </w:r>
      <w:r>
        <w:rPr>
          <w:bCs/>
          <w:iCs/>
          <w:sz w:val="24"/>
          <w:szCs w:val="24"/>
        </w:rPr>
        <w:t xml:space="preserve"> </w:t>
      </w:r>
      <w:r>
        <w:rPr>
          <w:bCs/>
          <w:sz w:val="24"/>
          <w:szCs w:val="24"/>
        </w:rPr>
        <w:t xml:space="preserve">22 </w:t>
      </w:r>
      <w:r>
        <w:rPr>
          <w:bCs/>
          <w:iCs/>
          <w:sz w:val="24"/>
          <w:szCs w:val="24"/>
        </w:rPr>
        <w:t>(2010) 966-973.</w:t>
      </w:r>
    </w:p>
    <w:p w:rsidR="00D34663" w:rsidRDefault="00D34663">
      <w:pPr>
        <w:numPr>
          <w:ilvl w:val="0"/>
          <w:numId w:val="21"/>
        </w:numPr>
        <w:ind w:hanging="720"/>
        <w:rPr>
          <w:bCs/>
          <w:sz w:val="24"/>
          <w:szCs w:val="24"/>
        </w:rPr>
      </w:pPr>
      <w:r>
        <w:rPr>
          <w:sz w:val="24"/>
        </w:rPr>
        <w:t xml:space="preserve">H. Ren, M.P. Humbert, C.A. Menning, J.G. Chen, Y. Shu, </w:t>
      </w:r>
      <w:r>
        <w:rPr>
          <w:sz w:val="24"/>
          <w:szCs w:val="18"/>
        </w:rPr>
        <w:t>U. Singh, and W.-C. Cheng, “</w:t>
      </w:r>
      <w:r>
        <w:rPr>
          <w:bCs/>
          <w:sz w:val="24"/>
        </w:rPr>
        <w:t xml:space="preserve">Inhibition of Coking and CO Poisoning of Pt Catalysts Surfaces by the Formation of Au/Pt Bimetallic Surfaces”, </w:t>
      </w:r>
      <w:r>
        <w:rPr>
          <w:bCs/>
          <w:i/>
          <w:iCs/>
          <w:sz w:val="24"/>
        </w:rPr>
        <w:t>Applied Catalysis A</w:t>
      </w:r>
      <w:r>
        <w:rPr>
          <w:bCs/>
          <w:sz w:val="24"/>
        </w:rPr>
        <w:t xml:space="preserve">, </w:t>
      </w:r>
      <w:r>
        <w:rPr>
          <w:sz w:val="24"/>
          <w:szCs w:val="13"/>
        </w:rPr>
        <w:t>375 (2010) 303-309</w:t>
      </w:r>
      <w:r>
        <w:rPr>
          <w:bCs/>
          <w:iCs/>
          <w:sz w:val="24"/>
          <w:szCs w:val="24"/>
        </w:rPr>
        <w:t>.</w:t>
      </w:r>
    </w:p>
    <w:p w:rsidR="00D34663" w:rsidRDefault="00D34663">
      <w:pPr>
        <w:numPr>
          <w:ilvl w:val="0"/>
          <w:numId w:val="21"/>
        </w:numPr>
        <w:ind w:hanging="720"/>
        <w:rPr>
          <w:bCs/>
          <w:sz w:val="24"/>
          <w:szCs w:val="24"/>
        </w:rPr>
      </w:pPr>
      <w:r>
        <w:rPr>
          <w:rFonts w:hint="eastAsia"/>
          <w:sz w:val="24"/>
        </w:rPr>
        <w:t>J</w:t>
      </w:r>
      <w:r>
        <w:rPr>
          <w:sz w:val="24"/>
        </w:rPr>
        <w:t>.</w:t>
      </w:r>
      <w:r>
        <w:rPr>
          <w:rFonts w:hint="eastAsia"/>
          <w:sz w:val="24"/>
        </w:rPr>
        <w:t>G. Chen</w:t>
      </w:r>
      <w:r>
        <w:rPr>
          <w:sz w:val="24"/>
        </w:rPr>
        <w:t xml:space="preserve">, S. Qi, </w:t>
      </w:r>
      <w:r>
        <w:rPr>
          <w:rFonts w:hint="eastAsia"/>
          <w:sz w:val="24"/>
        </w:rPr>
        <w:t>M</w:t>
      </w:r>
      <w:r>
        <w:rPr>
          <w:sz w:val="24"/>
        </w:rPr>
        <w:t>.</w:t>
      </w:r>
      <w:r>
        <w:rPr>
          <w:rFonts w:hint="eastAsia"/>
          <w:sz w:val="24"/>
        </w:rPr>
        <w:t>P. Humbert, C</w:t>
      </w:r>
      <w:r>
        <w:rPr>
          <w:sz w:val="24"/>
        </w:rPr>
        <w:t>.</w:t>
      </w:r>
      <w:r>
        <w:rPr>
          <w:rFonts w:hint="eastAsia"/>
          <w:sz w:val="24"/>
        </w:rPr>
        <w:t>A. Menning,</w:t>
      </w:r>
      <w:r>
        <w:rPr>
          <w:sz w:val="24"/>
        </w:rPr>
        <w:t xml:space="preserve"> Y. Zhu, “Rational Design of Low-Temperature Hydrogenation Catalysts:  Theoretical Predictions and Experimental Verification”, </w:t>
      </w:r>
      <w:r>
        <w:rPr>
          <w:rStyle w:val="HTMLTypewriter"/>
          <w:rFonts w:ascii="Times New Roman" w:hAnsi="Times New Roman" w:cs="Times New Roman"/>
          <w:i/>
          <w:iCs/>
          <w:sz w:val="24"/>
        </w:rPr>
        <w:t>Acta Physico-Chimica Sinica</w:t>
      </w:r>
      <w:r>
        <w:rPr>
          <w:rStyle w:val="HTMLTypewriter"/>
          <w:rFonts w:ascii="Times New Roman" w:hAnsi="Times New Roman" w:cs="Times New Roman"/>
          <w:sz w:val="24"/>
        </w:rPr>
        <w:t xml:space="preserve">, (Invited Review), </w:t>
      </w:r>
      <w:r>
        <w:rPr>
          <w:bCs/>
          <w:iCs/>
          <w:sz w:val="24"/>
          <w:szCs w:val="24"/>
        </w:rPr>
        <w:t>26 (2010) 869-876.</w:t>
      </w:r>
    </w:p>
    <w:p w:rsidR="00D34663" w:rsidRDefault="00D34663">
      <w:pPr>
        <w:numPr>
          <w:ilvl w:val="0"/>
          <w:numId w:val="21"/>
        </w:numPr>
        <w:ind w:hanging="720"/>
        <w:rPr>
          <w:bCs/>
          <w:sz w:val="24"/>
          <w:szCs w:val="24"/>
        </w:rPr>
      </w:pPr>
      <w:r>
        <w:rPr>
          <w:sz w:val="24"/>
          <w:szCs w:val="24"/>
        </w:rPr>
        <w:t xml:space="preserve">M.P. Humbert, </w:t>
      </w:r>
      <w:r>
        <w:rPr>
          <w:bCs/>
          <w:sz w:val="24"/>
          <w:szCs w:val="24"/>
        </w:rPr>
        <w:t>C.A. Menning, and J.G. Chen, “</w:t>
      </w:r>
      <w:r>
        <w:rPr>
          <w:sz w:val="24"/>
          <w:szCs w:val="28"/>
        </w:rPr>
        <w:t xml:space="preserve">Replacing Bulk Pt in Pt-Ni-Pt Bimetallic Structures with Tungsten Monocarbide (WC):  Hydrogen Adsorption and Cyclohexene Hydrogenation on Pt-Ni-WC”, </w:t>
      </w:r>
      <w:r>
        <w:rPr>
          <w:i/>
          <w:iCs/>
          <w:sz w:val="24"/>
        </w:rPr>
        <w:t>Journal of Catalysis</w:t>
      </w:r>
      <w:r>
        <w:rPr>
          <w:sz w:val="24"/>
        </w:rPr>
        <w:t xml:space="preserve">, </w:t>
      </w:r>
      <w:r>
        <w:rPr>
          <w:bCs/>
          <w:iCs/>
          <w:sz w:val="24"/>
          <w:szCs w:val="24"/>
        </w:rPr>
        <w:t>271 (2010) 132-139</w:t>
      </w:r>
      <w:r>
        <w:rPr>
          <w:sz w:val="24"/>
        </w:rPr>
        <w:t>.</w:t>
      </w:r>
    </w:p>
    <w:p w:rsidR="00D34663" w:rsidRDefault="00D34663">
      <w:pPr>
        <w:numPr>
          <w:ilvl w:val="0"/>
          <w:numId w:val="21"/>
        </w:numPr>
        <w:ind w:hanging="720"/>
        <w:rPr>
          <w:bCs/>
          <w:sz w:val="24"/>
          <w:szCs w:val="24"/>
        </w:rPr>
      </w:pPr>
      <w:r>
        <w:rPr>
          <w:bCs/>
          <w:sz w:val="24"/>
          <w:szCs w:val="24"/>
        </w:rPr>
        <w:t>C.A. Menning, and J.G. Chen, “</w:t>
      </w:r>
      <w:r>
        <w:rPr>
          <w:bCs/>
          <w:sz w:val="24"/>
        </w:rPr>
        <w:t xml:space="preserve">Theoretical Prediction and Experimental Verification of Stability of Pt-3d-Pt Subsurface Bimetallic Structures: From Single Crystal Surfaces to Polycrystalline Films”, </w:t>
      </w:r>
      <w:r>
        <w:rPr>
          <w:bCs/>
          <w:i/>
          <w:iCs/>
          <w:sz w:val="24"/>
        </w:rPr>
        <w:t>Topics in Catalysis</w:t>
      </w:r>
      <w:r>
        <w:rPr>
          <w:bCs/>
          <w:sz w:val="24"/>
        </w:rPr>
        <w:t>, 53 (2010) 338-347.</w:t>
      </w:r>
    </w:p>
    <w:p w:rsidR="00D34663" w:rsidRDefault="00D34663">
      <w:pPr>
        <w:numPr>
          <w:ilvl w:val="0"/>
          <w:numId w:val="21"/>
        </w:numPr>
        <w:ind w:hanging="720"/>
        <w:rPr>
          <w:bCs/>
          <w:sz w:val="24"/>
          <w:szCs w:val="24"/>
        </w:rPr>
      </w:pPr>
      <w:r>
        <w:rPr>
          <w:bCs/>
          <w:sz w:val="24"/>
          <w:szCs w:val="24"/>
        </w:rPr>
        <w:t>W.W. Lonergan, D.G. Vlachos and J.G. Chen, “</w:t>
      </w:r>
      <w:r>
        <w:rPr>
          <w:bCs/>
          <w:sz w:val="24"/>
        </w:rPr>
        <w:t xml:space="preserve">Correlating Extent of Ni-Pt Bond Formation with Low Temperature Hydrogenation of Benzene and 1,3-Butadiene over PtNi Bimetallic Catalysts”, </w:t>
      </w:r>
      <w:r>
        <w:rPr>
          <w:i/>
          <w:iCs/>
          <w:sz w:val="24"/>
        </w:rPr>
        <w:t>Journal of Catalysis</w:t>
      </w:r>
      <w:r>
        <w:rPr>
          <w:sz w:val="24"/>
        </w:rPr>
        <w:t xml:space="preserve">, </w:t>
      </w:r>
      <w:r>
        <w:rPr>
          <w:bCs/>
          <w:iCs/>
          <w:sz w:val="24"/>
          <w:szCs w:val="24"/>
        </w:rPr>
        <w:t>271 (2010) 239-250.</w:t>
      </w:r>
    </w:p>
    <w:p w:rsidR="00D34663" w:rsidRDefault="00D34663">
      <w:pPr>
        <w:numPr>
          <w:ilvl w:val="0"/>
          <w:numId w:val="21"/>
        </w:numPr>
        <w:ind w:hanging="720"/>
        <w:rPr>
          <w:bCs/>
          <w:sz w:val="24"/>
          <w:szCs w:val="24"/>
        </w:rPr>
      </w:pPr>
      <w:r>
        <w:rPr>
          <w:sz w:val="24"/>
        </w:rPr>
        <w:lastRenderedPageBreak/>
        <w:t>S</w:t>
      </w:r>
      <w:r>
        <w:rPr>
          <w:rFonts w:hint="eastAsia"/>
          <w:sz w:val="24"/>
        </w:rPr>
        <w:t>.</w:t>
      </w:r>
      <w:r>
        <w:rPr>
          <w:sz w:val="24"/>
        </w:rPr>
        <w:t xml:space="preserve"> </w:t>
      </w:r>
      <w:r>
        <w:rPr>
          <w:rFonts w:hint="eastAsia"/>
          <w:sz w:val="24"/>
        </w:rPr>
        <w:t>Q</w:t>
      </w:r>
      <w:r>
        <w:rPr>
          <w:rFonts w:eastAsia="SimSun" w:hint="eastAsia"/>
          <w:sz w:val="24"/>
          <w:lang w:eastAsia="zh-CN"/>
        </w:rPr>
        <w:t>i</w:t>
      </w:r>
      <w:r>
        <w:rPr>
          <w:rFonts w:hint="eastAsia"/>
          <w:sz w:val="24"/>
        </w:rPr>
        <w:t>,</w:t>
      </w:r>
      <w:r>
        <w:rPr>
          <w:rFonts w:hint="eastAsia"/>
          <w:sz w:val="24"/>
          <w:vertAlign w:val="superscript"/>
        </w:rPr>
        <w:t xml:space="preserve"> </w:t>
      </w:r>
      <w:r>
        <w:rPr>
          <w:sz w:val="24"/>
        </w:rPr>
        <w:t>W. Y</w:t>
      </w:r>
      <w:r>
        <w:rPr>
          <w:rFonts w:eastAsia="SimSun" w:hint="eastAsia"/>
          <w:sz w:val="24"/>
          <w:lang w:eastAsia="zh-CN"/>
        </w:rPr>
        <w:t>u</w:t>
      </w:r>
      <w:r>
        <w:rPr>
          <w:sz w:val="24"/>
        </w:rPr>
        <w:t xml:space="preserve">, </w:t>
      </w:r>
      <w:r>
        <w:rPr>
          <w:rFonts w:hint="eastAsia"/>
          <w:sz w:val="24"/>
        </w:rPr>
        <w:t>W</w:t>
      </w:r>
      <w:r>
        <w:rPr>
          <w:sz w:val="24"/>
        </w:rPr>
        <w:t>.</w:t>
      </w:r>
      <w:r>
        <w:rPr>
          <w:rFonts w:hint="eastAsia"/>
          <w:sz w:val="24"/>
        </w:rPr>
        <w:t>W. L</w:t>
      </w:r>
      <w:r>
        <w:rPr>
          <w:rFonts w:eastAsia="SimSun" w:hint="eastAsia"/>
          <w:sz w:val="24"/>
          <w:lang w:eastAsia="zh-CN"/>
        </w:rPr>
        <w:t>onergan</w:t>
      </w:r>
      <w:r>
        <w:rPr>
          <w:sz w:val="24"/>
        </w:rPr>
        <w:t xml:space="preserve">, </w:t>
      </w:r>
      <w:r>
        <w:rPr>
          <w:rFonts w:hint="eastAsia"/>
          <w:sz w:val="24"/>
        </w:rPr>
        <w:t>B</w:t>
      </w:r>
      <w:r>
        <w:rPr>
          <w:sz w:val="24"/>
        </w:rPr>
        <w:t>.</w:t>
      </w:r>
      <w:r>
        <w:rPr>
          <w:rFonts w:hint="eastAsia"/>
          <w:sz w:val="24"/>
        </w:rPr>
        <w:t xml:space="preserve"> Y</w:t>
      </w:r>
      <w:r>
        <w:rPr>
          <w:rFonts w:eastAsia="SimSun" w:hint="eastAsia"/>
          <w:sz w:val="24"/>
          <w:lang w:eastAsia="zh-CN"/>
        </w:rPr>
        <w:t>ang</w:t>
      </w:r>
      <w:r>
        <w:rPr>
          <w:sz w:val="24"/>
        </w:rPr>
        <w:t>, and J.G. C</w:t>
      </w:r>
      <w:r>
        <w:rPr>
          <w:rFonts w:eastAsia="SimSun" w:hint="eastAsia"/>
          <w:sz w:val="24"/>
          <w:lang w:eastAsia="zh-CN"/>
        </w:rPr>
        <w:t>hen</w:t>
      </w:r>
      <w:r>
        <w:rPr>
          <w:rFonts w:eastAsia="SimSun"/>
          <w:sz w:val="24"/>
          <w:lang w:eastAsia="zh-CN"/>
        </w:rPr>
        <w:t>, “</w:t>
      </w:r>
      <w:r>
        <w:rPr>
          <w:sz w:val="24"/>
        </w:rPr>
        <w:t>General Trend in the Partial and Complete Hydrogenation of 1,4</w:t>
      </w:r>
      <w:r>
        <w:rPr>
          <w:rFonts w:hint="eastAsia"/>
          <w:sz w:val="24"/>
        </w:rPr>
        <w:t>-</w:t>
      </w:r>
      <w:r>
        <w:rPr>
          <w:sz w:val="24"/>
        </w:rPr>
        <w:t xml:space="preserve">Cyclohexadiene over Pt/Co, Pt/Ni and Pt/Cu Bimetallic Catalysts”, </w:t>
      </w:r>
      <w:r>
        <w:rPr>
          <w:i/>
          <w:iCs/>
          <w:sz w:val="24"/>
        </w:rPr>
        <w:t>ChemCatChem</w:t>
      </w:r>
      <w:r>
        <w:rPr>
          <w:sz w:val="24"/>
        </w:rPr>
        <w:t>, 2 (2010) 625-628.</w:t>
      </w:r>
    </w:p>
    <w:p w:rsidR="00D34663" w:rsidRDefault="00D34663">
      <w:pPr>
        <w:numPr>
          <w:ilvl w:val="0"/>
          <w:numId w:val="21"/>
        </w:numPr>
        <w:ind w:hanging="720"/>
        <w:rPr>
          <w:bCs/>
          <w:sz w:val="24"/>
          <w:szCs w:val="24"/>
        </w:rPr>
      </w:pPr>
      <w:r>
        <w:rPr>
          <w:bCs/>
          <w:sz w:val="24"/>
          <w:szCs w:val="24"/>
        </w:rPr>
        <w:t xml:space="preserve">D.A. Hansgen, D.G. Vlachos and J.G. Chen, “Using </w:t>
      </w:r>
      <w:r>
        <w:rPr>
          <w:sz w:val="24"/>
          <w:szCs w:val="32"/>
        </w:rPr>
        <w:t xml:space="preserve">First Principles to Predict Bimetallic Catalysts for the Ammonia Decomposition Reaction”, </w:t>
      </w:r>
      <w:r>
        <w:rPr>
          <w:i/>
          <w:iCs/>
          <w:sz w:val="24"/>
          <w:szCs w:val="24"/>
        </w:rPr>
        <w:t>Nature Chemistry</w:t>
      </w:r>
      <w:r>
        <w:rPr>
          <w:bCs/>
          <w:iCs/>
          <w:sz w:val="24"/>
          <w:szCs w:val="24"/>
        </w:rPr>
        <w:t>, 2 (2010) 484-489</w:t>
      </w:r>
      <w:r>
        <w:rPr>
          <w:sz w:val="24"/>
        </w:rPr>
        <w:t>.</w:t>
      </w:r>
    </w:p>
    <w:p w:rsidR="00D34663" w:rsidRDefault="00D34663">
      <w:pPr>
        <w:numPr>
          <w:ilvl w:val="0"/>
          <w:numId w:val="21"/>
        </w:numPr>
        <w:ind w:hanging="720"/>
        <w:rPr>
          <w:bCs/>
          <w:sz w:val="24"/>
          <w:szCs w:val="24"/>
        </w:rPr>
      </w:pPr>
      <w:r>
        <w:rPr>
          <w:iCs/>
          <w:sz w:val="24"/>
        </w:rPr>
        <w:t>W. Yin,</w:t>
      </w:r>
      <w:r>
        <w:rPr>
          <w:sz w:val="24"/>
          <w:lang w:val="de-DE"/>
        </w:rPr>
        <w:t xml:space="preserve"> </w:t>
      </w:r>
      <w:r>
        <w:rPr>
          <w:rStyle w:val="HTMLTypewriter"/>
          <w:rFonts w:ascii="Times New Roman" w:hAnsi="Times New Roman"/>
          <w:sz w:val="24"/>
          <w:szCs w:val="24"/>
        </w:rPr>
        <w:t>D.V. Esposito</w:t>
      </w:r>
      <w:r>
        <w:rPr>
          <w:sz w:val="24"/>
        </w:rPr>
        <w:t xml:space="preserve">, </w:t>
      </w:r>
      <w:r>
        <w:rPr>
          <w:sz w:val="24"/>
          <w:lang w:val="de-DE"/>
        </w:rPr>
        <w:t>S. Yang,</w:t>
      </w:r>
      <w:r>
        <w:rPr>
          <w:sz w:val="24"/>
        </w:rPr>
        <w:t xml:space="preserve"> </w:t>
      </w:r>
      <w:r>
        <w:rPr>
          <w:iCs/>
          <w:sz w:val="24"/>
        </w:rPr>
        <w:t>C. Ni,</w:t>
      </w:r>
      <w:r>
        <w:rPr>
          <w:sz w:val="24"/>
          <w:lang w:val="de-DE"/>
        </w:rPr>
        <w:t xml:space="preserve"> </w:t>
      </w:r>
      <w:r>
        <w:rPr>
          <w:sz w:val="24"/>
        </w:rPr>
        <w:t xml:space="preserve">J.G. Chen, </w:t>
      </w:r>
      <w:r>
        <w:rPr>
          <w:sz w:val="24"/>
          <w:lang w:val="de-DE"/>
        </w:rPr>
        <w:t xml:space="preserve">G. Zhao, Z. Zhang, C.  Hu, </w:t>
      </w:r>
      <w:r>
        <w:rPr>
          <w:iCs/>
          <w:sz w:val="24"/>
        </w:rPr>
        <w:t>M. Cao</w:t>
      </w:r>
      <w:r>
        <w:rPr>
          <w:iCs/>
          <w:sz w:val="24"/>
          <w:vertAlign w:val="superscript"/>
          <w:lang w:val="de-DE"/>
        </w:rPr>
        <w:t xml:space="preserve"> </w:t>
      </w:r>
      <w:r>
        <w:rPr>
          <w:iCs/>
          <w:sz w:val="24"/>
          <w:lang w:val="de-DE"/>
        </w:rPr>
        <w:t xml:space="preserve">and </w:t>
      </w:r>
      <w:r>
        <w:rPr>
          <w:sz w:val="24"/>
          <w:lang w:val="de-DE"/>
        </w:rPr>
        <w:t xml:space="preserve">B. Wei, </w:t>
      </w:r>
      <w:r>
        <w:rPr>
          <w:sz w:val="24"/>
        </w:rPr>
        <w:t xml:space="preserve">“Controlling </w:t>
      </w:r>
      <w:r>
        <w:rPr>
          <w:bCs/>
          <w:sz w:val="24"/>
          <w:szCs w:val="28"/>
        </w:rPr>
        <w:t xml:space="preserve">Red-light </w:t>
      </w:r>
      <w:r>
        <w:rPr>
          <w:rFonts w:hint="eastAsia"/>
          <w:bCs/>
          <w:sz w:val="24"/>
          <w:szCs w:val="28"/>
        </w:rPr>
        <w:t>E</w:t>
      </w:r>
      <w:r>
        <w:rPr>
          <w:bCs/>
          <w:sz w:val="24"/>
          <w:szCs w:val="28"/>
        </w:rPr>
        <w:t>mission</w:t>
      </w:r>
      <w:r>
        <w:rPr>
          <w:rFonts w:hint="eastAsia"/>
          <w:bCs/>
          <w:sz w:val="24"/>
          <w:szCs w:val="28"/>
        </w:rPr>
        <w:t>s</w:t>
      </w:r>
      <w:r>
        <w:rPr>
          <w:bCs/>
          <w:sz w:val="24"/>
          <w:szCs w:val="28"/>
        </w:rPr>
        <w:t xml:space="preserve"> by </w:t>
      </w:r>
      <w:r>
        <w:rPr>
          <w:rFonts w:hint="eastAsia"/>
          <w:bCs/>
          <w:sz w:val="24"/>
          <w:szCs w:val="28"/>
        </w:rPr>
        <w:t>N-D</w:t>
      </w:r>
      <w:r>
        <w:rPr>
          <w:bCs/>
          <w:sz w:val="24"/>
          <w:szCs w:val="28"/>
        </w:rPr>
        <w:t>oped</w:t>
      </w:r>
      <w:r>
        <w:rPr>
          <w:rFonts w:hint="eastAsia"/>
          <w:bCs/>
          <w:sz w:val="24"/>
          <w:szCs w:val="28"/>
        </w:rPr>
        <w:t xml:space="preserve"> </w:t>
      </w:r>
      <w:r>
        <w:rPr>
          <w:sz w:val="24"/>
          <w:szCs w:val="28"/>
        </w:rPr>
        <w:t>In</w:t>
      </w:r>
      <w:r>
        <w:rPr>
          <w:sz w:val="24"/>
          <w:szCs w:val="28"/>
          <w:vertAlign w:val="subscript"/>
        </w:rPr>
        <w:t>2</w:t>
      </w:r>
      <w:r>
        <w:rPr>
          <w:sz w:val="24"/>
          <w:szCs w:val="28"/>
        </w:rPr>
        <w:t>O</w:t>
      </w:r>
      <w:r>
        <w:rPr>
          <w:sz w:val="24"/>
          <w:szCs w:val="28"/>
          <w:vertAlign w:val="subscript"/>
        </w:rPr>
        <w:t>3</w:t>
      </w:r>
      <w:r>
        <w:rPr>
          <w:sz w:val="24"/>
          <w:szCs w:val="28"/>
        </w:rPr>
        <w:t xml:space="preserve"> </w:t>
      </w:r>
      <w:r>
        <w:rPr>
          <w:bCs/>
          <w:sz w:val="24"/>
          <w:szCs w:val="28"/>
        </w:rPr>
        <w:t>Nano/Microstructures</w:t>
      </w:r>
      <w:r>
        <w:rPr>
          <w:sz w:val="24"/>
        </w:rPr>
        <w:t xml:space="preserve">”, </w:t>
      </w:r>
      <w:r>
        <w:rPr>
          <w:i/>
          <w:iCs/>
          <w:sz w:val="24"/>
          <w:szCs w:val="24"/>
        </w:rPr>
        <w:t>Journal of Physical Chemistry</w:t>
      </w:r>
      <w:r>
        <w:rPr>
          <w:sz w:val="24"/>
          <w:szCs w:val="24"/>
        </w:rPr>
        <w:t xml:space="preserve"> C</w:t>
      </w:r>
      <w:r>
        <w:rPr>
          <w:sz w:val="24"/>
        </w:rPr>
        <w:t>, 114 (2010) 13234-13240.</w:t>
      </w:r>
    </w:p>
    <w:p w:rsidR="00D34663" w:rsidRDefault="00D34663">
      <w:pPr>
        <w:numPr>
          <w:ilvl w:val="0"/>
          <w:numId w:val="21"/>
        </w:numPr>
        <w:ind w:hanging="720"/>
        <w:rPr>
          <w:bCs/>
          <w:sz w:val="24"/>
          <w:szCs w:val="24"/>
        </w:rPr>
      </w:pPr>
      <w:r>
        <w:rPr>
          <w:sz w:val="24"/>
        </w:rPr>
        <w:t>S</w:t>
      </w:r>
      <w:r>
        <w:rPr>
          <w:rFonts w:hint="eastAsia"/>
          <w:sz w:val="24"/>
        </w:rPr>
        <w:t>.</w:t>
      </w:r>
      <w:r>
        <w:rPr>
          <w:sz w:val="24"/>
        </w:rPr>
        <w:t xml:space="preserve"> </w:t>
      </w:r>
      <w:r>
        <w:rPr>
          <w:rFonts w:hint="eastAsia"/>
          <w:sz w:val="24"/>
        </w:rPr>
        <w:t>Q</w:t>
      </w:r>
      <w:r>
        <w:rPr>
          <w:rFonts w:eastAsia="SimSun" w:hint="eastAsia"/>
          <w:sz w:val="24"/>
          <w:lang w:eastAsia="zh-CN"/>
        </w:rPr>
        <w:t>i</w:t>
      </w:r>
      <w:r>
        <w:rPr>
          <w:rFonts w:hint="eastAsia"/>
          <w:sz w:val="24"/>
        </w:rPr>
        <w:t>,</w:t>
      </w:r>
      <w:r>
        <w:rPr>
          <w:rFonts w:hint="eastAsia"/>
          <w:sz w:val="24"/>
          <w:vertAlign w:val="superscript"/>
        </w:rPr>
        <w:t xml:space="preserve"> </w:t>
      </w:r>
      <w:r>
        <w:rPr>
          <w:sz w:val="24"/>
        </w:rPr>
        <w:t>W. Y</w:t>
      </w:r>
      <w:r>
        <w:rPr>
          <w:rFonts w:eastAsia="SimSun" w:hint="eastAsia"/>
          <w:sz w:val="24"/>
          <w:lang w:eastAsia="zh-CN"/>
        </w:rPr>
        <w:t>u</w:t>
      </w:r>
      <w:r>
        <w:rPr>
          <w:sz w:val="24"/>
        </w:rPr>
        <w:t xml:space="preserve">, </w:t>
      </w:r>
      <w:r>
        <w:rPr>
          <w:rFonts w:hint="eastAsia"/>
          <w:sz w:val="24"/>
        </w:rPr>
        <w:t>W</w:t>
      </w:r>
      <w:r>
        <w:rPr>
          <w:sz w:val="24"/>
        </w:rPr>
        <w:t>.</w:t>
      </w:r>
      <w:r>
        <w:rPr>
          <w:rFonts w:hint="eastAsia"/>
          <w:sz w:val="24"/>
        </w:rPr>
        <w:t>W. L</w:t>
      </w:r>
      <w:r>
        <w:rPr>
          <w:rFonts w:eastAsia="SimSun" w:hint="eastAsia"/>
          <w:sz w:val="24"/>
          <w:lang w:eastAsia="zh-CN"/>
        </w:rPr>
        <w:t>onergan</w:t>
      </w:r>
      <w:r>
        <w:rPr>
          <w:sz w:val="24"/>
        </w:rPr>
        <w:t xml:space="preserve">, </w:t>
      </w:r>
      <w:r>
        <w:rPr>
          <w:rFonts w:hint="eastAsia"/>
          <w:sz w:val="24"/>
        </w:rPr>
        <w:t>B</w:t>
      </w:r>
      <w:r>
        <w:rPr>
          <w:sz w:val="24"/>
        </w:rPr>
        <w:t>.</w:t>
      </w:r>
      <w:r>
        <w:rPr>
          <w:rFonts w:hint="eastAsia"/>
          <w:sz w:val="24"/>
        </w:rPr>
        <w:t xml:space="preserve"> Y</w:t>
      </w:r>
      <w:r>
        <w:rPr>
          <w:rFonts w:eastAsia="SimSun" w:hint="eastAsia"/>
          <w:sz w:val="24"/>
          <w:lang w:eastAsia="zh-CN"/>
        </w:rPr>
        <w:t>ang</w:t>
      </w:r>
      <w:r>
        <w:rPr>
          <w:sz w:val="24"/>
        </w:rPr>
        <w:t>, and J.G. C</w:t>
      </w:r>
      <w:r>
        <w:rPr>
          <w:rFonts w:eastAsia="SimSun" w:hint="eastAsia"/>
          <w:sz w:val="24"/>
          <w:lang w:eastAsia="zh-CN"/>
        </w:rPr>
        <w:t>hen</w:t>
      </w:r>
      <w:r>
        <w:rPr>
          <w:rFonts w:eastAsia="SimSun"/>
          <w:sz w:val="24"/>
          <w:lang w:eastAsia="zh-CN"/>
        </w:rPr>
        <w:t xml:space="preserve">, </w:t>
      </w:r>
      <w:r>
        <w:rPr>
          <w:sz w:val="24"/>
        </w:rPr>
        <w:t>“</w:t>
      </w:r>
      <w:r>
        <w:rPr>
          <w:sz w:val="24"/>
          <w:szCs w:val="36"/>
        </w:rPr>
        <w:t xml:space="preserve">Low-Temperature </w:t>
      </w:r>
      <w:r>
        <w:rPr>
          <w:rFonts w:hint="eastAsia"/>
          <w:sz w:val="24"/>
          <w:szCs w:val="36"/>
        </w:rPr>
        <w:t>H</w:t>
      </w:r>
      <w:r>
        <w:rPr>
          <w:sz w:val="24"/>
          <w:szCs w:val="36"/>
        </w:rPr>
        <w:t>ydrogenation and Dehydrogenation of 1,3-</w:t>
      </w:r>
      <w:r>
        <w:rPr>
          <w:rFonts w:hint="eastAsia"/>
          <w:sz w:val="24"/>
          <w:szCs w:val="36"/>
        </w:rPr>
        <w:t>C</w:t>
      </w:r>
      <w:r>
        <w:rPr>
          <w:sz w:val="24"/>
          <w:szCs w:val="36"/>
        </w:rPr>
        <w:t>yclohex</w:t>
      </w:r>
      <w:r>
        <w:rPr>
          <w:rFonts w:hint="eastAsia"/>
          <w:sz w:val="24"/>
          <w:szCs w:val="36"/>
        </w:rPr>
        <w:t>adi</w:t>
      </w:r>
      <w:r>
        <w:rPr>
          <w:sz w:val="24"/>
          <w:szCs w:val="36"/>
        </w:rPr>
        <w:t xml:space="preserve">ene on Pt/Ni </w:t>
      </w:r>
      <w:r>
        <w:rPr>
          <w:rFonts w:hint="eastAsia"/>
          <w:sz w:val="24"/>
          <w:szCs w:val="36"/>
        </w:rPr>
        <w:t>B</w:t>
      </w:r>
      <w:r>
        <w:rPr>
          <w:sz w:val="24"/>
          <w:szCs w:val="36"/>
        </w:rPr>
        <w:t xml:space="preserve">imetallic </w:t>
      </w:r>
      <w:r>
        <w:rPr>
          <w:rFonts w:hint="eastAsia"/>
          <w:sz w:val="24"/>
          <w:szCs w:val="36"/>
        </w:rPr>
        <w:t>Catalysts</w:t>
      </w:r>
      <w:r>
        <w:rPr>
          <w:sz w:val="24"/>
        </w:rPr>
        <w:t xml:space="preserve">”, </w:t>
      </w:r>
      <w:r>
        <w:rPr>
          <w:i/>
          <w:iCs/>
          <w:sz w:val="24"/>
        </w:rPr>
        <w:t>Chinese Journal of Catalysis</w:t>
      </w:r>
      <w:r>
        <w:rPr>
          <w:sz w:val="24"/>
        </w:rPr>
        <w:t xml:space="preserve">, </w:t>
      </w:r>
      <w:r>
        <w:rPr>
          <w:bCs/>
          <w:iCs/>
          <w:sz w:val="24"/>
          <w:szCs w:val="24"/>
        </w:rPr>
        <w:t>31 (2010)</w:t>
      </w:r>
      <w:r>
        <w:rPr>
          <w:sz w:val="24"/>
        </w:rPr>
        <w:t xml:space="preserve"> 955-960.</w:t>
      </w:r>
    </w:p>
    <w:p w:rsidR="00D34663" w:rsidRDefault="00D34663">
      <w:pPr>
        <w:numPr>
          <w:ilvl w:val="0"/>
          <w:numId w:val="21"/>
        </w:numPr>
        <w:ind w:hanging="720"/>
        <w:rPr>
          <w:bCs/>
          <w:sz w:val="24"/>
          <w:szCs w:val="24"/>
        </w:rPr>
      </w:pPr>
      <w:r>
        <w:rPr>
          <w:sz w:val="24"/>
        </w:rPr>
        <w:t xml:space="preserve">A.L. Stottlemyer, P. Liu and </w:t>
      </w:r>
      <w:r>
        <w:rPr>
          <w:rFonts w:hint="eastAsia"/>
          <w:sz w:val="24"/>
        </w:rPr>
        <w:t>J.G. Chen</w:t>
      </w:r>
      <w:r>
        <w:rPr>
          <w:sz w:val="24"/>
        </w:rPr>
        <w:t xml:space="preserve">, “Comparison of Bond Scission Sequence of Methanol on Tungsten Monocarbide (WC) and Pt-modified WC”, </w:t>
      </w:r>
      <w:r>
        <w:rPr>
          <w:i/>
          <w:iCs/>
          <w:sz w:val="24"/>
          <w:szCs w:val="24"/>
        </w:rPr>
        <w:t>Journal of Chemical Physics</w:t>
      </w:r>
      <w:r>
        <w:rPr>
          <w:bCs/>
          <w:iCs/>
          <w:sz w:val="24"/>
          <w:szCs w:val="24"/>
        </w:rPr>
        <w:t>, 133 (2010) 104702.</w:t>
      </w:r>
    </w:p>
    <w:p w:rsidR="00D34663" w:rsidRDefault="00D34663">
      <w:pPr>
        <w:numPr>
          <w:ilvl w:val="0"/>
          <w:numId w:val="21"/>
        </w:numPr>
        <w:ind w:hanging="720"/>
        <w:rPr>
          <w:bCs/>
          <w:sz w:val="24"/>
          <w:szCs w:val="24"/>
        </w:rPr>
      </w:pPr>
      <w:r>
        <w:rPr>
          <w:bCs/>
          <w:iCs/>
          <w:sz w:val="24"/>
          <w:szCs w:val="24"/>
        </w:rPr>
        <w:t xml:space="preserve">J.-H. Meng, C.A. Menning, M.B. Zellner and J.G. Chen, “Effects of Bimetallic Modification on the Decomposition of </w:t>
      </w:r>
      <w:r>
        <w:rPr>
          <w:sz w:val="24"/>
        </w:rPr>
        <w:t>CH</w:t>
      </w:r>
      <w:r>
        <w:rPr>
          <w:sz w:val="24"/>
          <w:vertAlign w:val="subscript"/>
        </w:rPr>
        <w:t>3</w:t>
      </w:r>
      <w:r>
        <w:rPr>
          <w:sz w:val="24"/>
        </w:rPr>
        <w:t>OH</w:t>
      </w:r>
      <w:r>
        <w:rPr>
          <w:bCs/>
          <w:iCs/>
          <w:sz w:val="24"/>
          <w:szCs w:val="24"/>
        </w:rPr>
        <w:t xml:space="preserve"> and H</w:t>
      </w:r>
      <w:r>
        <w:rPr>
          <w:bCs/>
          <w:iCs/>
          <w:sz w:val="24"/>
          <w:szCs w:val="24"/>
          <w:vertAlign w:val="subscript"/>
        </w:rPr>
        <w:t>2</w:t>
      </w:r>
      <w:r>
        <w:rPr>
          <w:bCs/>
          <w:iCs/>
          <w:sz w:val="24"/>
          <w:szCs w:val="24"/>
        </w:rPr>
        <w:t>O</w:t>
      </w:r>
      <w:r>
        <w:rPr>
          <w:sz w:val="24"/>
        </w:rPr>
        <w:t xml:space="preserve"> on Pt/W(110) Bimetallic Surfaces”, </w:t>
      </w:r>
      <w:r>
        <w:rPr>
          <w:i/>
          <w:iCs/>
          <w:sz w:val="24"/>
        </w:rPr>
        <w:t>Surface Science</w:t>
      </w:r>
      <w:r>
        <w:rPr>
          <w:sz w:val="24"/>
        </w:rPr>
        <w:t xml:space="preserve">, </w:t>
      </w:r>
      <w:r>
        <w:rPr>
          <w:sz w:val="24"/>
          <w:szCs w:val="13"/>
        </w:rPr>
        <w:t>604 (2010) 1845-1853</w:t>
      </w:r>
      <w:r>
        <w:rPr>
          <w:bCs/>
          <w:iCs/>
          <w:sz w:val="24"/>
          <w:szCs w:val="24"/>
        </w:rPr>
        <w:t>.</w:t>
      </w:r>
    </w:p>
    <w:p w:rsidR="00D34663" w:rsidRPr="008373F1" w:rsidRDefault="00D34663">
      <w:pPr>
        <w:numPr>
          <w:ilvl w:val="0"/>
          <w:numId w:val="21"/>
        </w:numPr>
        <w:ind w:hanging="720"/>
        <w:rPr>
          <w:bCs/>
          <w:color w:val="000000" w:themeColor="text1"/>
          <w:sz w:val="24"/>
          <w:szCs w:val="24"/>
        </w:rPr>
      </w:pPr>
      <w:r>
        <w:rPr>
          <w:color w:val="000000"/>
          <w:sz w:val="24"/>
        </w:rPr>
        <w:t>C. Liu, Q. Zhu, Z. Wu, Z. Zhou, G. Bhargava, S. Parasher, M. Rueter, B. Zhou, and J.G. Chen, “</w:t>
      </w:r>
      <w:r>
        <w:rPr>
          <w:color w:val="000000"/>
          <w:sz w:val="24"/>
          <w:szCs w:val="32"/>
        </w:rPr>
        <w:t xml:space="preserve">Control of Pt Nanoparticle Surface Structures by Polyacrylic Acid over Pt/Re Naphtha Reforming Catalysts”, </w:t>
      </w:r>
      <w:r>
        <w:rPr>
          <w:i/>
          <w:iCs/>
          <w:color w:val="000000"/>
          <w:sz w:val="24"/>
          <w:szCs w:val="32"/>
        </w:rPr>
        <w:t>Applied Catalysis A</w:t>
      </w:r>
      <w:r>
        <w:rPr>
          <w:color w:val="000000"/>
          <w:sz w:val="24"/>
          <w:szCs w:val="32"/>
        </w:rPr>
        <w:t xml:space="preserve">, </w:t>
      </w:r>
      <w:r w:rsidRPr="008373F1">
        <w:rPr>
          <w:color w:val="000000" w:themeColor="text1"/>
          <w:sz w:val="24"/>
          <w:szCs w:val="13"/>
        </w:rPr>
        <w:t>390 (2010) 19-25</w:t>
      </w:r>
      <w:r w:rsidRPr="008373F1">
        <w:rPr>
          <w:color w:val="000000" w:themeColor="text1"/>
          <w:sz w:val="24"/>
          <w:szCs w:val="32"/>
        </w:rPr>
        <w:t>.</w:t>
      </w:r>
    </w:p>
    <w:p w:rsidR="00D34663" w:rsidRDefault="00D34663">
      <w:pPr>
        <w:numPr>
          <w:ilvl w:val="0"/>
          <w:numId w:val="21"/>
        </w:numPr>
        <w:ind w:hanging="720"/>
        <w:rPr>
          <w:bCs/>
          <w:sz w:val="24"/>
          <w:szCs w:val="24"/>
        </w:rPr>
      </w:pPr>
      <w:r>
        <w:rPr>
          <w:sz w:val="24"/>
        </w:rPr>
        <w:t xml:space="preserve">D.G. Vlachos, J.G. Chen, R.J. Gorte, G.W. Huber and M. </w:t>
      </w:r>
      <w:r>
        <w:rPr>
          <w:sz w:val="24"/>
          <w:lang w:eastAsia="ja-JP"/>
        </w:rPr>
        <w:t>Tsapatsis, “</w:t>
      </w:r>
      <w:r>
        <w:rPr>
          <w:sz w:val="24"/>
        </w:rPr>
        <w:t>Catalysis Center for Energy Innovation for Bio</w:t>
      </w:r>
      <w:r>
        <w:rPr>
          <w:color w:val="000000"/>
          <w:sz w:val="24"/>
        </w:rPr>
        <w:t xml:space="preserve">mass Processing: Research Strategies and Goals”, </w:t>
      </w:r>
      <w:r>
        <w:rPr>
          <w:i/>
          <w:iCs/>
          <w:color w:val="000000"/>
          <w:sz w:val="24"/>
        </w:rPr>
        <w:t>Catalysis Letters</w:t>
      </w:r>
      <w:r>
        <w:rPr>
          <w:color w:val="000000"/>
          <w:sz w:val="24"/>
        </w:rPr>
        <w:t xml:space="preserve">, </w:t>
      </w:r>
      <w:r>
        <w:rPr>
          <w:color w:val="000000"/>
          <w:sz w:val="24"/>
          <w:szCs w:val="32"/>
        </w:rPr>
        <w:t>140 (2010) 77-84.</w:t>
      </w:r>
    </w:p>
    <w:p w:rsidR="00D34663" w:rsidRDefault="00D34663">
      <w:pPr>
        <w:numPr>
          <w:ilvl w:val="0"/>
          <w:numId w:val="21"/>
        </w:numPr>
        <w:ind w:hanging="720"/>
        <w:rPr>
          <w:bCs/>
          <w:sz w:val="24"/>
          <w:szCs w:val="24"/>
        </w:rPr>
      </w:pPr>
      <w:r>
        <w:rPr>
          <w:sz w:val="24"/>
        </w:rPr>
        <w:t>M.C. Weidman, D.V. Esposito and J.G. Chen, “</w:t>
      </w:r>
      <w:r>
        <w:rPr>
          <w:bCs/>
          <w:sz w:val="24"/>
        </w:rPr>
        <w:t xml:space="preserve">The Electrochemical Properties of Tungsten and Tungsten Monocarbide (WC) Over Wide pH and Potential Ranges”, </w:t>
      </w:r>
      <w:r>
        <w:rPr>
          <w:bCs/>
          <w:i/>
          <w:iCs/>
          <w:sz w:val="24"/>
          <w:szCs w:val="24"/>
        </w:rPr>
        <w:t>Journal of the Electrochemical Society</w:t>
      </w:r>
      <w:r>
        <w:rPr>
          <w:bCs/>
          <w:sz w:val="24"/>
          <w:szCs w:val="24"/>
        </w:rPr>
        <w:t xml:space="preserve">, </w:t>
      </w:r>
      <w:r>
        <w:rPr>
          <w:sz w:val="24"/>
        </w:rPr>
        <w:t>157 (2010) F179-F188</w:t>
      </w:r>
      <w:r>
        <w:rPr>
          <w:bCs/>
          <w:iCs/>
          <w:sz w:val="24"/>
          <w:szCs w:val="24"/>
        </w:rPr>
        <w:t>.</w:t>
      </w:r>
    </w:p>
    <w:p w:rsidR="00D34663" w:rsidRDefault="00D34663">
      <w:pPr>
        <w:numPr>
          <w:ilvl w:val="0"/>
          <w:numId w:val="21"/>
        </w:numPr>
        <w:ind w:hanging="720"/>
        <w:rPr>
          <w:bCs/>
          <w:iCs/>
          <w:sz w:val="24"/>
          <w:szCs w:val="24"/>
        </w:rPr>
      </w:pPr>
      <w:r>
        <w:rPr>
          <w:iCs/>
          <w:noProof/>
          <w:sz w:val="24"/>
        </w:rPr>
        <w:t>Q. Lu, Z.J.Mellinger, W. Wang, W. Li, Y. Chen, J. G.Chen and J.Q. Xiao, “</w:t>
      </w:r>
      <w:r>
        <w:rPr>
          <w:bCs/>
          <w:sz w:val="24"/>
        </w:rPr>
        <w:t xml:space="preserve">Differentitaion of bulk and surface contribution to super-capacitance in amorphous and crystalline NiO”, </w:t>
      </w:r>
      <w:r>
        <w:rPr>
          <w:bCs/>
          <w:i/>
          <w:iCs/>
          <w:sz w:val="24"/>
        </w:rPr>
        <w:t>ChemSusChem</w:t>
      </w:r>
      <w:r>
        <w:rPr>
          <w:bCs/>
          <w:sz w:val="24"/>
        </w:rPr>
        <w:t xml:space="preserve">, </w:t>
      </w:r>
      <w:r>
        <w:rPr>
          <w:sz w:val="24"/>
        </w:rPr>
        <w:t>3 (2010) 1367-1370.</w:t>
      </w:r>
    </w:p>
    <w:p w:rsidR="00D34663" w:rsidRDefault="00D34663">
      <w:pPr>
        <w:numPr>
          <w:ilvl w:val="0"/>
          <w:numId w:val="21"/>
        </w:numPr>
        <w:ind w:hanging="720"/>
        <w:rPr>
          <w:bCs/>
          <w:sz w:val="24"/>
          <w:szCs w:val="24"/>
        </w:rPr>
      </w:pPr>
      <w:r>
        <w:rPr>
          <w:sz w:val="24"/>
        </w:rPr>
        <w:t>D.V. Esposito, S.T. Hunt, A.L. Stottlemyer, K.D. Dobson, B.E. McCandless, R.W. Birkmire and J.G. Chen, “</w:t>
      </w:r>
      <w:r>
        <w:rPr>
          <w:bCs/>
          <w:sz w:val="24"/>
        </w:rPr>
        <w:t>Low-Cost Hydrogen Evolution Catalysts Based on Monolayer Platinum on Tungsten Monocarbide (WC) Substrates</w:t>
      </w:r>
      <w:r>
        <w:rPr>
          <w:bCs/>
          <w:iCs/>
          <w:sz w:val="24"/>
          <w:szCs w:val="24"/>
        </w:rPr>
        <w:t xml:space="preserve">”, </w:t>
      </w:r>
      <w:r>
        <w:rPr>
          <w:bCs/>
          <w:i/>
          <w:sz w:val="24"/>
          <w:szCs w:val="24"/>
        </w:rPr>
        <w:t>Angewandte Chemie International Edition</w:t>
      </w:r>
      <w:r>
        <w:rPr>
          <w:bCs/>
          <w:iCs/>
          <w:sz w:val="24"/>
          <w:szCs w:val="24"/>
        </w:rPr>
        <w:t xml:space="preserve">, 49 (2010) 9859-9862 </w:t>
      </w:r>
      <w:r>
        <w:rPr>
          <w:sz w:val="24"/>
          <w:szCs w:val="24"/>
        </w:rPr>
        <w:t>(</w:t>
      </w:r>
      <w:r>
        <w:rPr>
          <w:i/>
          <w:sz w:val="24"/>
          <w:szCs w:val="24"/>
        </w:rPr>
        <w:t>Journal Cover; Featured in Angewandte Press Release in Oct. 2010</w:t>
      </w:r>
      <w:r>
        <w:rPr>
          <w:sz w:val="24"/>
          <w:szCs w:val="24"/>
        </w:rPr>
        <w:t>)</w:t>
      </w:r>
      <w:r>
        <w:rPr>
          <w:sz w:val="24"/>
        </w:rPr>
        <w:t>.</w:t>
      </w:r>
    </w:p>
    <w:p w:rsidR="00D34663" w:rsidRDefault="00D34663">
      <w:pPr>
        <w:numPr>
          <w:ilvl w:val="0"/>
          <w:numId w:val="21"/>
        </w:numPr>
        <w:ind w:hanging="720"/>
        <w:rPr>
          <w:bCs/>
          <w:sz w:val="24"/>
          <w:szCs w:val="24"/>
        </w:rPr>
      </w:pPr>
      <w:r>
        <w:rPr>
          <w:sz w:val="24"/>
          <w:szCs w:val="24"/>
        </w:rPr>
        <w:t xml:space="preserve">A.L. Stottlemyer, E.C. Weigert, and J.G. Chen, “Tungsten Carbides as Alternative Electrocatalysts: From Surface Science Studies to Fuel Cell Evaluation”, </w:t>
      </w:r>
      <w:r>
        <w:rPr>
          <w:i/>
          <w:iCs/>
          <w:sz w:val="24"/>
          <w:szCs w:val="15"/>
        </w:rPr>
        <w:t>Industrial &amp; Engineering Chemistry Research</w:t>
      </w:r>
      <w:r>
        <w:rPr>
          <w:sz w:val="24"/>
          <w:szCs w:val="15"/>
        </w:rPr>
        <w:t xml:space="preserve">, </w:t>
      </w:r>
      <w:r>
        <w:rPr>
          <w:bCs/>
          <w:iCs/>
          <w:sz w:val="24"/>
          <w:szCs w:val="24"/>
        </w:rPr>
        <w:t>50 (2011) 16-22.</w:t>
      </w:r>
    </w:p>
    <w:p w:rsidR="00D34663" w:rsidRDefault="00D34663">
      <w:pPr>
        <w:numPr>
          <w:ilvl w:val="0"/>
          <w:numId w:val="21"/>
        </w:numPr>
        <w:ind w:hanging="720"/>
        <w:rPr>
          <w:bCs/>
          <w:sz w:val="24"/>
          <w:szCs w:val="24"/>
        </w:rPr>
      </w:pPr>
      <w:r>
        <w:rPr>
          <w:sz w:val="24"/>
          <w:szCs w:val="24"/>
        </w:rPr>
        <w:t xml:space="preserve">S. Qi, B.A. Cheney, </w:t>
      </w:r>
      <w:r>
        <w:rPr>
          <w:rFonts w:hint="eastAsia"/>
          <w:sz w:val="24"/>
          <w:szCs w:val="24"/>
        </w:rPr>
        <w:t>R</w:t>
      </w:r>
      <w:r>
        <w:rPr>
          <w:sz w:val="24"/>
          <w:szCs w:val="24"/>
        </w:rPr>
        <w:t>.</w:t>
      </w:r>
      <w:r>
        <w:rPr>
          <w:rFonts w:hint="eastAsia"/>
          <w:sz w:val="24"/>
          <w:szCs w:val="24"/>
        </w:rPr>
        <w:t xml:space="preserve"> Zheng, </w:t>
      </w:r>
      <w:r>
        <w:rPr>
          <w:sz w:val="24"/>
          <w:szCs w:val="24"/>
        </w:rPr>
        <w:t>W.W Lonergan, W. Yu, and J.G. Che</w:t>
      </w:r>
      <w:r>
        <w:rPr>
          <w:rFonts w:hint="eastAsia"/>
          <w:sz w:val="24"/>
          <w:szCs w:val="24"/>
        </w:rPr>
        <w:t>n</w:t>
      </w:r>
      <w:r>
        <w:rPr>
          <w:sz w:val="24"/>
          <w:szCs w:val="24"/>
        </w:rPr>
        <w:t>, “</w:t>
      </w:r>
      <w:r>
        <w:rPr>
          <w:rFonts w:hint="eastAsia"/>
          <w:bCs/>
          <w:sz w:val="24"/>
          <w:szCs w:val="36"/>
        </w:rPr>
        <w:t>The</w:t>
      </w:r>
      <w:r>
        <w:rPr>
          <w:bCs/>
          <w:sz w:val="24"/>
          <w:szCs w:val="36"/>
        </w:rPr>
        <w:t xml:space="preserve"> </w:t>
      </w:r>
      <w:r>
        <w:rPr>
          <w:rFonts w:hint="eastAsia"/>
          <w:bCs/>
          <w:sz w:val="24"/>
          <w:szCs w:val="36"/>
        </w:rPr>
        <w:t>e</w:t>
      </w:r>
      <w:r>
        <w:rPr>
          <w:bCs/>
          <w:sz w:val="24"/>
          <w:szCs w:val="36"/>
        </w:rPr>
        <w:t xml:space="preserve">ffects </w:t>
      </w:r>
      <w:r>
        <w:rPr>
          <w:rFonts w:hint="eastAsia"/>
          <w:bCs/>
          <w:sz w:val="24"/>
          <w:szCs w:val="36"/>
        </w:rPr>
        <w:t xml:space="preserve">of </w:t>
      </w:r>
      <w:r>
        <w:rPr>
          <w:bCs/>
          <w:sz w:val="24"/>
          <w:szCs w:val="36"/>
        </w:rPr>
        <w:t xml:space="preserve">oxide </w:t>
      </w:r>
      <w:r>
        <w:rPr>
          <w:rFonts w:hint="eastAsia"/>
          <w:bCs/>
          <w:sz w:val="24"/>
          <w:szCs w:val="36"/>
        </w:rPr>
        <w:t>support</w:t>
      </w:r>
      <w:r>
        <w:rPr>
          <w:bCs/>
          <w:sz w:val="24"/>
          <w:szCs w:val="36"/>
        </w:rPr>
        <w:t>s</w:t>
      </w:r>
      <w:r>
        <w:rPr>
          <w:rFonts w:hint="eastAsia"/>
          <w:bCs/>
          <w:sz w:val="24"/>
          <w:szCs w:val="36"/>
        </w:rPr>
        <w:t xml:space="preserve"> </w:t>
      </w:r>
      <w:r>
        <w:rPr>
          <w:bCs/>
          <w:sz w:val="24"/>
          <w:szCs w:val="36"/>
        </w:rPr>
        <w:t>on the</w:t>
      </w:r>
      <w:r>
        <w:rPr>
          <w:rFonts w:hint="eastAsia"/>
          <w:bCs/>
          <w:sz w:val="24"/>
          <w:szCs w:val="36"/>
        </w:rPr>
        <w:t xml:space="preserve"> l</w:t>
      </w:r>
      <w:r>
        <w:rPr>
          <w:bCs/>
          <w:sz w:val="24"/>
          <w:szCs w:val="36"/>
        </w:rPr>
        <w:t xml:space="preserve">ow </w:t>
      </w:r>
      <w:r>
        <w:rPr>
          <w:rFonts w:hint="eastAsia"/>
          <w:bCs/>
          <w:sz w:val="24"/>
          <w:szCs w:val="36"/>
        </w:rPr>
        <w:t>t</w:t>
      </w:r>
      <w:r>
        <w:rPr>
          <w:bCs/>
          <w:sz w:val="24"/>
          <w:szCs w:val="36"/>
        </w:rPr>
        <w:t xml:space="preserve">emperature hydrogenation </w:t>
      </w:r>
      <w:r>
        <w:rPr>
          <w:rFonts w:hint="eastAsia"/>
          <w:bCs/>
          <w:sz w:val="24"/>
          <w:szCs w:val="36"/>
        </w:rPr>
        <w:t xml:space="preserve">activity </w:t>
      </w:r>
      <w:r>
        <w:rPr>
          <w:bCs/>
          <w:sz w:val="24"/>
          <w:szCs w:val="36"/>
        </w:rPr>
        <w:t>of acetone over Pt</w:t>
      </w:r>
      <w:r>
        <w:rPr>
          <w:rFonts w:hint="eastAsia"/>
          <w:bCs/>
          <w:sz w:val="24"/>
          <w:szCs w:val="36"/>
        </w:rPr>
        <w:t>/</w:t>
      </w:r>
      <w:r>
        <w:rPr>
          <w:bCs/>
          <w:sz w:val="24"/>
          <w:szCs w:val="36"/>
        </w:rPr>
        <w:t xml:space="preserve">Ni bimetallic catalysts”, </w:t>
      </w:r>
      <w:r>
        <w:rPr>
          <w:bCs/>
          <w:i/>
          <w:iCs/>
          <w:sz w:val="24"/>
        </w:rPr>
        <w:t>Applied Catalysis A</w:t>
      </w:r>
      <w:r>
        <w:rPr>
          <w:bCs/>
          <w:sz w:val="24"/>
        </w:rPr>
        <w:t xml:space="preserve">, </w:t>
      </w:r>
      <w:r>
        <w:rPr>
          <w:sz w:val="24"/>
        </w:rPr>
        <w:t>393 (2011) 44-49.</w:t>
      </w:r>
    </w:p>
    <w:p w:rsidR="00D34663" w:rsidRDefault="00D34663">
      <w:pPr>
        <w:numPr>
          <w:ilvl w:val="0"/>
          <w:numId w:val="21"/>
        </w:numPr>
        <w:ind w:hanging="720"/>
        <w:rPr>
          <w:bCs/>
          <w:sz w:val="24"/>
          <w:szCs w:val="24"/>
        </w:rPr>
      </w:pPr>
      <w:r>
        <w:rPr>
          <w:rFonts w:hint="eastAsia"/>
          <w:sz w:val="24"/>
        </w:rPr>
        <w:t>W</w:t>
      </w:r>
      <w:r>
        <w:rPr>
          <w:sz w:val="24"/>
        </w:rPr>
        <w:t>.</w:t>
      </w:r>
      <w:r>
        <w:rPr>
          <w:rFonts w:hint="eastAsia"/>
          <w:sz w:val="24"/>
        </w:rPr>
        <w:t>W. L</w:t>
      </w:r>
      <w:r>
        <w:rPr>
          <w:rFonts w:eastAsia="SimSun" w:hint="eastAsia"/>
          <w:sz w:val="24"/>
          <w:lang w:eastAsia="zh-CN"/>
        </w:rPr>
        <w:t>onergan</w:t>
      </w:r>
      <w:r>
        <w:rPr>
          <w:sz w:val="24"/>
        </w:rPr>
        <w:t>, X. Xing, R. Zheng, S</w:t>
      </w:r>
      <w:r>
        <w:rPr>
          <w:rFonts w:hint="eastAsia"/>
          <w:sz w:val="24"/>
        </w:rPr>
        <w:t>.</w:t>
      </w:r>
      <w:r>
        <w:rPr>
          <w:sz w:val="24"/>
        </w:rPr>
        <w:t xml:space="preserve"> </w:t>
      </w:r>
      <w:r>
        <w:rPr>
          <w:rFonts w:hint="eastAsia"/>
          <w:sz w:val="24"/>
        </w:rPr>
        <w:t>Q</w:t>
      </w:r>
      <w:r>
        <w:rPr>
          <w:rFonts w:eastAsia="SimSun" w:hint="eastAsia"/>
          <w:sz w:val="24"/>
          <w:lang w:eastAsia="zh-CN"/>
        </w:rPr>
        <w:t>i</w:t>
      </w:r>
      <w:r>
        <w:rPr>
          <w:rFonts w:hint="eastAsia"/>
          <w:sz w:val="24"/>
        </w:rPr>
        <w:t>,</w:t>
      </w:r>
      <w:r>
        <w:rPr>
          <w:rFonts w:hint="eastAsia"/>
          <w:sz w:val="24"/>
          <w:vertAlign w:val="superscript"/>
        </w:rPr>
        <w:t xml:space="preserve"> </w:t>
      </w:r>
      <w:r>
        <w:rPr>
          <w:sz w:val="24"/>
        </w:rPr>
        <w:t>B. Huang, and J.G. C</w:t>
      </w:r>
      <w:r>
        <w:rPr>
          <w:rFonts w:eastAsia="SimSun" w:hint="eastAsia"/>
          <w:sz w:val="24"/>
          <w:lang w:eastAsia="zh-CN"/>
        </w:rPr>
        <w:t>hen</w:t>
      </w:r>
      <w:r>
        <w:rPr>
          <w:rFonts w:eastAsia="SimSun"/>
          <w:sz w:val="24"/>
          <w:lang w:eastAsia="zh-CN"/>
        </w:rPr>
        <w:t>, “</w:t>
      </w:r>
      <w:r>
        <w:rPr>
          <w:sz w:val="24"/>
        </w:rPr>
        <w:t>Low-Temperature 1,3-Butadiene Hydrogenation over Supported Pt/3d/</w:t>
      </w:r>
      <w:r>
        <w:rPr>
          <w:sz w:val="24"/>
        </w:rPr>
        <w:sym w:font="Symbol" w:char="F067"/>
      </w:r>
      <w:r>
        <w:rPr>
          <w:sz w:val="24"/>
        </w:rPr>
        <w:t>-Al</w:t>
      </w:r>
      <w:r>
        <w:rPr>
          <w:sz w:val="24"/>
          <w:vertAlign w:val="subscript"/>
        </w:rPr>
        <w:t>2</w:t>
      </w:r>
      <w:r>
        <w:rPr>
          <w:sz w:val="24"/>
        </w:rPr>
        <w:t>O</w:t>
      </w:r>
      <w:r>
        <w:rPr>
          <w:sz w:val="24"/>
          <w:vertAlign w:val="subscript"/>
        </w:rPr>
        <w:t>3</w:t>
      </w:r>
      <w:r>
        <w:rPr>
          <w:sz w:val="24"/>
        </w:rPr>
        <w:t xml:space="preserve"> Bimetallic Catalysts”, </w:t>
      </w:r>
      <w:r>
        <w:rPr>
          <w:i/>
          <w:iCs/>
          <w:sz w:val="24"/>
        </w:rPr>
        <w:t>Catalysis Today</w:t>
      </w:r>
      <w:r>
        <w:rPr>
          <w:sz w:val="24"/>
        </w:rPr>
        <w:t xml:space="preserve">, </w:t>
      </w:r>
      <w:r>
        <w:rPr>
          <w:bCs/>
          <w:iCs/>
          <w:sz w:val="24"/>
          <w:szCs w:val="24"/>
        </w:rPr>
        <w:t>160 (2011) 61-69</w:t>
      </w:r>
      <w:r>
        <w:rPr>
          <w:sz w:val="24"/>
        </w:rPr>
        <w:t>.</w:t>
      </w:r>
    </w:p>
    <w:p w:rsidR="00D34663" w:rsidRDefault="00D34663">
      <w:pPr>
        <w:numPr>
          <w:ilvl w:val="0"/>
          <w:numId w:val="21"/>
        </w:numPr>
        <w:ind w:hanging="720"/>
        <w:rPr>
          <w:bCs/>
          <w:sz w:val="24"/>
          <w:szCs w:val="24"/>
        </w:rPr>
      </w:pPr>
      <w:r>
        <w:rPr>
          <w:bCs/>
          <w:sz w:val="24"/>
          <w:szCs w:val="24"/>
        </w:rPr>
        <w:t>B.A. Cheney, J.A. Lauterbach and J.G. Chen, “</w:t>
      </w:r>
      <w:r>
        <w:rPr>
          <w:bCs/>
          <w:sz w:val="24"/>
        </w:rPr>
        <w:t xml:space="preserve">Reverse Micelle Synthesis and Characterization of Pt/Ni Bimetallic Catalysts”, </w:t>
      </w:r>
      <w:r>
        <w:rPr>
          <w:bCs/>
          <w:i/>
          <w:iCs/>
          <w:sz w:val="24"/>
        </w:rPr>
        <w:t>Applied Catalysis A</w:t>
      </w:r>
      <w:r>
        <w:rPr>
          <w:bCs/>
          <w:sz w:val="24"/>
        </w:rPr>
        <w:t xml:space="preserve">, </w:t>
      </w:r>
      <w:r>
        <w:rPr>
          <w:sz w:val="24"/>
        </w:rPr>
        <w:t>394 (2011) 41-47.</w:t>
      </w:r>
    </w:p>
    <w:p w:rsidR="00D34663" w:rsidRDefault="00D34663">
      <w:pPr>
        <w:numPr>
          <w:ilvl w:val="0"/>
          <w:numId w:val="21"/>
        </w:numPr>
        <w:ind w:hanging="720"/>
        <w:rPr>
          <w:bCs/>
          <w:sz w:val="24"/>
          <w:szCs w:val="24"/>
        </w:rPr>
      </w:pPr>
      <w:r>
        <w:rPr>
          <w:sz w:val="24"/>
        </w:rPr>
        <w:t>R. Zheng, Y.X. Zhu and J.G. Chen, “Promoting low temperature hydrogenation of C=O bonds of a</w:t>
      </w:r>
      <w:r>
        <w:rPr>
          <w:rFonts w:hint="eastAsia"/>
          <w:sz w:val="24"/>
        </w:rPr>
        <w:t>cetone</w:t>
      </w:r>
      <w:r>
        <w:rPr>
          <w:sz w:val="24"/>
        </w:rPr>
        <w:t xml:space="preserve"> and acetaldehyde using Co/Pt bimetallic </w:t>
      </w:r>
      <w:r>
        <w:rPr>
          <w:rFonts w:hint="eastAsia"/>
          <w:sz w:val="24"/>
        </w:rPr>
        <w:t>catalyst</w:t>
      </w:r>
      <w:r>
        <w:rPr>
          <w:sz w:val="24"/>
        </w:rPr>
        <w:t xml:space="preserve">s”, </w:t>
      </w:r>
      <w:r>
        <w:rPr>
          <w:i/>
          <w:iCs/>
          <w:sz w:val="24"/>
        </w:rPr>
        <w:t>ChemCatChem</w:t>
      </w:r>
      <w:r>
        <w:rPr>
          <w:sz w:val="24"/>
        </w:rPr>
        <w:t>, 3 (2011) 578-581.</w:t>
      </w:r>
    </w:p>
    <w:p w:rsidR="00D34663" w:rsidRDefault="00D34663">
      <w:pPr>
        <w:numPr>
          <w:ilvl w:val="0"/>
          <w:numId w:val="21"/>
        </w:numPr>
        <w:ind w:hanging="720"/>
        <w:rPr>
          <w:bCs/>
          <w:sz w:val="24"/>
          <w:szCs w:val="24"/>
        </w:rPr>
      </w:pPr>
      <w:r>
        <w:rPr>
          <w:bCs/>
          <w:sz w:val="24"/>
        </w:rPr>
        <w:lastRenderedPageBreak/>
        <w:t xml:space="preserve">I.J. Hsu, D.A. Hansgen, B.E. McCandless, B.G. Willis and J.G. Chen, “Atomic Layer Deposition of Pt on Tungsten Monocarbide (WC) for the Oxygen Reduction Reaction”, </w:t>
      </w:r>
      <w:r>
        <w:rPr>
          <w:i/>
          <w:iCs/>
          <w:sz w:val="24"/>
          <w:szCs w:val="24"/>
        </w:rPr>
        <w:t>Journal of Physical Chemistry</w:t>
      </w:r>
      <w:r>
        <w:rPr>
          <w:sz w:val="24"/>
          <w:szCs w:val="24"/>
        </w:rPr>
        <w:t xml:space="preserve"> C</w:t>
      </w:r>
      <w:r>
        <w:rPr>
          <w:sz w:val="24"/>
        </w:rPr>
        <w:t>, 115 (2011) 3709-3715.</w:t>
      </w:r>
    </w:p>
    <w:p w:rsidR="00D34663" w:rsidRDefault="00D34663">
      <w:pPr>
        <w:numPr>
          <w:ilvl w:val="0"/>
          <w:numId w:val="21"/>
        </w:numPr>
        <w:ind w:hanging="720"/>
        <w:rPr>
          <w:sz w:val="24"/>
          <w:szCs w:val="24"/>
        </w:rPr>
      </w:pPr>
      <w:r>
        <w:rPr>
          <w:rFonts w:eastAsia="SimSun"/>
          <w:sz w:val="24"/>
          <w:lang w:eastAsia="zh-CN"/>
        </w:rPr>
        <w:t xml:space="preserve">H. Ren, </w:t>
      </w:r>
      <w:r>
        <w:rPr>
          <w:iCs/>
          <w:sz w:val="24"/>
          <w:szCs w:val="22"/>
          <w:lang w:val="de-DE"/>
        </w:rPr>
        <w:t xml:space="preserve">D.A. Hansgen, </w:t>
      </w:r>
      <w:r>
        <w:rPr>
          <w:sz w:val="24"/>
        </w:rPr>
        <w:t>T.G. Kelly</w:t>
      </w:r>
      <w:r>
        <w:rPr>
          <w:rFonts w:eastAsia="SimSun"/>
          <w:sz w:val="24"/>
          <w:lang w:eastAsia="zh-CN"/>
        </w:rPr>
        <w:t xml:space="preserve">, A.L. Stottlemyer </w:t>
      </w:r>
      <w:r>
        <w:rPr>
          <w:sz w:val="24"/>
        </w:rPr>
        <w:t xml:space="preserve">and J.G. Chen, “Replacing Platinum with Tungsten Carbide (WC) for Reforming Reactions:  Similarities in Ethanol Decomposition on Ni/Pt and Ni/WC Surfaces”, </w:t>
      </w:r>
      <w:r>
        <w:rPr>
          <w:i/>
          <w:iCs/>
          <w:sz w:val="24"/>
        </w:rPr>
        <w:t>ACS Catalysis</w:t>
      </w:r>
      <w:r>
        <w:rPr>
          <w:sz w:val="24"/>
        </w:rPr>
        <w:t>, 1 (2011) 390-398.</w:t>
      </w:r>
    </w:p>
    <w:p w:rsidR="00D34663" w:rsidRDefault="00D34663">
      <w:pPr>
        <w:numPr>
          <w:ilvl w:val="0"/>
          <w:numId w:val="21"/>
        </w:numPr>
        <w:ind w:hanging="720"/>
        <w:rPr>
          <w:sz w:val="24"/>
          <w:szCs w:val="24"/>
        </w:rPr>
      </w:pPr>
      <w:r>
        <w:rPr>
          <w:sz w:val="24"/>
        </w:rPr>
        <w:t>T.G. Kelly</w:t>
      </w:r>
      <w:r>
        <w:rPr>
          <w:rFonts w:eastAsia="SimSun"/>
          <w:sz w:val="24"/>
          <w:lang w:eastAsia="zh-CN"/>
        </w:rPr>
        <w:t xml:space="preserve">, A.L. Stottlemyer, H. Ren </w:t>
      </w:r>
      <w:r>
        <w:rPr>
          <w:sz w:val="24"/>
        </w:rPr>
        <w:t xml:space="preserve">and J.G. Chen, “Comparison of O-H, C-H and C-O Bond Scission Sequence of Methanol on Tungsten Carbide Surfaces Modified by Ni, Rh and Au”, </w:t>
      </w:r>
      <w:r>
        <w:rPr>
          <w:i/>
          <w:iCs/>
          <w:sz w:val="24"/>
          <w:szCs w:val="24"/>
        </w:rPr>
        <w:t>Journal of Physical Chemistry</w:t>
      </w:r>
      <w:r>
        <w:rPr>
          <w:sz w:val="24"/>
          <w:szCs w:val="24"/>
        </w:rPr>
        <w:t xml:space="preserve"> C</w:t>
      </w:r>
      <w:r>
        <w:rPr>
          <w:sz w:val="24"/>
        </w:rPr>
        <w:t>, 115 (2011) 6644-6650.</w:t>
      </w:r>
    </w:p>
    <w:p w:rsidR="00D34663" w:rsidRDefault="00D34663">
      <w:pPr>
        <w:numPr>
          <w:ilvl w:val="0"/>
          <w:numId w:val="21"/>
        </w:numPr>
        <w:ind w:hanging="720"/>
        <w:rPr>
          <w:sz w:val="24"/>
          <w:szCs w:val="24"/>
        </w:rPr>
      </w:pPr>
      <w:r>
        <w:rPr>
          <w:sz w:val="24"/>
        </w:rPr>
        <w:t xml:space="preserve">M.P. Humbert, A.L. Stottlemyer, C.A. Menning, and J.G. Chen, “Bridging the Materials Gap between Single Crystal and Supported Catalysts Using Polycrystalline Ni/Pt Surfaces for Cyclohexene Hydrogenation”, </w:t>
      </w:r>
      <w:r>
        <w:rPr>
          <w:i/>
          <w:iCs/>
          <w:sz w:val="24"/>
        </w:rPr>
        <w:t>Journal of Catalysis</w:t>
      </w:r>
      <w:r>
        <w:rPr>
          <w:sz w:val="24"/>
        </w:rPr>
        <w:t>, 280 (2011) 96-103.</w:t>
      </w:r>
    </w:p>
    <w:p w:rsidR="00D34663" w:rsidRDefault="00D34663">
      <w:pPr>
        <w:numPr>
          <w:ilvl w:val="0"/>
          <w:numId w:val="21"/>
        </w:numPr>
        <w:ind w:hanging="720"/>
        <w:rPr>
          <w:sz w:val="24"/>
          <w:szCs w:val="24"/>
        </w:rPr>
      </w:pPr>
      <w:r>
        <w:rPr>
          <w:iCs/>
          <w:sz w:val="24"/>
          <w:szCs w:val="22"/>
          <w:lang w:val="de-DE"/>
        </w:rPr>
        <w:t xml:space="preserve">D.A. Hansgen, L.M. Thomanek, J.G. Chen, and D.G. Vlachos, </w:t>
      </w:r>
      <w:r>
        <w:rPr>
          <w:iCs/>
          <w:sz w:val="24"/>
          <w:szCs w:val="22"/>
        </w:rPr>
        <w:t xml:space="preserve">“Experimental and theoretical studies of ammonia decomposition activity on Fe-Pt, Co-Pt and Cu-Pt bimetallic surfaces”, </w:t>
      </w:r>
      <w:r>
        <w:rPr>
          <w:i/>
          <w:sz w:val="24"/>
          <w:szCs w:val="22"/>
        </w:rPr>
        <w:t>Journal of Chemical Physics</w:t>
      </w:r>
      <w:r>
        <w:rPr>
          <w:iCs/>
          <w:sz w:val="24"/>
          <w:szCs w:val="22"/>
        </w:rPr>
        <w:t xml:space="preserve">, </w:t>
      </w:r>
      <w:r>
        <w:rPr>
          <w:sz w:val="24"/>
        </w:rPr>
        <w:t>134 (2011) 184701.</w:t>
      </w:r>
    </w:p>
    <w:p w:rsidR="00D34663" w:rsidRDefault="00D34663">
      <w:pPr>
        <w:numPr>
          <w:ilvl w:val="0"/>
          <w:numId w:val="21"/>
        </w:numPr>
        <w:ind w:hanging="720"/>
        <w:rPr>
          <w:sz w:val="24"/>
          <w:szCs w:val="24"/>
        </w:rPr>
      </w:pPr>
      <w:r>
        <w:rPr>
          <w:rFonts w:hint="eastAsia"/>
          <w:sz w:val="24"/>
        </w:rPr>
        <w:t>R</w:t>
      </w:r>
      <w:r>
        <w:rPr>
          <w:sz w:val="24"/>
        </w:rPr>
        <w:t>.</w:t>
      </w:r>
      <w:r>
        <w:rPr>
          <w:rFonts w:hint="eastAsia"/>
          <w:sz w:val="24"/>
        </w:rPr>
        <w:t xml:space="preserve"> Zheng,</w:t>
      </w:r>
      <w:r>
        <w:rPr>
          <w:sz w:val="24"/>
          <w:vertAlign w:val="superscript"/>
        </w:rPr>
        <w:t xml:space="preserve"> </w:t>
      </w:r>
      <w:r>
        <w:rPr>
          <w:sz w:val="24"/>
        </w:rPr>
        <w:t>M.P. Humbert,</w:t>
      </w:r>
      <w:r>
        <w:rPr>
          <w:sz w:val="24"/>
          <w:vertAlign w:val="superscript"/>
        </w:rPr>
        <w:t xml:space="preserve"> </w:t>
      </w:r>
      <w:r>
        <w:rPr>
          <w:rFonts w:hint="eastAsia"/>
          <w:sz w:val="24"/>
        </w:rPr>
        <w:t>Y</w:t>
      </w:r>
      <w:r>
        <w:rPr>
          <w:sz w:val="24"/>
        </w:rPr>
        <w:t>.</w:t>
      </w:r>
      <w:r>
        <w:rPr>
          <w:rFonts w:hint="eastAsia"/>
          <w:sz w:val="24"/>
        </w:rPr>
        <w:t xml:space="preserve"> Zhu</w:t>
      </w:r>
      <w:r>
        <w:rPr>
          <w:rFonts w:hint="eastAsia"/>
          <w:sz w:val="24"/>
          <w:vertAlign w:val="superscript"/>
        </w:rPr>
        <w:t xml:space="preserve"> </w:t>
      </w:r>
      <w:r>
        <w:rPr>
          <w:rFonts w:hint="eastAsia"/>
          <w:sz w:val="24"/>
        </w:rPr>
        <w:t>and</w:t>
      </w:r>
      <w:r>
        <w:rPr>
          <w:sz w:val="24"/>
        </w:rPr>
        <w:t xml:space="preserve"> J.G. Che</w:t>
      </w:r>
      <w:r>
        <w:rPr>
          <w:rFonts w:hint="eastAsia"/>
          <w:sz w:val="24"/>
        </w:rPr>
        <w:t>n</w:t>
      </w:r>
      <w:r>
        <w:rPr>
          <w:sz w:val="24"/>
        </w:rPr>
        <w:t>, “</w:t>
      </w:r>
      <w:r>
        <w:rPr>
          <w:rFonts w:hint="eastAsia"/>
          <w:sz w:val="24"/>
        </w:rPr>
        <w:t>Low-</w:t>
      </w:r>
      <w:r>
        <w:rPr>
          <w:sz w:val="24"/>
        </w:rPr>
        <w:t xml:space="preserve">temperature hydrogenation of the C=O bond </w:t>
      </w:r>
      <w:r>
        <w:rPr>
          <w:rFonts w:hint="eastAsia"/>
          <w:sz w:val="24"/>
        </w:rPr>
        <w:t>of</w:t>
      </w:r>
      <w:r>
        <w:rPr>
          <w:sz w:val="24"/>
        </w:rPr>
        <w:t xml:space="preserve"> propanal over Ni</w:t>
      </w:r>
      <w:r>
        <w:rPr>
          <w:rFonts w:hint="eastAsia"/>
          <w:sz w:val="24"/>
        </w:rPr>
        <w:t>-</w:t>
      </w:r>
      <w:r>
        <w:rPr>
          <w:sz w:val="24"/>
        </w:rPr>
        <w:t xml:space="preserve">Pt bimetallic catalysts:  From model surfaces to supported catalysts”, </w:t>
      </w:r>
      <w:r>
        <w:rPr>
          <w:i/>
          <w:iCs/>
          <w:sz w:val="24"/>
        </w:rPr>
        <w:t>Catalysis Science and Technology</w:t>
      </w:r>
      <w:r>
        <w:rPr>
          <w:sz w:val="24"/>
        </w:rPr>
        <w:t xml:space="preserve">, </w:t>
      </w:r>
      <w:r>
        <w:rPr>
          <w:bCs/>
          <w:iCs/>
          <w:sz w:val="24"/>
          <w:szCs w:val="24"/>
        </w:rPr>
        <w:t xml:space="preserve">1 </w:t>
      </w:r>
      <w:r>
        <w:rPr>
          <w:bCs/>
          <w:sz w:val="24"/>
        </w:rPr>
        <w:t>(2011) 638-643.</w:t>
      </w:r>
    </w:p>
    <w:p w:rsidR="00D34663" w:rsidRDefault="00D34663">
      <w:pPr>
        <w:numPr>
          <w:ilvl w:val="0"/>
          <w:numId w:val="21"/>
        </w:numPr>
        <w:ind w:hanging="720"/>
        <w:rPr>
          <w:sz w:val="24"/>
          <w:szCs w:val="24"/>
        </w:rPr>
      </w:pPr>
      <w:r>
        <w:rPr>
          <w:sz w:val="24"/>
          <w:szCs w:val="24"/>
        </w:rPr>
        <w:t>M. Shao, B. Merzougui, K. Shoemaker, L. Stolar, L. Protsailo, Z.J. Mellinger, I.J. Hsu</w:t>
      </w:r>
      <w:r>
        <w:rPr>
          <w:sz w:val="24"/>
          <w:szCs w:val="24"/>
          <w:vertAlign w:val="superscript"/>
        </w:rPr>
        <w:t xml:space="preserve"> </w:t>
      </w:r>
      <w:r>
        <w:rPr>
          <w:sz w:val="24"/>
          <w:szCs w:val="24"/>
        </w:rPr>
        <w:t>and J.G. Chen, “</w:t>
      </w:r>
      <w:r>
        <w:rPr>
          <w:sz w:val="24"/>
        </w:rPr>
        <w:t xml:space="preserve">Tungsten Carbide Modified High Surface Area Carbon as Fuel Cell Catalyst Support”, </w:t>
      </w:r>
      <w:r>
        <w:rPr>
          <w:bCs/>
          <w:i/>
          <w:sz w:val="24"/>
          <w:szCs w:val="24"/>
        </w:rPr>
        <w:t>Journal of Power Sources</w:t>
      </w:r>
      <w:r>
        <w:rPr>
          <w:bCs/>
          <w:iCs/>
          <w:sz w:val="24"/>
          <w:szCs w:val="24"/>
        </w:rPr>
        <w:t xml:space="preserve">, 196 </w:t>
      </w:r>
      <w:r>
        <w:rPr>
          <w:bCs/>
          <w:sz w:val="24"/>
        </w:rPr>
        <w:t>(2011) 7426-7434.</w:t>
      </w:r>
    </w:p>
    <w:p w:rsidR="00D34663" w:rsidRDefault="00D34663">
      <w:pPr>
        <w:numPr>
          <w:ilvl w:val="0"/>
          <w:numId w:val="21"/>
        </w:numPr>
        <w:ind w:hanging="720"/>
        <w:rPr>
          <w:sz w:val="24"/>
          <w:szCs w:val="24"/>
        </w:rPr>
      </w:pPr>
      <w:r>
        <w:rPr>
          <w:bCs/>
          <w:sz w:val="24"/>
          <w:szCs w:val="24"/>
        </w:rPr>
        <w:t xml:space="preserve">M. Salciccioli, W. Yu, M.A. Barteau, J.G. Chen, D.G. Vlachos, </w:t>
      </w:r>
      <w:r>
        <w:rPr>
          <w:b/>
          <w:sz w:val="24"/>
          <w:szCs w:val="24"/>
        </w:rPr>
        <w:t>“</w:t>
      </w:r>
      <w:r>
        <w:rPr>
          <w:rStyle w:val="Strong"/>
          <w:b w:val="0"/>
        </w:rPr>
        <w:t>Differentiation of O-H and C-H Bond Scission Mechanisms of Ethylene Glycol on Pt and Ni/Pt Using Theory and Isotopic Labeling Experiments”</w:t>
      </w:r>
      <w:r>
        <w:rPr>
          <w:rStyle w:val="Strong"/>
          <w:bCs w:val="0"/>
        </w:rPr>
        <w:t xml:space="preserve">, </w:t>
      </w:r>
      <w:r>
        <w:rPr>
          <w:bCs/>
          <w:i/>
          <w:iCs/>
          <w:sz w:val="24"/>
          <w:szCs w:val="24"/>
        </w:rPr>
        <w:t>Journal of the American Chemical Society</w:t>
      </w:r>
      <w:r>
        <w:rPr>
          <w:bCs/>
          <w:sz w:val="24"/>
          <w:szCs w:val="24"/>
        </w:rPr>
        <w:t xml:space="preserve">, </w:t>
      </w:r>
      <w:r>
        <w:rPr>
          <w:bCs/>
          <w:iCs/>
          <w:sz w:val="24"/>
          <w:szCs w:val="24"/>
        </w:rPr>
        <w:t xml:space="preserve">133 </w:t>
      </w:r>
      <w:r>
        <w:rPr>
          <w:bCs/>
          <w:sz w:val="24"/>
        </w:rPr>
        <w:t>(2011) 7996-8004.</w:t>
      </w:r>
    </w:p>
    <w:p w:rsidR="00D34663" w:rsidRDefault="00D34663">
      <w:pPr>
        <w:numPr>
          <w:ilvl w:val="0"/>
          <w:numId w:val="21"/>
        </w:numPr>
        <w:ind w:hanging="720"/>
        <w:rPr>
          <w:bCs/>
          <w:iCs/>
          <w:sz w:val="24"/>
          <w:szCs w:val="24"/>
        </w:rPr>
      </w:pPr>
      <w:r>
        <w:rPr>
          <w:sz w:val="25"/>
          <w:szCs w:val="25"/>
          <w:lang w:val="en-GB"/>
        </w:rPr>
        <w:t>Q Lu</w:t>
      </w:r>
      <w:r>
        <w:rPr>
          <w:sz w:val="25"/>
          <w:szCs w:val="25"/>
        </w:rPr>
        <w:t>, M.W. Lattanzi, K.M. Unruh, J.G. Chen, J.Q. Xiao</w:t>
      </w:r>
      <w:r>
        <w:rPr>
          <w:sz w:val="24"/>
          <w:szCs w:val="24"/>
        </w:rPr>
        <w:t>, “</w:t>
      </w:r>
      <w:r>
        <w:rPr>
          <w:bCs/>
          <w:sz w:val="24"/>
        </w:rPr>
        <w:t>High Energy and Power Density Supercapacitor Electrode Prepared from Monolithic NiO/Ni Nanocomposite</w:t>
      </w:r>
      <w:r>
        <w:rPr>
          <w:sz w:val="24"/>
          <w:szCs w:val="24"/>
        </w:rPr>
        <w:t xml:space="preserve">”, </w:t>
      </w:r>
      <w:r>
        <w:rPr>
          <w:bCs/>
          <w:i/>
          <w:sz w:val="24"/>
          <w:szCs w:val="24"/>
        </w:rPr>
        <w:t>Angewandte Chemie International Edition</w:t>
      </w:r>
      <w:r>
        <w:rPr>
          <w:bCs/>
          <w:iCs/>
          <w:sz w:val="24"/>
          <w:szCs w:val="24"/>
        </w:rPr>
        <w:t xml:space="preserve">, 50 </w:t>
      </w:r>
      <w:r>
        <w:rPr>
          <w:bCs/>
          <w:sz w:val="24"/>
        </w:rPr>
        <w:t>(2011) 6847-6850 (</w:t>
      </w:r>
      <w:r>
        <w:rPr>
          <w:i/>
          <w:sz w:val="24"/>
          <w:szCs w:val="24"/>
        </w:rPr>
        <w:t>Journal Cover</w:t>
      </w:r>
      <w:r>
        <w:rPr>
          <w:iCs/>
          <w:sz w:val="24"/>
          <w:szCs w:val="24"/>
        </w:rPr>
        <w:t>).</w:t>
      </w:r>
    </w:p>
    <w:p w:rsidR="00D34663" w:rsidRDefault="00D34663">
      <w:pPr>
        <w:numPr>
          <w:ilvl w:val="0"/>
          <w:numId w:val="21"/>
        </w:numPr>
        <w:ind w:hanging="720"/>
        <w:rPr>
          <w:bCs/>
          <w:iCs/>
          <w:sz w:val="24"/>
          <w:szCs w:val="24"/>
        </w:rPr>
      </w:pPr>
      <w:r>
        <w:rPr>
          <w:rStyle w:val="HTMLTypewriter"/>
          <w:rFonts w:ascii="Times New Roman" w:hAnsi="Times New Roman" w:cs="Times New Roman"/>
          <w:sz w:val="24"/>
        </w:rPr>
        <w:t xml:space="preserve">I.J. Hsu, D.V. Esposito, E.G. Mahoney, A. Black and J.G. Chen, “Particle shape control using pulse electrodeposition: methanol electrooxidation as a probe reaction on Pt dendrites and cubes”, </w:t>
      </w:r>
      <w:r>
        <w:rPr>
          <w:bCs/>
          <w:i/>
          <w:sz w:val="24"/>
          <w:szCs w:val="24"/>
        </w:rPr>
        <w:t>Journal of Power Sources</w:t>
      </w:r>
      <w:r>
        <w:rPr>
          <w:bCs/>
          <w:iCs/>
          <w:sz w:val="24"/>
          <w:szCs w:val="24"/>
        </w:rPr>
        <w:t xml:space="preserve">, </w:t>
      </w:r>
      <w:r>
        <w:rPr>
          <w:sz w:val="24"/>
          <w:szCs w:val="13"/>
        </w:rPr>
        <w:t>196 (2011) 8307-312</w:t>
      </w:r>
      <w:r>
        <w:rPr>
          <w:bCs/>
          <w:sz w:val="24"/>
        </w:rPr>
        <w:t>.</w:t>
      </w:r>
    </w:p>
    <w:p w:rsidR="00D34663" w:rsidRDefault="00D34663">
      <w:pPr>
        <w:numPr>
          <w:ilvl w:val="0"/>
          <w:numId w:val="21"/>
        </w:numPr>
        <w:ind w:hanging="720"/>
        <w:rPr>
          <w:sz w:val="24"/>
          <w:szCs w:val="24"/>
        </w:rPr>
      </w:pPr>
      <w:r>
        <w:rPr>
          <w:sz w:val="24"/>
          <w:szCs w:val="24"/>
        </w:rPr>
        <w:t>D.V. Esposito, J.G. Chen, R.W. Birkmire, Y. Chang,</w:t>
      </w:r>
      <w:r>
        <w:rPr>
          <w:sz w:val="24"/>
          <w:szCs w:val="24"/>
          <w:vertAlign w:val="superscript"/>
        </w:rPr>
        <w:t xml:space="preserve"> </w:t>
      </w:r>
      <w:r>
        <w:rPr>
          <w:sz w:val="24"/>
          <w:szCs w:val="24"/>
        </w:rPr>
        <w:t>and N. Gaillard, “</w:t>
      </w:r>
      <w:r>
        <w:rPr>
          <w:bCs/>
          <w:sz w:val="24"/>
        </w:rPr>
        <w:t xml:space="preserve">Hydrogen Production from Photo-driven Methanol Electrolysis over Pt-Modified Tungsten Oxide Photoelectrodes”, </w:t>
      </w:r>
      <w:r>
        <w:rPr>
          <w:i/>
          <w:iCs/>
          <w:sz w:val="24"/>
          <w:szCs w:val="24"/>
        </w:rPr>
        <w:t>International Journal of Hydrogen Energy</w:t>
      </w:r>
      <w:r>
        <w:rPr>
          <w:sz w:val="24"/>
          <w:szCs w:val="24"/>
        </w:rPr>
        <w:t>,</w:t>
      </w:r>
      <w:r>
        <w:rPr>
          <w:sz w:val="24"/>
        </w:rPr>
        <w:t xml:space="preserve"> 36 (2011) 9632-9644.</w:t>
      </w:r>
    </w:p>
    <w:p w:rsidR="00D34663" w:rsidRDefault="00D34663">
      <w:pPr>
        <w:numPr>
          <w:ilvl w:val="0"/>
          <w:numId w:val="21"/>
        </w:numPr>
        <w:ind w:hanging="720"/>
        <w:rPr>
          <w:sz w:val="24"/>
          <w:szCs w:val="24"/>
        </w:rPr>
      </w:pPr>
      <w:r>
        <w:rPr>
          <w:sz w:val="24"/>
        </w:rPr>
        <w:t>A.I. Frenkel, Q. Wang, N. Marinkovic, J.G. Chen, L. Barrio, R. Si, A. López Cámara, A.M. Estrella, J.A. Rodriguez, J.C. Hanson, “</w:t>
      </w:r>
      <w:r>
        <w:rPr>
          <w:sz w:val="24"/>
          <w:szCs w:val="28"/>
        </w:rPr>
        <w:t xml:space="preserve">Combining X-ray absorption and X-ray diffraction techniques for </w:t>
      </w:r>
      <w:r>
        <w:rPr>
          <w:i/>
          <w:sz w:val="24"/>
          <w:szCs w:val="28"/>
        </w:rPr>
        <w:t>in situ</w:t>
      </w:r>
      <w:r>
        <w:rPr>
          <w:sz w:val="24"/>
          <w:szCs w:val="28"/>
        </w:rPr>
        <w:t xml:space="preserve"> studies of chemical transformations in heterogeneous catalysis: advantages and limitations”,</w:t>
      </w:r>
      <w:r>
        <w:rPr>
          <w:b/>
          <w:bCs/>
          <w:szCs w:val="28"/>
        </w:rPr>
        <w:t xml:space="preserve"> </w:t>
      </w:r>
      <w:r>
        <w:rPr>
          <w:i/>
          <w:iCs/>
          <w:sz w:val="24"/>
          <w:szCs w:val="24"/>
        </w:rPr>
        <w:t>Journal of Physical Chemistry</w:t>
      </w:r>
      <w:r>
        <w:rPr>
          <w:sz w:val="24"/>
          <w:szCs w:val="24"/>
        </w:rPr>
        <w:t xml:space="preserve"> C</w:t>
      </w:r>
      <w:r>
        <w:rPr>
          <w:sz w:val="24"/>
        </w:rPr>
        <w:t>, 115 (2011) 17884-17890.</w:t>
      </w:r>
    </w:p>
    <w:p w:rsidR="00D34663" w:rsidRDefault="00D34663">
      <w:pPr>
        <w:numPr>
          <w:ilvl w:val="0"/>
          <w:numId w:val="21"/>
        </w:numPr>
        <w:ind w:hanging="720"/>
        <w:rPr>
          <w:sz w:val="24"/>
          <w:szCs w:val="24"/>
        </w:rPr>
      </w:pPr>
      <w:r>
        <w:rPr>
          <w:bCs/>
          <w:sz w:val="24"/>
          <w:szCs w:val="24"/>
        </w:rPr>
        <w:t>D.A. Hansgen, D.G. Vlachos and J.G. Chen, “</w:t>
      </w:r>
      <w:r>
        <w:rPr>
          <w:rStyle w:val="HTMLTypewriter"/>
          <w:rFonts w:ascii="Times New Roman" w:hAnsi="Times New Roman" w:cs="Times New Roman"/>
          <w:sz w:val="24"/>
        </w:rPr>
        <w:t>Ammonia Decomposition Activity on Monolayer Ni Supported on Ru, Pt and WC Substrates”,</w:t>
      </w:r>
      <w:r>
        <w:rPr>
          <w:bCs/>
          <w:sz w:val="24"/>
          <w:szCs w:val="24"/>
        </w:rPr>
        <w:t xml:space="preserve"> </w:t>
      </w:r>
      <w:r>
        <w:rPr>
          <w:bCs/>
          <w:i/>
          <w:iCs/>
          <w:sz w:val="24"/>
          <w:szCs w:val="24"/>
        </w:rPr>
        <w:t>Surface Science</w:t>
      </w:r>
      <w:r>
        <w:rPr>
          <w:bCs/>
          <w:sz w:val="24"/>
          <w:szCs w:val="24"/>
        </w:rPr>
        <w:t xml:space="preserve">, </w:t>
      </w:r>
      <w:r>
        <w:rPr>
          <w:bCs/>
          <w:iCs/>
          <w:sz w:val="24"/>
          <w:szCs w:val="24"/>
        </w:rPr>
        <w:t xml:space="preserve">605 </w:t>
      </w:r>
      <w:r>
        <w:rPr>
          <w:bCs/>
          <w:sz w:val="24"/>
        </w:rPr>
        <w:t>(2011) 2055-2060.</w:t>
      </w:r>
    </w:p>
    <w:p w:rsidR="00D34663" w:rsidRDefault="00D34663">
      <w:pPr>
        <w:numPr>
          <w:ilvl w:val="0"/>
          <w:numId w:val="21"/>
        </w:numPr>
        <w:ind w:hanging="720"/>
        <w:rPr>
          <w:bCs/>
          <w:sz w:val="24"/>
          <w:szCs w:val="24"/>
        </w:rPr>
      </w:pPr>
      <w:r>
        <w:rPr>
          <w:bCs/>
          <w:sz w:val="24"/>
        </w:rPr>
        <w:t>W.W. Lonergan, T. Wang, D.G. Vlachos and J.G. Chen, “</w:t>
      </w:r>
      <w:r>
        <w:rPr>
          <w:sz w:val="24"/>
          <w:szCs w:val="27"/>
        </w:rPr>
        <w:t>Effect of oxide support surface area on hydrogenation activity: Pt/Ni bimetallic catalysts supported on low and high surface area Al</w:t>
      </w:r>
      <w:r>
        <w:rPr>
          <w:sz w:val="24"/>
          <w:szCs w:val="19"/>
          <w:vertAlign w:val="subscript"/>
        </w:rPr>
        <w:t>2</w:t>
      </w:r>
      <w:r>
        <w:rPr>
          <w:sz w:val="24"/>
          <w:szCs w:val="27"/>
        </w:rPr>
        <w:t>O</w:t>
      </w:r>
      <w:r>
        <w:rPr>
          <w:sz w:val="24"/>
          <w:szCs w:val="19"/>
          <w:vertAlign w:val="subscript"/>
        </w:rPr>
        <w:t>3</w:t>
      </w:r>
      <w:r>
        <w:rPr>
          <w:sz w:val="24"/>
          <w:szCs w:val="19"/>
        </w:rPr>
        <w:t xml:space="preserve"> </w:t>
      </w:r>
      <w:r>
        <w:rPr>
          <w:sz w:val="24"/>
          <w:szCs w:val="27"/>
        </w:rPr>
        <w:t>and ZrO</w:t>
      </w:r>
      <w:r>
        <w:rPr>
          <w:sz w:val="24"/>
          <w:szCs w:val="19"/>
          <w:vertAlign w:val="subscript"/>
        </w:rPr>
        <w:t>2</w:t>
      </w:r>
      <w:r>
        <w:rPr>
          <w:bCs/>
          <w:sz w:val="24"/>
          <w:szCs w:val="36"/>
        </w:rPr>
        <w:t xml:space="preserve">”, </w:t>
      </w:r>
      <w:r>
        <w:rPr>
          <w:bCs/>
          <w:i/>
          <w:iCs/>
          <w:sz w:val="24"/>
        </w:rPr>
        <w:t>Applied Catalysis A</w:t>
      </w:r>
      <w:r>
        <w:rPr>
          <w:bCs/>
          <w:sz w:val="24"/>
        </w:rPr>
        <w:t xml:space="preserve">, </w:t>
      </w:r>
      <w:r>
        <w:rPr>
          <w:bCs/>
          <w:iCs/>
          <w:sz w:val="24"/>
        </w:rPr>
        <w:t xml:space="preserve">408 </w:t>
      </w:r>
      <w:r>
        <w:rPr>
          <w:bCs/>
          <w:sz w:val="24"/>
        </w:rPr>
        <w:t>(2011) 87-95.</w:t>
      </w:r>
    </w:p>
    <w:p w:rsidR="00D34663" w:rsidRDefault="00D34663">
      <w:pPr>
        <w:numPr>
          <w:ilvl w:val="0"/>
          <w:numId w:val="21"/>
        </w:numPr>
        <w:ind w:hanging="720"/>
        <w:rPr>
          <w:bCs/>
          <w:sz w:val="24"/>
          <w:szCs w:val="24"/>
        </w:rPr>
      </w:pPr>
      <w:r>
        <w:rPr>
          <w:rStyle w:val="HTMLTypewriter"/>
          <w:rFonts w:ascii="Times New Roman" w:hAnsi="Times New Roman" w:cs="Times New Roman"/>
          <w:sz w:val="24"/>
        </w:rPr>
        <w:t>D.V. Esposito and J.G. Chen, “</w:t>
      </w:r>
      <w:r>
        <w:rPr>
          <w:sz w:val="24"/>
        </w:rPr>
        <w:t xml:space="preserve">Monolayer Platinum Supported on Tungsten Carbides as Low-Cost Electrocatalysts: Opportunities and Limitations”, </w:t>
      </w:r>
      <w:r>
        <w:rPr>
          <w:i/>
          <w:iCs/>
          <w:sz w:val="24"/>
          <w:szCs w:val="24"/>
        </w:rPr>
        <w:t>Energy and Environmental Science</w:t>
      </w:r>
      <w:r>
        <w:rPr>
          <w:sz w:val="24"/>
          <w:szCs w:val="24"/>
        </w:rPr>
        <w:t xml:space="preserve">, (Invited Perspective), </w:t>
      </w:r>
      <w:r>
        <w:rPr>
          <w:bCs/>
          <w:iCs/>
          <w:sz w:val="24"/>
          <w:szCs w:val="24"/>
        </w:rPr>
        <w:t xml:space="preserve">4 </w:t>
      </w:r>
      <w:r>
        <w:rPr>
          <w:bCs/>
          <w:sz w:val="24"/>
        </w:rPr>
        <w:t>(2011) 3900-3912.</w:t>
      </w:r>
    </w:p>
    <w:p w:rsidR="00D34663" w:rsidRDefault="00D34663">
      <w:pPr>
        <w:numPr>
          <w:ilvl w:val="0"/>
          <w:numId w:val="21"/>
        </w:numPr>
        <w:ind w:hanging="720"/>
        <w:rPr>
          <w:bCs/>
          <w:sz w:val="24"/>
          <w:szCs w:val="24"/>
        </w:rPr>
      </w:pPr>
      <w:r>
        <w:rPr>
          <w:bCs/>
          <w:sz w:val="24"/>
          <w:szCs w:val="24"/>
        </w:rPr>
        <w:lastRenderedPageBreak/>
        <w:t>W. Yu, M.A. Barteau and J.G. Chen, “</w:t>
      </w:r>
      <w:r>
        <w:rPr>
          <w:rFonts w:cs="Arial"/>
          <w:bCs/>
          <w:sz w:val="24"/>
          <w:szCs w:val="28"/>
        </w:rPr>
        <w:t>Glycolaldehyde</w:t>
      </w:r>
      <w:r>
        <w:rPr>
          <w:bCs/>
          <w:sz w:val="24"/>
          <w:szCs w:val="28"/>
        </w:rPr>
        <w:t xml:space="preserve"> as a Probe Molecule for Biomass</w:t>
      </w:r>
      <w:r>
        <w:rPr>
          <w:rFonts w:hint="eastAsia"/>
          <w:bCs/>
          <w:sz w:val="24"/>
          <w:szCs w:val="28"/>
        </w:rPr>
        <w:t>-d</w:t>
      </w:r>
      <w:r>
        <w:rPr>
          <w:bCs/>
          <w:sz w:val="24"/>
          <w:szCs w:val="28"/>
        </w:rPr>
        <w:t>erivatives</w:t>
      </w:r>
      <w:r>
        <w:rPr>
          <w:rFonts w:hint="eastAsia"/>
          <w:bCs/>
          <w:sz w:val="24"/>
          <w:szCs w:val="28"/>
        </w:rPr>
        <w:t xml:space="preserve">: </w:t>
      </w:r>
      <w:r>
        <w:rPr>
          <w:bCs/>
          <w:sz w:val="24"/>
          <w:szCs w:val="28"/>
        </w:rPr>
        <w:t xml:space="preserve"> </w:t>
      </w:r>
      <w:r>
        <w:rPr>
          <w:rFonts w:cs="Arial"/>
          <w:bCs/>
          <w:sz w:val="24"/>
          <w:szCs w:val="28"/>
        </w:rPr>
        <w:t>Reaction of C</w:t>
      </w:r>
      <w:r>
        <w:rPr>
          <w:rFonts w:cs="Arial" w:hint="eastAsia"/>
          <w:bCs/>
          <w:sz w:val="24"/>
          <w:szCs w:val="28"/>
        </w:rPr>
        <w:t>-</w:t>
      </w:r>
      <w:r>
        <w:rPr>
          <w:rFonts w:cs="Arial"/>
          <w:bCs/>
          <w:sz w:val="24"/>
          <w:szCs w:val="28"/>
        </w:rPr>
        <w:t xml:space="preserve">OH and C=O Functional Groups on Monolayer Ni Surfaces”, </w:t>
      </w:r>
      <w:r>
        <w:rPr>
          <w:bCs/>
          <w:i/>
          <w:iCs/>
          <w:sz w:val="24"/>
          <w:szCs w:val="24"/>
        </w:rPr>
        <w:t>Journal of the American Chemical Society</w:t>
      </w:r>
      <w:r>
        <w:rPr>
          <w:bCs/>
          <w:sz w:val="24"/>
          <w:szCs w:val="24"/>
        </w:rPr>
        <w:t xml:space="preserve">, </w:t>
      </w:r>
      <w:r>
        <w:rPr>
          <w:bCs/>
          <w:iCs/>
          <w:sz w:val="24"/>
          <w:szCs w:val="24"/>
        </w:rPr>
        <w:t xml:space="preserve">133 </w:t>
      </w:r>
      <w:r>
        <w:rPr>
          <w:bCs/>
          <w:sz w:val="24"/>
        </w:rPr>
        <w:t>(2011) 20528-20535.</w:t>
      </w:r>
    </w:p>
    <w:p w:rsidR="00D34663" w:rsidRDefault="00D34663">
      <w:pPr>
        <w:numPr>
          <w:ilvl w:val="0"/>
          <w:numId w:val="21"/>
        </w:numPr>
        <w:ind w:hanging="720"/>
        <w:rPr>
          <w:bCs/>
          <w:sz w:val="24"/>
          <w:szCs w:val="24"/>
        </w:rPr>
      </w:pPr>
      <w:r>
        <w:rPr>
          <w:bCs/>
          <w:sz w:val="24"/>
        </w:rPr>
        <w:t>I.J. Hsu, Y.C. Kimmel, S. Chen and J.G. Chen, “</w:t>
      </w:r>
      <w:r>
        <w:rPr>
          <w:rStyle w:val="HTMLTypewriter"/>
          <w:rFonts w:ascii="Times New Roman" w:hAnsi="Times New Roman" w:cs="Times New Roman"/>
          <w:sz w:val="24"/>
        </w:rPr>
        <w:t xml:space="preserve">Rotating Disk Electrode Measurements of Activity and Stability of Monolayer Pt on Tungsten Carbide Disks for Oxygen Reduction Reaction”, </w:t>
      </w:r>
      <w:r>
        <w:rPr>
          <w:bCs/>
          <w:i/>
          <w:sz w:val="24"/>
          <w:szCs w:val="24"/>
        </w:rPr>
        <w:t>Journal of Power Sources</w:t>
      </w:r>
      <w:r>
        <w:rPr>
          <w:bCs/>
          <w:iCs/>
          <w:sz w:val="24"/>
          <w:szCs w:val="24"/>
        </w:rPr>
        <w:t xml:space="preserve">, 199 </w:t>
      </w:r>
      <w:r>
        <w:rPr>
          <w:bCs/>
          <w:sz w:val="24"/>
        </w:rPr>
        <w:t>(2012) 46-52.</w:t>
      </w:r>
    </w:p>
    <w:p w:rsidR="00D34663" w:rsidRDefault="00D34663">
      <w:pPr>
        <w:numPr>
          <w:ilvl w:val="0"/>
          <w:numId w:val="21"/>
        </w:numPr>
        <w:ind w:hanging="720"/>
        <w:rPr>
          <w:bCs/>
          <w:sz w:val="24"/>
          <w:szCs w:val="24"/>
        </w:rPr>
      </w:pPr>
      <w:r>
        <w:rPr>
          <w:bCs/>
          <w:sz w:val="24"/>
          <w:szCs w:val="24"/>
        </w:rPr>
        <w:t xml:space="preserve">I.J. Hsu, Y.C. Kimmel, B.G. Willis and J.G. Chen, “Atomic Layer Deposition Synthesis of Platinum-Tungsten Carbide Core-Shell Catalysts for the Hydrogen Evolution Reaction”, </w:t>
      </w:r>
      <w:r>
        <w:rPr>
          <w:bCs/>
          <w:i/>
          <w:iCs/>
          <w:sz w:val="24"/>
          <w:szCs w:val="24"/>
        </w:rPr>
        <w:t>Chemical Communications</w:t>
      </w:r>
      <w:r>
        <w:rPr>
          <w:bCs/>
          <w:sz w:val="24"/>
          <w:szCs w:val="24"/>
        </w:rPr>
        <w:t xml:space="preserve">, </w:t>
      </w:r>
      <w:r>
        <w:rPr>
          <w:bCs/>
          <w:iCs/>
          <w:sz w:val="24"/>
          <w:szCs w:val="24"/>
        </w:rPr>
        <w:t xml:space="preserve">48 </w:t>
      </w:r>
      <w:r>
        <w:rPr>
          <w:bCs/>
          <w:sz w:val="24"/>
        </w:rPr>
        <w:t xml:space="preserve">(2012) </w:t>
      </w:r>
      <w:r>
        <w:rPr>
          <w:sz w:val="24"/>
        </w:rPr>
        <w:t>1063-1065.</w:t>
      </w:r>
    </w:p>
    <w:p w:rsidR="00D34663" w:rsidRDefault="00D34663">
      <w:pPr>
        <w:numPr>
          <w:ilvl w:val="0"/>
          <w:numId w:val="21"/>
        </w:numPr>
        <w:ind w:hanging="720"/>
        <w:rPr>
          <w:bCs/>
          <w:sz w:val="24"/>
          <w:szCs w:val="24"/>
        </w:rPr>
      </w:pPr>
      <w:r>
        <w:rPr>
          <w:bCs/>
          <w:sz w:val="24"/>
        </w:rPr>
        <w:t>Y.C. Kimmel, D.V. Esposito, R.W. Birkmire and J.G. Chen, “</w:t>
      </w:r>
      <w:r>
        <w:rPr>
          <w:sz w:val="24"/>
        </w:rPr>
        <w:t xml:space="preserve">Effect of Surface Carbon on the Hydrogen Evolution Reactivity of Tungsten Carbide (WC) and Pt-Modified WC Electrocatalysts”, </w:t>
      </w:r>
      <w:r>
        <w:rPr>
          <w:i/>
          <w:iCs/>
          <w:sz w:val="24"/>
          <w:szCs w:val="24"/>
        </w:rPr>
        <w:t>International Journal of Hydrogen Energy</w:t>
      </w:r>
      <w:r>
        <w:rPr>
          <w:sz w:val="24"/>
          <w:szCs w:val="24"/>
        </w:rPr>
        <w:t xml:space="preserve">, </w:t>
      </w:r>
      <w:r>
        <w:rPr>
          <w:bCs/>
          <w:iCs/>
          <w:sz w:val="24"/>
          <w:szCs w:val="24"/>
        </w:rPr>
        <w:t xml:space="preserve">37 </w:t>
      </w:r>
      <w:r>
        <w:rPr>
          <w:bCs/>
          <w:sz w:val="24"/>
        </w:rPr>
        <w:t>(2012) 3019-3024.</w:t>
      </w:r>
    </w:p>
    <w:p w:rsidR="00D34663" w:rsidRDefault="00D34663">
      <w:pPr>
        <w:numPr>
          <w:ilvl w:val="0"/>
          <w:numId w:val="21"/>
        </w:numPr>
        <w:ind w:hanging="720"/>
        <w:rPr>
          <w:bCs/>
          <w:sz w:val="24"/>
          <w:szCs w:val="24"/>
        </w:rPr>
      </w:pPr>
      <w:r>
        <w:rPr>
          <w:sz w:val="24"/>
        </w:rPr>
        <w:t>M.C. Weidman, D.V. Esposito, Y-C. Hsu and J.G. Chen, “</w:t>
      </w:r>
      <w:r>
        <w:rPr>
          <w:rStyle w:val="HTMLTypewriter"/>
          <w:rFonts w:ascii="Times New Roman" w:hAnsi="Times New Roman" w:cs="Times New Roman"/>
          <w:sz w:val="24"/>
        </w:rPr>
        <w:t>Comparison of Electrochemical Stability of Transition Metal Carbides (WC, W</w:t>
      </w:r>
      <w:r>
        <w:rPr>
          <w:rStyle w:val="HTMLTypewriter"/>
          <w:rFonts w:ascii="Times New Roman" w:hAnsi="Times New Roman" w:cs="Times New Roman"/>
          <w:sz w:val="24"/>
          <w:vertAlign w:val="subscript"/>
        </w:rPr>
        <w:t>2</w:t>
      </w:r>
      <w:r>
        <w:rPr>
          <w:rStyle w:val="HTMLTypewriter"/>
          <w:rFonts w:ascii="Times New Roman" w:hAnsi="Times New Roman" w:cs="Times New Roman"/>
          <w:sz w:val="24"/>
        </w:rPr>
        <w:t>C, Mo</w:t>
      </w:r>
      <w:r>
        <w:rPr>
          <w:rStyle w:val="HTMLTypewriter"/>
          <w:rFonts w:ascii="Times New Roman" w:hAnsi="Times New Roman" w:cs="Times New Roman"/>
          <w:sz w:val="24"/>
          <w:vertAlign w:val="subscript"/>
        </w:rPr>
        <w:t>2</w:t>
      </w:r>
      <w:r>
        <w:rPr>
          <w:rStyle w:val="HTMLTypewriter"/>
          <w:rFonts w:ascii="Times New Roman" w:hAnsi="Times New Roman" w:cs="Times New Roman"/>
          <w:sz w:val="24"/>
        </w:rPr>
        <w:t>C) Over a Wide pH Range</w:t>
      </w:r>
      <w:r>
        <w:rPr>
          <w:bCs/>
          <w:sz w:val="24"/>
        </w:rPr>
        <w:t xml:space="preserve">”, </w:t>
      </w:r>
      <w:r>
        <w:rPr>
          <w:bCs/>
          <w:i/>
          <w:sz w:val="24"/>
          <w:szCs w:val="24"/>
        </w:rPr>
        <w:t>Journal of Power Sources</w:t>
      </w:r>
      <w:r>
        <w:rPr>
          <w:bCs/>
          <w:iCs/>
          <w:sz w:val="24"/>
          <w:szCs w:val="24"/>
        </w:rPr>
        <w:t xml:space="preserve">, 202 </w:t>
      </w:r>
      <w:r>
        <w:rPr>
          <w:bCs/>
          <w:sz w:val="24"/>
        </w:rPr>
        <w:t>(2012) 11-17.</w:t>
      </w:r>
    </w:p>
    <w:p w:rsidR="00D34663" w:rsidRDefault="00D34663">
      <w:pPr>
        <w:numPr>
          <w:ilvl w:val="0"/>
          <w:numId w:val="21"/>
        </w:numPr>
        <w:ind w:hanging="720"/>
        <w:rPr>
          <w:bCs/>
          <w:sz w:val="24"/>
          <w:szCs w:val="24"/>
        </w:rPr>
      </w:pPr>
      <w:r>
        <w:rPr>
          <w:rFonts w:hint="eastAsia"/>
          <w:sz w:val="24"/>
        </w:rPr>
        <w:t>R</w:t>
      </w:r>
      <w:r>
        <w:rPr>
          <w:sz w:val="24"/>
        </w:rPr>
        <w:t>.</w:t>
      </w:r>
      <w:r>
        <w:rPr>
          <w:rFonts w:hint="eastAsia"/>
          <w:sz w:val="24"/>
        </w:rPr>
        <w:t xml:space="preserve"> Zheng,</w:t>
      </w:r>
      <w:r>
        <w:rPr>
          <w:iCs/>
          <w:sz w:val="24"/>
          <w:vertAlign w:val="superscript"/>
        </w:rPr>
        <w:t xml:space="preserve"> </w:t>
      </w:r>
      <w:r>
        <w:rPr>
          <w:sz w:val="24"/>
        </w:rPr>
        <w:t>M.D. Porosoff</w:t>
      </w:r>
      <w:r>
        <w:rPr>
          <w:rFonts w:hint="eastAsia"/>
          <w:sz w:val="24"/>
        </w:rPr>
        <w:t xml:space="preserve">, </w:t>
      </w:r>
      <w:r>
        <w:rPr>
          <w:sz w:val="24"/>
        </w:rPr>
        <w:t>J.</w:t>
      </w:r>
      <w:r>
        <w:rPr>
          <w:rFonts w:hint="eastAsia"/>
          <w:sz w:val="24"/>
        </w:rPr>
        <w:t xml:space="preserve">L. </w:t>
      </w:r>
      <w:r>
        <w:rPr>
          <w:sz w:val="24"/>
        </w:rPr>
        <w:t>Weiner,</w:t>
      </w:r>
      <w:r>
        <w:rPr>
          <w:rFonts w:hint="eastAsia"/>
          <w:i/>
          <w:sz w:val="24"/>
          <w:vertAlign w:val="superscript"/>
        </w:rPr>
        <w:t xml:space="preserve"> </w:t>
      </w:r>
      <w:r>
        <w:rPr>
          <w:rFonts w:hint="eastAsia"/>
          <w:sz w:val="24"/>
        </w:rPr>
        <w:t>S</w:t>
      </w:r>
      <w:r>
        <w:rPr>
          <w:sz w:val="24"/>
        </w:rPr>
        <w:t>.</w:t>
      </w:r>
      <w:r>
        <w:rPr>
          <w:rFonts w:hint="eastAsia"/>
          <w:sz w:val="24"/>
        </w:rPr>
        <w:t xml:space="preserve"> Lu, Y</w:t>
      </w:r>
      <w:r>
        <w:rPr>
          <w:sz w:val="24"/>
        </w:rPr>
        <w:t>.</w:t>
      </w:r>
      <w:r>
        <w:rPr>
          <w:rFonts w:hint="eastAsia"/>
          <w:sz w:val="24"/>
        </w:rPr>
        <w:t xml:space="preserve"> Zhu</w:t>
      </w:r>
      <w:r>
        <w:rPr>
          <w:rFonts w:hint="eastAsia"/>
          <w:sz w:val="24"/>
          <w:vertAlign w:val="superscript"/>
        </w:rPr>
        <w:t xml:space="preserve"> </w:t>
      </w:r>
      <w:r>
        <w:rPr>
          <w:rFonts w:hint="eastAsia"/>
          <w:sz w:val="24"/>
        </w:rPr>
        <w:t>and</w:t>
      </w:r>
      <w:r>
        <w:rPr>
          <w:sz w:val="24"/>
        </w:rPr>
        <w:t xml:space="preserve"> J.G. Che</w:t>
      </w:r>
      <w:r>
        <w:rPr>
          <w:rFonts w:hint="eastAsia"/>
          <w:sz w:val="24"/>
        </w:rPr>
        <w:t>n</w:t>
      </w:r>
      <w:r>
        <w:rPr>
          <w:sz w:val="24"/>
        </w:rPr>
        <w:t xml:space="preserve">, “Controlling hydrogenation of C=O and C=C bonds in cinnamaldehyde using silica supported Co-Pt and Cu-Pt bimetallic catalysts”, </w:t>
      </w:r>
      <w:r>
        <w:rPr>
          <w:bCs/>
          <w:i/>
          <w:iCs/>
          <w:sz w:val="24"/>
        </w:rPr>
        <w:t>Applied Catalysis A</w:t>
      </w:r>
      <w:r>
        <w:rPr>
          <w:bCs/>
          <w:sz w:val="24"/>
        </w:rPr>
        <w:t xml:space="preserve">, </w:t>
      </w:r>
      <w:r>
        <w:rPr>
          <w:rFonts w:eastAsia="SimSun"/>
          <w:bCs/>
          <w:sz w:val="24"/>
          <w:lang w:eastAsia="zh-CN"/>
        </w:rPr>
        <w:t>419/420 (2012) 126-132</w:t>
      </w:r>
      <w:r>
        <w:rPr>
          <w:bCs/>
          <w:sz w:val="24"/>
        </w:rPr>
        <w:t>.</w:t>
      </w:r>
    </w:p>
    <w:p w:rsidR="00D34663" w:rsidRDefault="00D34663">
      <w:pPr>
        <w:numPr>
          <w:ilvl w:val="0"/>
          <w:numId w:val="21"/>
        </w:numPr>
        <w:ind w:hanging="720"/>
        <w:rPr>
          <w:bCs/>
          <w:sz w:val="24"/>
          <w:szCs w:val="24"/>
        </w:rPr>
      </w:pPr>
      <w:r>
        <w:rPr>
          <w:sz w:val="24"/>
        </w:rPr>
        <w:t>D.V. Esposito, S.T. Hunt, Y.C. Kimmel and J.G. Chen,</w:t>
      </w:r>
      <w:r>
        <w:rPr>
          <w:sz w:val="24"/>
          <w:szCs w:val="36"/>
        </w:rPr>
        <w:t xml:space="preserve"> “A New Class of Electrocatalysts for Hydrogen Production from Water Electrolysis: Metal Monolayers Supported on Low-Cost Transition Metal Carbides”, </w:t>
      </w:r>
      <w:r>
        <w:rPr>
          <w:bCs/>
          <w:i/>
          <w:iCs/>
          <w:sz w:val="24"/>
        </w:rPr>
        <w:t>Journal of the American Chemical Society</w:t>
      </w:r>
      <w:r>
        <w:rPr>
          <w:bCs/>
          <w:sz w:val="24"/>
        </w:rPr>
        <w:t xml:space="preserve">, </w:t>
      </w:r>
      <w:r>
        <w:rPr>
          <w:bCs/>
          <w:iCs/>
          <w:sz w:val="24"/>
          <w:szCs w:val="24"/>
        </w:rPr>
        <w:t>134 (2012) 3025-3033</w:t>
      </w:r>
      <w:r>
        <w:rPr>
          <w:sz w:val="24"/>
        </w:rPr>
        <w:t>.  (</w:t>
      </w:r>
      <w:r>
        <w:rPr>
          <w:i/>
          <w:iCs/>
          <w:sz w:val="24"/>
        </w:rPr>
        <w:t>Highlighted in Chemical &amp; Engineering News on Jan. 23, 2012</w:t>
      </w:r>
      <w:r>
        <w:rPr>
          <w:sz w:val="24"/>
        </w:rPr>
        <w:t>).</w:t>
      </w:r>
    </w:p>
    <w:p w:rsidR="00D34663" w:rsidRDefault="00D34663">
      <w:pPr>
        <w:numPr>
          <w:ilvl w:val="0"/>
          <w:numId w:val="21"/>
        </w:numPr>
        <w:ind w:hanging="720"/>
        <w:rPr>
          <w:sz w:val="24"/>
        </w:rPr>
      </w:pPr>
      <w:r>
        <w:rPr>
          <w:bCs/>
          <w:sz w:val="24"/>
        </w:rPr>
        <w:t xml:space="preserve">W. Yu, </w:t>
      </w:r>
      <w:r>
        <w:rPr>
          <w:sz w:val="24"/>
          <w:lang w:val="de-DE"/>
        </w:rPr>
        <w:t xml:space="preserve">Z.J. Mellinger, </w:t>
      </w:r>
      <w:r>
        <w:rPr>
          <w:bCs/>
          <w:sz w:val="24"/>
        </w:rPr>
        <w:t xml:space="preserve">M.A. Barteau and J.G. Chen, </w:t>
      </w:r>
      <w:r>
        <w:rPr>
          <w:sz w:val="24"/>
        </w:rPr>
        <w:t>“</w:t>
      </w:r>
      <w:r>
        <w:rPr>
          <w:rFonts w:cs="Arial"/>
          <w:sz w:val="24"/>
        </w:rPr>
        <w:t>Comparison of Reaction Pathways of Ethylene Glycol, Acetaldehyde and Acetic Acid on Tungsten Carbide (</w:t>
      </w:r>
      <w:r>
        <w:rPr>
          <w:rFonts w:cs="Arial" w:hint="eastAsia"/>
          <w:sz w:val="24"/>
        </w:rPr>
        <w:t>WC</w:t>
      </w:r>
      <w:r>
        <w:rPr>
          <w:rFonts w:cs="Arial"/>
          <w:sz w:val="24"/>
        </w:rPr>
        <w:t>)</w:t>
      </w:r>
      <w:r>
        <w:rPr>
          <w:rFonts w:cs="Arial" w:hint="eastAsia"/>
          <w:sz w:val="24"/>
        </w:rPr>
        <w:t xml:space="preserve"> and Ni</w:t>
      </w:r>
      <w:r>
        <w:rPr>
          <w:rFonts w:cs="Arial"/>
          <w:sz w:val="24"/>
        </w:rPr>
        <w:t xml:space="preserve">-modified </w:t>
      </w:r>
      <w:r>
        <w:rPr>
          <w:rFonts w:cs="Arial" w:hint="eastAsia"/>
          <w:sz w:val="24"/>
        </w:rPr>
        <w:t>WC</w:t>
      </w:r>
      <w:r>
        <w:rPr>
          <w:rFonts w:cs="Arial"/>
          <w:sz w:val="24"/>
        </w:rPr>
        <w:t xml:space="preserve"> S</w:t>
      </w:r>
      <w:r>
        <w:rPr>
          <w:rFonts w:cs="Arial" w:hint="eastAsia"/>
          <w:sz w:val="24"/>
        </w:rPr>
        <w:t>urfaces</w:t>
      </w:r>
      <w:r>
        <w:rPr>
          <w:sz w:val="24"/>
        </w:rPr>
        <w:t xml:space="preserve">”, </w:t>
      </w:r>
      <w:r>
        <w:rPr>
          <w:i/>
          <w:iCs/>
          <w:sz w:val="24"/>
        </w:rPr>
        <w:t>Journal of Physical Chemistry</w:t>
      </w:r>
      <w:r>
        <w:rPr>
          <w:sz w:val="24"/>
        </w:rPr>
        <w:t xml:space="preserve"> C, </w:t>
      </w:r>
      <w:r>
        <w:rPr>
          <w:rFonts w:eastAsia="SimSun"/>
          <w:bCs/>
          <w:sz w:val="24"/>
          <w:lang w:eastAsia="zh-CN"/>
        </w:rPr>
        <w:t>116 (2012) 572-5729</w:t>
      </w:r>
      <w:r>
        <w:rPr>
          <w:sz w:val="24"/>
        </w:rPr>
        <w:t>.</w:t>
      </w:r>
    </w:p>
    <w:p w:rsidR="00D34663" w:rsidRDefault="00D34663">
      <w:pPr>
        <w:numPr>
          <w:ilvl w:val="0"/>
          <w:numId w:val="21"/>
        </w:numPr>
        <w:ind w:hanging="720"/>
        <w:rPr>
          <w:bCs/>
          <w:sz w:val="24"/>
          <w:szCs w:val="24"/>
        </w:rPr>
      </w:pPr>
      <w:r>
        <w:rPr>
          <w:sz w:val="24"/>
        </w:rPr>
        <w:t>C. Weiland, L. Yang, C.A. Menning, B.G. Willis, J.G. Chen, D.J. Doren and R. Opila, “</w:t>
      </w:r>
      <w:r>
        <w:rPr>
          <w:bCs/>
          <w:sz w:val="24"/>
        </w:rPr>
        <w:t xml:space="preserve">The Binding of Styrene on Si (111)-7x7 Surfaces as a Model Molecular Electronics System”, </w:t>
      </w:r>
      <w:r>
        <w:rPr>
          <w:i/>
          <w:iCs/>
          <w:sz w:val="24"/>
        </w:rPr>
        <w:t>Journal of Vacuum Science and Technology A</w:t>
      </w:r>
      <w:r>
        <w:rPr>
          <w:sz w:val="24"/>
        </w:rPr>
        <w:t xml:space="preserve">, </w:t>
      </w:r>
      <w:r>
        <w:rPr>
          <w:rStyle w:val="HTMLTypewriter"/>
          <w:rFonts w:ascii="Times New Roman" w:hAnsi="Times New Roman" w:cs="Times New Roman"/>
          <w:sz w:val="24"/>
        </w:rPr>
        <w:t>30 (2012) 31401</w:t>
      </w:r>
      <w:r>
        <w:rPr>
          <w:sz w:val="24"/>
        </w:rPr>
        <w:t>.</w:t>
      </w:r>
    </w:p>
    <w:p w:rsidR="00D34663" w:rsidRDefault="00D34663">
      <w:pPr>
        <w:numPr>
          <w:ilvl w:val="0"/>
          <w:numId w:val="21"/>
        </w:numPr>
        <w:ind w:hanging="720"/>
        <w:rPr>
          <w:bCs/>
          <w:sz w:val="24"/>
          <w:szCs w:val="24"/>
        </w:rPr>
      </w:pPr>
      <w:r>
        <w:rPr>
          <w:rStyle w:val="HTMLTypewriter"/>
          <w:rFonts w:ascii="Times New Roman" w:hAnsi="Times New Roman" w:cs="Times New Roman"/>
          <w:sz w:val="24"/>
        </w:rPr>
        <w:t>Y. Huang, D.G. Vlachos and J.G. Chen, “</w:t>
      </w:r>
      <w:r>
        <w:rPr>
          <w:sz w:val="24"/>
        </w:rPr>
        <w:t xml:space="preserve">Synthesis of Rigid and Stable Large-Inner-Diameter Multiwalled Carbon Nanotubes”, </w:t>
      </w:r>
      <w:r>
        <w:rPr>
          <w:i/>
          <w:iCs/>
          <w:color w:val="000000"/>
          <w:spacing w:val="-2"/>
          <w:sz w:val="24"/>
        </w:rPr>
        <w:t>RSC Advances</w:t>
      </w:r>
      <w:r>
        <w:rPr>
          <w:color w:val="000000"/>
          <w:spacing w:val="-2"/>
          <w:sz w:val="24"/>
        </w:rPr>
        <w:t xml:space="preserve">, </w:t>
      </w:r>
      <w:r>
        <w:rPr>
          <w:rFonts w:eastAsia="SimSun"/>
          <w:bCs/>
          <w:sz w:val="24"/>
          <w:lang w:eastAsia="zh-CN"/>
        </w:rPr>
        <w:t>2 (2012) 2685-2687</w:t>
      </w:r>
      <w:r>
        <w:rPr>
          <w:bCs/>
          <w:sz w:val="24"/>
        </w:rPr>
        <w:t xml:space="preserve">.  </w:t>
      </w:r>
    </w:p>
    <w:p w:rsidR="00D34663" w:rsidRDefault="00D34663">
      <w:pPr>
        <w:numPr>
          <w:ilvl w:val="0"/>
          <w:numId w:val="21"/>
        </w:numPr>
        <w:ind w:hanging="720"/>
        <w:rPr>
          <w:bCs/>
          <w:sz w:val="24"/>
          <w:szCs w:val="24"/>
        </w:rPr>
      </w:pPr>
      <w:r>
        <w:rPr>
          <w:sz w:val="24"/>
          <w:lang w:val="de-DE"/>
        </w:rPr>
        <w:t>Z.J. Mellinger, T.G. Kelly and J.G. Chen, “</w:t>
      </w:r>
      <w:r>
        <w:rPr>
          <w:bCs/>
          <w:sz w:val="24"/>
        </w:rPr>
        <w:t xml:space="preserve"> Pd-Modified Tungsten Carbide for Methanol Electro-oxidation: From Surface Science Studies to Electrochemical Evaluation”, </w:t>
      </w:r>
      <w:r>
        <w:rPr>
          <w:i/>
          <w:iCs/>
          <w:sz w:val="24"/>
        </w:rPr>
        <w:t>ACS Catalysis</w:t>
      </w:r>
      <w:r>
        <w:rPr>
          <w:sz w:val="24"/>
        </w:rPr>
        <w:t xml:space="preserve">, </w:t>
      </w:r>
      <w:r>
        <w:rPr>
          <w:rFonts w:eastAsia="SimSun"/>
          <w:bCs/>
          <w:sz w:val="24"/>
          <w:lang w:eastAsia="zh-CN"/>
        </w:rPr>
        <w:t>2 (2012) 751-758</w:t>
      </w:r>
      <w:r>
        <w:rPr>
          <w:sz w:val="24"/>
        </w:rPr>
        <w:t>.</w:t>
      </w:r>
    </w:p>
    <w:p w:rsidR="00D34663" w:rsidRDefault="00D34663">
      <w:pPr>
        <w:numPr>
          <w:ilvl w:val="0"/>
          <w:numId w:val="21"/>
        </w:numPr>
        <w:ind w:hanging="720"/>
        <w:rPr>
          <w:bCs/>
          <w:sz w:val="24"/>
          <w:szCs w:val="24"/>
        </w:rPr>
      </w:pPr>
      <w:r>
        <w:rPr>
          <w:sz w:val="24"/>
          <w:szCs w:val="24"/>
        </w:rPr>
        <w:t>X. Yang, Y.C. Kimmel, J. Fu, B.E. Koel and J.G. Chen</w:t>
      </w:r>
      <w:r>
        <w:rPr>
          <w:sz w:val="24"/>
        </w:rPr>
        <w:t xml:space="preserve"> "Activation of tungsten carbide catalysts by use of an oxygen plasma pretreatment", </w:t>
      </w:r>
      <w:r>
        <w:rPr>
          <w:i/>
          <w:iCs/>
          <w:sz w:val="24"/>
        </w:rPr>
        <w:t>ACS Catalysis</w:t>
      </w:r>
      <w:r>
        <w:rPr>
          <w:sz w:val="24"/>
        </w:rPr>
        <w:t xml:space="preserve">, </w:t>
      </w:r>
      <w:r>
        <w:rPr>
          <w:rFonts w:eastAsia="SimSun"/>
          <w:bCs/>
          <w:sz w:val="24"/>
          <w:lang w:eastAsia="zh-CN"/>
        </w:rPr>
        <w:t>2 (2012) 765-769</w:t>
      </w:r>
      <w:r>
        <w:rPr>
          <w:sz w:val="24"/>
        </w:rPr>
        <w:t>.</w:t>
      </w:r>
    </w:p>
    <w:p w:rsidR="00D34663" w:rsidRDefault="00D34663">
      <w:pPr>
        <w:numPr>
          <w:ilvl w:val="0"/>
          <w:numId w:val="21"/>
        </w:numPr>
        <w:ind w:hanging="720"/>
        <w:rPr>
          <w:rStyle w:val="HTMLTypewriter"/>
          <w:rFonts w:ascii="Times New Roman" w:eastAsia="Times New Roman" w:hAnsi="Times New Roman" w:cs="Times New Roman"/>
          <w:bCs/>
          <w:sz w:val="24"/>
          <w:szCs w:val="24"/>
        </w:rPr>
      </w:pPr>
      <w:r>
        <w:rPr>
          <w:rStyle w:val="HTMLTypewriter"/>
          <w:rFonts w:ascii="Times New Roman" w:hAnsi="Times New Roman" w:cs="Times New Roman"/>
          <w:sz w:val="24"/>
        </w:rPr>
        <w:t>P.T. Do, A.J. Foster, J.G. Chen and R.F. Lobo, “Bimetallic Effects in the Hydrodeoxygenation of meta-Cresol on γ-Al</w:t>
      </w:r>
      <w:r>
        <w:rPr>
          <w:rStyle w:val="HTMLTypewriter"/>
          <w:rFonts w:ascii="Times New Roman" w:hAnsi="Times New Roman" w:cs="Times New Roman"/>
          <w:sz w:val="24"/>
          <w:vertAlign w:val="subscript"/>
        </w:rPr>
        <w:t>2</w:t>
      </w:r>
      <w:r>
        <w:rPr>
          <w:rStyle w:val="HTMLTypewriter"/>
          <w:rFonts w:ascii="Times New Roman" w:hAnsi="Times New Roman" w:cs="Times New Roman"/>
          <w:sz w:val="24"/>
        </w:rPr>
        <w:t>O</w:t>
      </w:r>
      <w:r>
        <w:rPr>
          <w:rStyle w:val="HTMLTypewriter"/>
          <w:rFonts w:ascii="Times New Roman" w:hAnsi="Times New Roman" w:cs="Times New Roman"/>
          <w:sz w:val="24"/>
          <w:vertAlign w:val="subscript"/>
        </w:rPr>
        <w:t>3</w:t>
      </w:r>
      <w:r>
        <w:rPr>
          <w:rStyle w:val="HTMLTypewriter"/>
          <w:rFonts w:ascii="Times New Roman" w:hAnsi="Times New Roman" w:cs="Times New Roman"/>
          <w:sz w:val="24"/>
        </w:rPr>
        <w:t xml:space="preserve"> Supported Pt-Ni and Pt-Co Catalysts”, </w:t>
      </w:r>
      <w:r>
        <w:rPr>
          <w:rStyle w:val="HTMLTypewriter"/>
          <w:rFonts w:ascii="Times New Roman" w:hAnsi="Times New Roman" w:cs="Times New Roman"/>
          <w:i/>
          <w:iCs/>
          <w:sz w:val="24"/>
        </w:rPr>
        <w:t>Green Chemistry</w:t>
      </w:r>
      <w:r>
        <w:rPr>
          <w:rStyle w:val="HTMLTypewriter"/>
          <w:rFonts w:ascii="Times New Roman" w:hAnsi="Times New Roman" w:cs="Times New Roman"/>
          <w:sz w:val="24"/>
        </w:rPr>
        <w:t>, 14 (2012) 1388-1397.</w:t>
      </w:r>
    </w:p>
    <w:p w:rsidR="00D34663" w:rsidRDefault="00D34663">
      <w:pPr>
        <w:numPr>
          <w:ilvl w:val="0"/>
          <w:numId w:val="21"/>
        </w:numPr>
        <w:ind w:hanging="720"/>
        <w:rPr>
          <w:bCs/>
          <w:sz w:val="24"/>
          <w:szCs w:val="24"/>
        </w:rPr>
      </w:pPr>
      <w:r>
        <w:rPr>
          <w:rFonts w:eastAsia="SimSun" w:hint="eastAsia"/>
          <w:sz w:val="24"/>
          <w:lang w:eastAsia="zh-CN"/>
        </w:rPr>
        <w:t>N</w:t>
      </w:r>
      <w:r>
        <w:rPr>
          <w:rFonts w:eastAsia="SimSun"/>
          <w:sz w:val="24"/>
          <w:lang w:eastAsia="zh-CN"/>
        </w:rPr>
        <w:t>.</w:t>
      </w:r>
      <w:r>
        <w:rPr>
          <w:rFonts w:eastAsia="SimSun" w:hint="eastAsia"/>
          <w:sz w:val="24"/>
          <w:lang w:eastAsia="zh-CN"/>
        </w:rPr>
        <w:t xml:space="preserve"> Ji</w:t>
      </w:r>
      <w:r>
        <w:rPr>
          <w:sz w:val="24"/>
        </w:rPr>
        <w:t xml:space="preserve">, </w:t>
      </w:r>
      <w:r>
        <w:rPr>
          <w:rFonts w:hint="eastAsia"/>
          <w:sz w:val="24"/>
        </w:rPr>
        <w:t>M</w:t>
      </w:r>
      <w:r>
        <w:rPr>
          <w:sz w:val="24"/>
        </w:rPr>
        <w:t>.</w:t>
      </w:r>
      <w:r>
        <w:rPr>
          <w:rFonts w:hint="eastAsia"/>
          <w:sz w:val="24"/>
        </w:rPr>
        <w:t xml:space="preserve"> Zheng</w:t>
      </w:r>
      <w:r>
        <w:rPr>
          <w:sz w:val="24"/>
        </w:rPr>
        <w:t>,</w:t>
      </w:r>
      <w:r>
        <w:rPr>
          <w:sz w:val="24"/>
          <w:lang w:val="de-DE"/>
        </w:rPr>
        <w:t xml:space="preserve"> </w:t>
      </w:r>
      <w:r>
        <w:rPr>
          <w:rFonts w:hint="eastAsia"/>
          <w:sz w:val="24"/>
        </w:rPr>
        <w:t>A</w:t>
      </w:r>
      <w:r>
        <w:rPr>
          <w:sz w:val="24"/>
        </w:rPr>
        <w:t>.</w:t>
      </w:r>
      <w:r>
        <w:rPr>
          <w:rFonts w:hint="eastAsia"/>
          <w:sz w:val="24"/>
        </w:rPr>
        <w:t xml:space="preserve"> Wang</w:t>
      </w:r>
      <w:r>
        <w:rPr>
          <w:sz w:val="24"/>
        </w:rPr>
        <w:t>,</w:t>
      </w:r>
      <w:r>
        <w:rPr>
          <w:rFonts w:hint="eastAsia"/>
          <w:sz w:val="24"/>
        </w:rPr>
        <w:t xml:space="preserve"> </w:t>
      </w:r>
      <w:r>
        <w:rPr>
          <w:sz w:val="24"/>
        </w:rPr>
        <w:t>T. Zhang and</w:t>
      </w:r>
      <w:r>
        <w:rPr>
          <w:rFonts w:hint="eastAsia"/>
          <w:sz w:val="24"/>
        </w:rPr>
        <w:t xml:space="preserve"> J</w:t>
      </w:r>
      <w:r>
        <w:rPr>
          <w:sz w:val="24"/>
        </w:rPr>
        <w:t>.</w:t>
      </w:r>
      <w:r>
        <w:rPr>
          <w:rFonts w:hint="eastAsia"/>
          <w:sz w:val="24"/>
        </w:rPr>
        <w:t>G. Chen</w:t>
      </w:r>
      <w:r>
        <w:rPr>
          <w:sz w:val="24"/>
        </w:rPr>
        <w:t>, “</w:t>
      </w:r>
      <w:r>
        <w:rPr>
          <w:bCs/>
          <w:sz w:val="24"/>
        </w:rPr>
        <w:t>Ni-</w:t>
      </w:r>
      <w:r>
        <w:rPr>
          <w:rFonts w:eastAsia="SimSun" w:hint="eastAsia"/>
          <w:bCs/>
          <w:sz w:val="24"/>
          <w:lang w:eastAsia="zh-CN"/>
        </w:rPr>
        <w:t xml:space="preserve">promoted Tungsten Carbide </w:t>
      </w:r>
      <w:r>
        <w:rPr>
          <w:bCs/>
          <w:sz w:val="24"/>
        </w:rPr>
        <w:t>for Cellulose Conversion</w:t>
      </w:r>
      <w:r>
        <w:rPr>
          <w:rFonts w:eastAsia="SimSun" w:hint="eastAsia"/>
          <w:bCs/>
          <w:sz w:val="24"/>
          <w:lang w:eastAsia="zh-CN"/>
        </w:rPr>
        <w:t>: Effect of Preparation Methods</w:t>
      </w:r>
      <w:r>
        <w:rPr>
          <w:rFonts w:eastAsia="SimSun"/>
          <w:bCs/>
          <w:sz w:val="24"/>
          <w:lang w:eastAsia="zh-CN"/>
        </w:rPr>
        <w:t xml:space="preserve">”, </w:t>
      </w:r>
      <w:r>
        <w:rPr>
          <w:rFonts w:eastAsia="SimSun"/>
          <w:bCs/>
          <w:i/>
          <w:iCs/>
          <w:sz w:val="24"/>
          <w:lang w:eastAsia="zh-CN"/>
        </w:rPr>
        <w:t>ChemSusChem</w:t>
      </w:r>
      <w:r>
        <w:rPr>
          <w:rFonts w:eastAsia="SimSun"/>
          <w:bCs/>
          <w:sz w:val="24"/>
          <w:lang w:eastAsia="zh-CN"/>
        </w:rPr>
        <w:t>, 5 (2012) 939-944.</w:t>
      </w:r>
    </w:p>
    <w:p w:rsidR="00D34663" w:rsidRDefault="00D34663">
      <w:pPr>
        <w:numPr>
          <w:ilvl w:val="0"/>
          <w:numId w:val="21"/>
        </w:numPr>
        <w:ind w:hanging="720"/>
        <w:rPr>
          <w:sz w:val="24"/>
        </w:rPr>
      </w:pPr>
      <w:r>
        <w:rPr>
          <w:sz w:val="24"/>
          <w:szCs w:val="22"/>
        </w:rPr>
        <w:t>Y. Huang,</w:t>
      </w:r>
      <w:r>
        <w:rPr>
          <w:sz w:val="24"/>
          <w:szCs w:val="14"/>
        </w:rPr>
        <w:t xml:space="preserve"> </w:t>
      </w:r>
      <w:r>
        <w:rPr>
          <w:sz w:val="24"/>
          <w:szCs w:val="22"/>
        </w:rPr>
        <w:t>F. Deng,</w:t>
      </w:r>
      <w:r>
        <w:rPr>
          <w:sz w:val="24"/>
          <w:szCs w:val="14"/>
        </w:rPr>
        <w:t xml:space="preserve"> </w:t>
      </w:r>
      <w:r>
        <w:rPr>
          <w:sz w:val="24"/>
          <w:szCs w:val="22"/>
        </w:rPr>
        <w:t>C. Ni,</w:t>
      </w:r>
      <w:r>
        <w:rPr>
          <w:sz w:val="24"/>
          <w:szCs w:val="14"/>
        </w:rPr>
        <w:t xml:space="preserve"> </w:t>
      </w:r>
      <w:r>
        <w:rPr>
          <w:sz w:val="24"/>
          <w:szCs w:val="22"/>
        </w:rPr>
        <w:t>J.G. Chen and D.G. Vlachos</w:t>
      </w:r>
      <w:r>
        <w:rPr>
          <w:sz w:val="24"/>
          <w:szCs w:val="14"/>
        </w:rPr>
        <w:t>, “</w:t>
      </w:r>
      <w:r>
        <w:rPr>
          <w:sz w:val="24"/>
          <w:szCs w:val="32"/>
        </w:rPr>
        <w:t xml:space="preserve">Synthesis of Mesoporous Silica Nanobamboo with Highly Dispersed Tungsten Carbide Nanoparticles”, </w:t>
      </w:r>
      <w:r>
        <w:rPr>
          <w:i/>
          <w:iCs/>
          <w:sz w:val="24"/>
          <w:szCs w:val="32"/>
        </w:rPr>
        <w:t>Dalton Transactions</w:t>
      </w:r>
      <w:r>
        <w:rPr>
          <w:sz w:val="24"/>
          <w:szCs w:val="32"/>
        </w:rPr>
        <w:t xml:space="preserve">, </w:t>
      </w:r>
      <w:r>
        <w:rPr>
          <w:rStyle w:val="HTMLTypewriter"/>
          <w:rFonts w:ascii="Times New Roman" w:hAnsi="Times New Roman" w:cs="Times New Roman"/>
          <w:sz w:val="24"/>
        </w:rPr>
        <w:t>41 (2012) 6914-6918</w:t>
      </w:r>
      <w:r>
        <w:rPr>
          <w:sz w:val="24"/>
        </w:rPr>
        <w:t>.</w:t>
      </w:r>
    </w:p>
    <w:p w:rsidR="00D34663" w:rsidRDefault="00D34663">
      <w:pPr>
        <w:numPr>
          <w:ilvl w:val="0"/>
          <w:numId w:val="21"/>
        </w:numPr>
        <w:ind w:hanging="720"/>
        <w:rPr>
          <w:sz w:val="24"/>
        </w:rPr>
      </w:pPr>
      <w:r>
        <w:rPr>
          <w:sz w:val="24"/>
        </w:rPr>
        <w:t>J.R. McManus, M. Salciccioli, W. Yu, D.G. Vlachos, J.G. Chen and J.M. Vohs, “</w:t>
      </w:r>
      <w:r>
        <w:rPr>
          <w:bCs/>
          <w:sz w:val="24"/>
        </w:rPr>
        <w:t>Correlating the Surface Chemistry of C</w:t>
      </w:r>
      <w:r>
        <w:rPr>
          <w:bCs/>
          <w:sz w:val="24"/>
          <w:vertAlign w:val="subscript"/>
        </w:rPr>
        <w:t>2</w:t>
      </w:r>
      <w:r>
        <w:rPr>
          <w:bCs/>
          <w:sz w:val="24"/>
        </w:rPr>
        <w:t xml:space="preserve"> and C</w:t>
      </w:r>
      <w:r>
        <w:rPr>
          <w:bCs/>
          <w:sz w:val="24"/>
          <w:vertAlign w:val="subscript"/>
        </w:rPr>
        <w:t>3</w:t>
      </w:r>
      <w:r>
        <w:rPr>
          <w:bCs/>
          <w:sz w:val="24"/>
        </w:rPr>
        <w:t xml:space="preserve"> Aldoses with a C</w:t>
      </w:r>
      <w:r>
        <w:rPr>
          <w:bCs/>
          <w:sz w:val="24"/>
          <w:vertAlign w:val="subscript"/>
        </w:rPr>
        <w:t>6</w:t>
      </w:r>
      <w:r>
        <w:rPr>
          <w:bCs/>
          <w:sz w:val="24"/>
        </w:rPr>
        <w:t xml:space="preserve"> Sugar: Reaction of Glucose, Glyceraldehyde and Glycolaldehyde on Pd(111)”, </w:t>
      </w:r>
      <w:r w:rsidRPr="00A00AB1">
        <w:rPr>
          <w:bCs/>
          <w:i/>
          <w:sz w:val="24"/>
        </w:rPr>
        <w:t>Journal of Physical Chemistry C</w:t>
      </w:r>
      <w:r>
        <w:rPr>
          <w:bCs/>
          <w:sz w:val="24"/>
        </w:rPr>
        <w:t xml:space="preserve">, </w:t>
      </w:r>
      <w:r>
        <w:rPr>
          <w:rStyle w:val="citationvolume"/>
          <w:sz w:val="24"/>
        </w:rPr>
        <w:t>116</w:t>
      </w:r>
      <w:r>
        <w:rPr>
          <w:sz w:val="24"/>
        </w:rPr>
        <w:t xml:space="preserve"> </w:t>
      </w:r>
      <w:r>
        <w:rPr>
          <w:bCs/>
          <w:sz w:val="24"/>
        </w:rPr>
        <w:t>(</w:t>
      </w:r>
      <w:r>
        <w:rPr>
          <w:rStyle w:val="HTMLTypewriter"/>
          <w:rFonts w:ascii="Times New Roman" w:hAnsi="Times New Roman" w:cs="Times New Roman"/>
          <w:sz w:val="24"/>
        </w:rPr>
        <w:t xml:space="preserve">2012) </w:t>
      </w:r>
      <w:r>
        <w:rPr>
          <w:sz w:val="24"/>
        </w:rPr>
        <w:t>18891-18898</w:t>
      </w:r>
      <w:r>
        <w:rPr>
          <w:bCs/>
          <w:sz w:val="24"/>
        </w:rPr>
        <w:t>.</w:t>
      </w:r>
    </w:p>
    <w:p w:rsidR="00D34663" w:rsidRDefault="00D34663">
      <w:pPr>
        <w:numPr>
          <w:ilvl w:val="0"/>
          <w:numId w:val="21"/>
        </w:numPr>
        <w:ind w:hanging="720"/>
        <w:rPr>
          <w:bCs/>
          <w:sz w:val="24"/>
        </w:rPr>
      </w:pPr>
      <w:r>
        <w:rPr>
          <w:sz w:val="24"/>
          <w:szCs w:val="24"/>
        </w:rPr>
        <w:lastRenderedPageBreak/>
        <w:t>J.R. McManus, W. Yu, M. Salciccioli, D.G. Vlachos, J.G. Chen and J.M. Vohs,</w:t>
      </w:r>
      <w:r>
        <w:rPr>
          <w:bCs/>
          <w:sz w:val="24"/>
        </w:rPr>
        <w:t xml:space="preserve"> “Biomass-Derived Oxygenate Reforming on Pt(111): A Demonstration of Surface Science using D-Glucose and its Model Surrogate Glycolaldehyde”, </w:t>
      </w:r>
      <w:r>
        <w:rPr>
          <w:bCs/>
          <w:i/>
          <w:iCs/>
          <w:sz w:val="24"/>
        </w:rPr>
        <w:t>Surface Science</w:t>
      </w:r>
      <w:r>
        <w:rPr>
          <w:bCs/>
          <w:sz w:val="24"/>
        </w:rPr>
        <w:t>, 606 (2012) L91-L94.</w:t>
      </w:r>
    </w:p>
    <w:p w:rsidR="00D34663" w:rsidRDefault="00D34663">
      <w:pPr>
        <w:numPr>
          <w:ilvl w:val="0"/>
          <w:numId w:val="21"/>
        </w:numPr>
        <w:ind w:hanging="720"/>
        <w:rPr>
          <w:bCs/>
          <w:sz w:val="24"/>
        </w:rPr>
      </w:pPr>
      <w:r>
        <w:rPr>
          <w:sz w:val="24"/>
        </w:rPr>
        <w:t xml:space="preserve">D.V. Esposito, R. </w:t>
      </w:r>
      <w:r>
        <w:rPr>
          <w:sz w:val="24"/>
          <w:szCs w:val="25"/>
        </w:rPr>
        <w:t xml:space="preserve">V. Forest, Y. Chang, S. Hou, B.E. McCandless, N. Gaillard, K.H. Lee, R.W. Birkmire and J.G. Chen, </w:t>
      </w:r>
      <w:r>
        <w:rPr>
          <w:sz w:val="24"/>
        </w:rPr>
        <w:t xml:space="preserve"> “</w:t>
      </w:r>
      <w:r>
        <w:rPr>
          <w:bCs/>
          <w:sz w:val="24"/>
        </w:rPr>
        <w:t>Photoelectrochemical Reforming of Glucose to Produce H</w:t>
      </w:r>
      <w:r>
        <w:rPr>
          <w:bCs/>
          <w:sz w:val="24"/>
          <w:vertAlign w:val="subscript"/>
        </w:rPr>
        <w:t>2</w:t>
      </w:r>
      <w:r>
        <w:rPr>
          <w:bCs/>
          <w:sz w:val="24"/>
        </w:rPr>
        <w:t xml:space="preserve"> using a WO</w:t>
      </w:r>
      <w:r>
        <w:rPr>
          <w:bCs/>
          <w:sz w:val="24"/>
          <w:vertAlign w:val="subscript"/>
        </w:rPr>
        <w:t>3</w:t>
      </w:r>
      <w:r>
        <w:rPr>
          <w:bCs/>
          <w:sz w:val="24"/>
        </w:rPr>
        <w:t>-based Tandem Cell Device</w:t>
      </w:r>
      <w:r>
        <w:rPr>
          <w:sz w:val="24"/>
        </w:rPr>
        <w:t xml:space="preserve">”, </w:t>
      </w:r>
      <w:r>
        <w:rPr>
          <w:bCs/>
          <w:i/>
          <w:sz w:val="24"/>
        </w:rPr>
        <w:t>Energy &amp; Environmental Science</w:t>
      </w:r>
      <w:r>
        <w:rPr>
          <w:bCs/>
          <w:iCs/>
          <w:sz w:val="24"/>
        </w:rPr>
        <w:t>, 5 (</w:t>
      </w:r>
      <w:r>
        <w:rPr>
          <w:rStyle w:val="HTMLTypewriter"/>
          <w:rFonts w:ascii="Times New Roman" w:hAnsi="Times New Roman" w:cs="Times New Roman"/>
          <w:sz w:val="24"/>
        </w:rPr>
        <w:t>2012)</w:t>
      </w:r>
      <w:r>
        <w:rPr>
          <w:bCs/>
          <w:iCs/>
          <w:sz w:val="24"/>
        </w:rPr>
        <w:t xml:space="preserve"> </w:t>
      </w:r>
      <w:r>
        <w:rPr>
          <w:sz w:val="24"/>
        </w:rPr>
        <w:t>9091-9099</w:t>
      </w:r>
      <w:r>
        <w:rPr>
          <w:bCs/>
          <w:iCs/>
          <w:sz w:val="24"/>
        </w:rPr>
        <w:t>.</w:t>
      </w:r>
    </w:p>
    <w:p w:rsidR="00D34663" w:rsidRDefault="00D34663">
      <w:pPr>
        <w:numPr>
          <w:ilvl w:val="0"/>
          <w:numId w:val="21"/>
        </w:numPr>
        <w:ind w:hanging="720"/>
        <w:rPr>
          <w:bCs/>
          <w:sz w:val="24"/>
        </w:rPr>
      </w:pPr>
      <w:r>
        <w:rPr>
          <w:rStyle w:val="HTMLTypewriter"/>
          <w:rFonts w:ascii="Times New Roman" w:hAnsi="Times New Roman" w:cs="Times New Roman"/>
          <w:sz w:val="24"/>
        </w:rPr>
        <w:t>A.I. Frenkel, J.A. Rodriguez and J.G. Chen, “</w:t>
      </w:r>
      <w:r>
        <w:rPr>
          <w:sz w:val="24"/>
        </w:rPr>
        <w:t xml:space="preserve">Synchrotron techniques for </w:t>
      </w:r>
      <w:r>
        <w:rPr>
          <w:i/>
          <w:sz w:val="24"/>
        </w:rPr>
        <w:t>in situ</w:t>
      </w:r>
      <w:r>
        <w:rPr>
          <w:sz w:val="24"/>
        </w:rPr>
        <w:t xml:space="preserve"> catalytic studies: Capabilities, challenges and opportunities”, </w:t>
      </w:r>
      <w:r>
        <w:rPr>
          <w:i/>
          <w:iCs/>
          <w:sz w:val="24"/>
        </w:rPr>
        <w:t>ACS Catalysis</w:t>
      </w:r>
      <w:r>
        <w:rPr>
          <w:sz w:val="24"/>
        </w:rPr>
        <w:t>, (</w:t>
      </w:r>
      <w:r>
        <w:rPr>
          <w:i/>
          <w:iCs/>
          <w:sz w:val="24"/>
        </w:rPr>
        <w:t>Invited Perspective</w:t>
      </w:r>
      <w:r>
        <w:rPr>
          <w:sz w:val="24"/>
        </w:rPr>
        <w:t xml:space="preserve">), 2 </w:t>
      </w:r>
      <w:r>
        <w:rPr>
          <w:bCs/>
          <w:iCs/>
          <w:sz w:val="24"/>
        </w:rPr>
        <w:t>(</w:t>
      </w:r>
      <w:r>
        <w:rPr>
          <w:rStyle w:val="HTMLTypewriter"/>
          <w:rFonts w:ascii="Times New Roman" w:hAnsi="Times New Roman" w:cs="Times New Roman"/>
          <w:sz w:val="24"/>
        </w:rPr>
        <w:t>2012) 2269-2280</w:t>
      </w:r>
      <w:r>
        <w:rPr>
          <w:sz w:val="24"/>
        </w:rPr>
        <w:t>.</w:t>
      </w:r>
    </w:p>
    <w:p w:rsidR="00D34663" w:rsidRDefault="00D34663">
      <w:pPr>
        <w:numPr>
          <w:ilvl w:val="0"/>
          <w:numId w:val="21"/>
        </w:numPr>
        <w:ind w:hanging="720"/>
        <w:rPr>
          <w:bCs/>
          <w:sz w:val="24"/>
        </w:rPr>
      </w:pPr>
      <w:r>
        <w:rPr>
          <w:sz w:val="24"/>
        </w:rPr>
        <w:t xml:space="preserve">S.A. Tupy, A.M. Karim, C. Bagia, W. Deng, Y. Huang, D.G. Vlachos and J.G. Chen, “Correlating ethylene glycol reforming activity with in-situ EXAFS detection of Ni segregation in supported NiPt bimetallic catalysts”, </w:t>
      </w:r>
      <w:r>
        <w:rPr>
          <w:i/>
          <w:iCs/>
          <w:sz w:val="24"/>
        </w:rPr>
        <w:t>ACS Catalysis</w:t>
      </w:r>
      <w:r>
        <w:rPr>
          <w:sz w:val="24"/>
        </w:rPr>
        <w:t xml:space="preserve">, 2 </w:t>
      </w:r>
      <w:r>
        <w:rPr>
          <w:bCs/>
          <w:sz w:val="24"/>
        </w:rPr>
        <w:t>(</w:t>
      </w:r>
      <w:r>
        <w:rPr>
          <w:rStyle w:val="HTMLTypewriter"/>
          <w:rFonts w:ascii="Times New Roman" w:hAnsi="Times New Roman" w:cs="Times New Roman"/>
          <w:sz w:val="24"/>
        </w:rPr>
        <w:t>2012</w:t>
      </w:r>
      <w:r>
        <w:rPr>
          <w:rStyle w:val="HTMLTypewriter"/>
          <w:rFonts w:ascii="Times New Roman" w:hAnsi="Times New Roman" w:cs="Times New Roman"/>
          <w:i/>
          <w:iCs/>
          <w:sz w:val="24"/>
        </w:rPr>
        <w:t>)</w:t>
      </w:r>
      <w:r>
        <w:t xml:space="preserve"> </w:t>
      </w:r>
      <w:r>
        <w:rPr>
          <w:sz w:val="24"/>
          <w:szCs w:val="24"/>
        </w:rPr>
        <w:t>2290-2296.</w:t>
      </w:r>
    </w:p>
    <w:p w:rsidR="00D34663" w:rsidRDefault="00D34663">
      <w:pPr>
        <w:numPr>
          <w:ilvl w:val="0"/>
          <w:numId w:val="21"/>
        </w:numPr>
        <w:ind w:hanging="720"/>
        <w:rPr>
          <w:rStyle w:val="HTMLTypewriter"/>
          <w:rFonts w:ascii="Times New Roman" w:hAnsi="Times New Roman" w:cs="Times New Roman"/>
          <w:sz w:val="24"/>
        </w:rPr>
      </w:pPr>
      <w:r>
        <w:rPr>
          <w:sz w:val="24"/>
        </w:rPr>
        <w:t xml:space="preserve">W. Yu, M.D. Porosoff and J.G. Chen, “Review of Pt-based Bimetallic Catalysis:  From Model Surfaces to Supported Catalysts”, </w:t>
      </w:r>
      <w:r>
        <w:rPr>
          <w:i/>
          <w:iCs/>
          <w:sz w:val="24"/>
        </w:rPr>
        <w:t>Chemical Reviews</w:t>
      </w:r>
      <w:r>
        <w:rPr>
          <w:sz w:val="24"/>
        </w:rPr>
        <w:t xml:space="preserve">, 112 </w:t>
      </w:r>
      <w:r>
        <w:rPr>
          <w:bCs/>
          <w:sz w:val="24"/>
        </w:rPr>
        <w:t xml:space="preserve">(2012) 5780-5817. </w:t>
      </w:r>
    </w:p>
    <w:p w:rsidR="00D34663" w:rsidRDefault="00D34663">
      <w:pPr>
        <w:numPr>
          <w:ilvl w:val="0"/>
          <w:numId w:val="21"/>
        </w:numPr>
        <w:ind w:hanging="720"/>
        <w:rPr>
          <w:bCs/>
          <w:sz w:val="24"/>
        </w:rPr>
      </w:pPr>
      <w:r>
        <w:rPr>
          <w:sz w:val="24"/>
          <w:szCs w:val="24"/>
        </w:rPr>
        <w:t xml:space="preserve">T.D. Courtney, V. Nikolakis, G. Mpourmpakis, J.G. Chen and D.G. Vlachos, “Liquid-Phase Dehydration of Propylene Glycol Using Solid-Acid Catalysts”, </w:t>
      </w:r>
      <w:r>
        <w:rPr>
          <w:bCs/>
          <w:i/>
          <w:iCs/>
          <w:sz w:val="24"/>
          <w:szCs w:val="24"/>
        </w:rPr>
        <w:t>Applied Catalysis A</w:t>
      </w:r>
      <w:r>
        <w:rPr>
          <w:bCs/>
          <w:sz w:val="24"/>
          <w:szCs w:val="24"/>
        </w:rPr>
        <w:t xml:space="preserve">, </w:t>
      </w:r>
      <w:r>
        <w:rPr>
          <w:bCs/>
          <w:iCs/>
          <w:sz w:val="24"/>
        </w:rPr>
        <w:t>449 (2012) 59-68.</w:t>
      </w:r>
    </w:p>
    <w:p w:rsidR="00D34663" w:rsidRDefault="00D34663">
      <w:pPr>
        <w:numPr>
          <w:ilvl w:val="0"/>
          <w:numId w:val="21"/>
        </w:numPr>
        <w:ind w:hanging="720"/>
        <w:rPr>
          <w:bCs/>
          <w:sz w:val="24"/>
        </w:rPr>
      </w:pPr>
      <w:r>
        <w:rPr>
          <w:sz w:val="24"/>
        </w:rPr>
        <w:t>A.L. Stottlemyer, T.G. Kelly, Q. Meng</w:t>
      </w:r>
      <w:r>
        <w:rPr>
          <w:sz w:val="24"/>
          <w:szCs w:val="16"/>
        </w:rPr>
        <w:t xml:space="preserve"> </w:t>
      </w:r>
      <w:r>
        <w:rPr>
          <w:sz w:val="24"/>
        </w:rPr>
        <w:t>and J.G. Chen</w:t>
      </w:r>
      <w:r>
        <w:rPr>
          <w:sz w:val="24"/>
          <w:szCs w:val="16"/>
        </w:rPr>
        <w:t>,</w:t>
      </w:r>
      <w:r>
        <w:rPr>
          <w:sz w:val="24"/>
        </w:rPr>
        <w:t xml:space="preserve"> “Reactions of Oxygen-Containing Molecules on Transition Metal Carbides:  Surface Science Insight into Potential Applications in Catalysis and Electrocatalysis”, </w:t>
      </w:r>
      <w:r>
        <w:rPr>
          <w:i/>
          <w:iCs/>
          <w:sz w:val="24"/>
        </w:rPr>
        <w:t>Surface Science Reports</w:t>
      </w:r>
      <w:r>
        <w:rPr>
          <w:sz w:val="24"/>
        </w:rPr>
        <w:t xml:space="preserve"> (</w:t>
      </w:r>
      <w:r>
        <w:rPr>
          <w:i/>
          <w:iCs/>
          <w:sz w:val="24"/>
        </w:rPr>
        <w:t>invited review</w:t>
      </w:r>
      <w:r>
        <w:rPr>
          <w:sz w:val="24"/>
        </w:rPr>
        <w:t xml:space="preserve">), 67 </w:t>
      </w:r>
      <w:r>
        <w:rPr>
          <w:bCs/>
          <w:sz w:val="24"/>
        </w:rPr>
        <w:t>(2012) 201-232</w:t>
      </w:r>
      <w:r w:rsidR="00B51F16">
        <w:rPr>
          <w:noProof/>
          <w:sz w:val="24"/>
        </w:rPr>
        <w:drawing>
          <wp:inline distT="0" distB="0" distL="0" distR="0">
            <wp:extent cx="12700" cy="38100"/>
            <wp:effectExtent l="0" t="0" r="0" b="0"/>
            <wp:docPr id="1" name="Picture 1"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rPr>
          <w:bCs/>
          <w:sz w:val="24"/>
        </w:rPr>
        <w:t>.</w:t>
      </w:r>
    </w:p>
    <w:p w:rsidR="00D34663" w:rsidRDefault="00D34663">
      <w:pPr>
        <w:numPr>
          <w:ilvl w:val="0"/>
          <w:numId w:val="21"/>
        </w:numPr>
        <w:ind w:hanging="720"/>
        <w:rPr>
          <w:sz w:val="24"/>
        </w:rPr>
      </w:pPr>
      <w:r>
        <w:rPr>
          <w:bCs/>
          <w:sz w:val="24"/>
        </w:rPr>
        <w:t xml:space="preserve">T.G. Kelly and J.G. Chen, “Metal Overlayer on Metal Carbide Substrate: Unique Bimetallic Properties for Catalysis and Electrocatalysis”, </w:t>
      </w:r>
      <w:r>
        <w:rPr>
          <w:bCs/>
          <w:i/>
          <w:iCs/>
          <w:sz w:val="24"/>
        </w:rPr>
        <w:t>Chemical Society Reviews</w:t>
      </w:r>
      <w:r>
        <w:rPr>
          <w:bCs/>
          <w:sz w:val="24"/>
        </w:rPr>
        <w:t xml:space="preserve">, 41 </w:t>
      </w:r>
      <w:r>
        <w:rPr>
          <w:rStyle w:val="HTMLTypewriter"/>
          <w:rFonts w:ascii="Times New Roman" w:hAnsi="Times New Roman" w:cs="Times New Roman"/>
          <w:sz w:val="24"/>
        </w:rPr>
        <w:t>(2012) 8021-8034</w:t>
      </w:r>
      <w:r>
        <w:rPr>
          <w:bCs/>
          <w:sz w:val="24"/>
        </w:rPr>
        <w:t>.</w:t>
      </w:r>
    </w:p>
    <w:p w:rsidR="00D34663" w:rsidRDefault="00D34663">
      <w:pPr>
        <w:numPr>
          <w:ilvl w:val="0"/>
          <w:numId w:val="21"/>
        </w:numPr>
        <w:ind w:hanging="720"/>
        <w:rPr>
          <w:bCs/>
          <w:sz w:val="24"/>
        </w:rPr>
      </w:pPr>
      <w:r>
        <w:rPr>
          <w:sz w:val="24"/>
          <w:szCs w:val="24"/>
        </w:rPr>
        <w:t>Q. Lu, Y. Chen, W. Li, J.G. Chen, J.Q. Xiao</w:t>
      </w:r>
      <w:r>
        <w:rPr>
          <w:bCs/>
          <w:sz w:val="24"/>
          <w:szCs w:val="24"/>
        </w:rPr>
        <w:t xml:space="preserve"> </w:t>
      </w:r>
      <w:r>
        <w:rPr>
          <w:sz w:val="24"/>
          <w:szCs w:val="24"/>
        </w:rPr>
        <w:t>and F. Jiao, "Ordered mesoporous nickel cobaltite spinel with</w:t>
      </w:r>
      <w:r>
        <w:rPr>
          <w:bCs/>
          <w:sz w:val="24"/>
        </w:rPr>
        <w:t xml:space="preserve"> </w:t>
      </w:r>
      <w:r>
        <w:rPr>
          <w:sz w:val="24"/>
          <w:szCs w:val="24"/>
        </w:rPr>
        <w:t xml:space="preserve">ultra-high supercapacitance", </w:t>
      </w:r>
      <w:r>
        <w:rPr>
          <w:i/>
          <w:sz w:val="24"/>
          <w:szCs w:val="24"/>
        </w:rPr>
        <w:t>Journal of Materials Chemistry A</w:t>
      </w:r>
      <w:r>
        <w:rPr>
          <w:sz w:val="24"/>
          <w:szCs w:val="24"/>
        </w:rPr>
        <w:t>, 1 (2013) 2331-2336.</w:t>
      </w:r>
    </w:p>
    <w:p w:rsidR="00D34663" w:rsidRDefault="00D34663">
      <w:pPr>
        <w:numPr>
          <w:ilvl w:val="0"/>
          <w:numId w:val="21"/>
        </w:numPr>
        <w:ind w:hanging="720"/>
        <w:rPr>
          <w:bCs/>
          <w:sz w:val="24"/>
        </w:rPr>
      </w:pPr>
      <w:r>
        <w:rPr>
          <w:sz w:val="24"/>
          <w:szCs w:val="24"/>
        </w:rPr>
        <w:t xml:space="preserve">K.W. McNamara, P. Ayyappan, R. Rajagopalan, J.G. Chen and H.C. Foley, "Localized Crystallization of Polyfurfuryl Alcohol Derived Carbon by Alkali Metals", </w:t>
      </w:r>
      <w:r>
        <w:rPr>
          <w:i/>
          <w:sz w:val="24"/>
          <w:szCs w:val="24"/>
        </w:rPr>
        <w:t>Carbon</w:t>
      </w:r>
      <w:r>
        <w:rPr>
          <w:sz w:val="24"/>
          <w:szCs w:val="24"/>
        </w:rPr>
        <w:t>, 56 (2013) 109-120.</w:t>
      </w:r>
    </w:p>
    <w:p w:rsidR="00D34663" w:rsidRDefault="00D34663">
      <w:pPr>
        <w:numPr>
          <w:ilvl w:val="0"/>
          <w:numId w:val="21"/>
        </w:numPr>
        <w:ind w:hanging="720"/>
        <w:rPr>
          <w:sz w:val="24"/>
        </w:rPr>
      </w:pPr>
      <w:r>
        <w:rPr>
          <w:sz w:val="24"/>
        </w:rPr>
        <w:t xml:space="preserve">Q. Lu, J.G. Chen and J.Q. Xiao, “Design Nanostructured Electrodes for High-performance Supercapacitors”, </w:t>
      </w:r>
      <w:r>
        <w:rPr>
          <w:bCs/>
          <w:i/>
          <w:sz w:val="24"/>
        </w:rPr>
        <w:t>Angewandte Chemie International Edition</w:t>
      </w:r>
      <w:r>
        <w:rPr>
          <w:bCs/>
          <w:iCs/>
          <w:sz w:val="24"/>
        </w:rPr>
        <w:t>, 52 (2013) 1882-1889.</w:t>
      </w:r>
    </w:p>
    <w:p w:rsidR="00D34663" w:rsidRDefault="00D34663">
      <w:pPr>
        <w:numPr>
          <w:ilvl w:val="0"/>
          <w:numId w:val="21"/>
        </w:numPr>
        <w:ind w:hanging="720"/>
        <w:rPr>
          <w:sz w:val="24"/>
          <w:szCs w:val="24"/>
        </w:rPr>
      </w:pPr>
      <w:r>
        <w:rPr>
          <w:bCs/>
          <w:iCs/>
          <w:sz w:val="24"/>
          <w:szCs w:val="24"/>
        </w:rPr>
        <w:t>M.D. Porosoff and J.G. Chen, "</w:t>
      </w:r>
      <w:r>
        <w:rPr>
          <w:sz w:val="24"/>
          <w:szCs w:val="24"/>
        </w:rPr>
        <w:t>Trends in the catalytic reduction of CO</w:t>
      </w:r>
      <w:r>
        <w:rPr>
          <w:sz w:val="24"/>
          <w:szCs w:val="24"/>
          <w:vertAlign w:val="subscript"/>
        </w:rPr>
        <w:t xml:space="preserve">2 </w:t>
      </w:r>
      <w:r>
        <w:rPr>
          <w:sz w:val="24"/>
          <w:szCs w:val="24"/>
        </w:rPr>
        <w:t xml:space="preserve">by hydrogen over supported monometallic and bimetallic catalysts", </w:t>
      </w:r>
      <w:r>
        <w:rPr>
          <w:i/>
          <w:sz w:val="24"/>
          <w:szCs w:val="24"/>
        </w:rPr>
        <w:t>Journal of Catalysis</w:t>
      </w:r>
      <w:r>
        <w:rPr>
          <w:sz w:val="24"/>
          <w:szCs w:val="24"/>
        </w:rPr>
        <w:t>, 301 (2013) 30-37.</w:t>
      </w:r>
    </w:p>
    <w:p w:rsidR="008276E5" w:rsidRDefault="008276E5" w:rsidP="008276E5">
      <w:pPr>
        <w:numPr>
          <w:ilvl w:val="0"/>
          <w:numId w:val="21"/>
        </w:numPr>
        <w:ind w:hanging="720"/>
        <w:rPr>
          <w:sz w:val="24"/>
          <w:szCs w:val="24"/>
        </w:rPr>
      </w:pPr>
      <w:r>
        <w:rPr>
          <w:bCs/>
          <w:sz w:val="24"/>
        </w:rPr>
        <w:t xml:space="preserve">T.G. Kelly, </w:t>
      </w:r>
      <w:r>
        <w:rPr>
          <w:sz w:val="24"/>
        </w:rPr>
        <w:t>S.T. Hunt, D.V. Esposito and J.G. Chen,</w:t>
      </w:r>
      <w:r>
        <w:rPr>
          <w:sz w:val="24"/>
          <w:szCs w:val="24"/>
        </w:rPr>
        <w:t xml:space="preserve"> “Monolayer Palladium Supported on Molybdenum and Tungsten Carbide Substrates as Low-cost Hydrogen Evolution Reaction (HER) Electrocatalysts”, </w:t>
      </w:r>
      <w:r>
        <w:rPr>
          <w:i/>
          <w:iCs/>
          <w:sz w:val="24"/>
          <w:szCs w:val="24"/>
        </w:rPr>
        <w:t>International Journal of Hydrogen Energy</w:t>
      </w:r>
      <w:r>
        <w:rPr>
          <w:sz w:val="24"/>
          <w:szCs w:val="24"/>
        </w:rPr>
        <w:t xml:space="preserve">, 38 (2013) 5638-5644. </w:t>
      </w:r>
    </w:p>
    <w:p w:rsidR="00C865E8" w:rsidRPr="00C865E8" w:rsidRDefault="00C865E8" w:rsidP="00C865E8">
      <w:pPr>
        <w:numPr>
          <w:ilvl w:val="0"/>
          <w:numId w:val="21"/>
        </w:numPr>
        <w:ind w:hanging="720"/>
        <w:rPr>
          <w:sz w:val="24"/>
          <w:szCs w:val="24"/>
        </w:rPr>
      </w:pPr>
      <w:r>
        <w:rPr>
          <w:sz w:val="24"/>
        </w:rPr>
        <w:t>W. Sheng, M. Myint, J.G. Chen and Y. Yan, "</w:t>
      </w:r>
      <w:r w:rsidRPr="00AF0F9D">
        <w:rPr>
          <w:sz w:val="24"/>
        </w:rPr>
        <w:t>Correlating Hydrogen Evolution Reaction Activity in Alkaline Electrolyte to Hydrogen Binding Energy on Monometallic Surfaces</w:t>
      </w:r>
      <w:r>
        <w:rPr>
          <w:sz w:val="24"/>
        </w:rPr>
        <w:t xml:space="preserve">", </w:t>
      </w:r>
      <w:r w:rsidRPr="00AF0F9D">
        <w:rPr>
          <w:i/>
          <w:sz w:val="24"/>
        </w:rPr>
        <w:t>Energy &amp; Environmental Science</w:t>
      </w:r>
      <w:r w:rsidRPr="00AF0F9D">
        <w:rPr>
          <w:sz w:val="24"/>
        </w:rPr>
        <w:t xml:space="preserve">, </w:t>
      </w:r>
      <w:r>
        <w:rPr>
          <w:sz w:val="24"/>
        </w:rPr>
        <w:t>6 (2013) 1509-1512.</w:t>
      </w:r>
    </w:p>
    <w:p w:rsidR="00C652A6" w:rsidRPr="00C865E8" w:rsidRDefault="00C652A6" w:rsidP="00C652A6">
      <w:pPr>
        <w:numPr>
          <w:ilvl w:val="0"/>
          <w:numId w:val="21"/>
        </w:numPr>
        <w:ind w:hanging="720"/>
        <w:rPr>
          <w:sz w:val="24"/>
          <w:szCs w:val="24"/>
        </w:rPr>
      </w:pPr>
      <w:r>
        <w:rPr>
          <w:sz w:val="24"/>
          <w:szCs w:val="24"/>
        </w:rPr>
        <w:t xml:space="preserve">H. Ren, W. Yu, M. Salciccioli, Y. Chen, Y. Huang, K. Xiong, </w:t>
      </w:r>
      <w:r>
        <w:rPr>
          <w:sz w:val="24"/>
        </w:rPr>
        <w:t xml:space="preserve">D.G. Vlachos and J.G. Chen, “Selective Hydrodeoxygenation of Biomass-derived Oxygenates to Unsaturated Hydrocarbons using Molybdenum Carbide Catalysts”, </w:t>
      </w:r>
      <w:r>
        <w:rPr>
          <w:i/>
          <w:sz w:val="24"/>
        </w:rPr>
        <w:t>ChemSusChem</w:t>
      </w:r>
      <w:r>
        <w:rPr>
          <w:sz w:val="24"/>
        </w:rPr>
        <w:t>, 6 (2013) 798-801.</w:t>
      </w:r>
    </w:p>
    <w:p w:rsidR="005310E4" w:rsidRPr="00C865E8" w:rsidRDefault="005310E4" w:rsidP="005310E4">
      <w:pPr>
        <w:numPr>
          <w:ilvl w:val="0"/>
          <w:numId w:val="21"/>
        </w:numPr>
        <w:ind w:hanging="720"/>
        <w:rPr>
          <w:sz w:val="24"/>
          <w:szCs w:val="24"/>
        </w:rPr>
      </w:pPr>
      <w:r w:rsidRPr="00C865E8">
        <w:rPr>
          <w:sz w:val="24"/>
          <w:szCs w:val="24"/>
        </w:rPr>
        <w:lastRenderedPageBreak/>
        <w:t>Y</w:t>
      </w:r>
      <w:r>
        <w:rPr>
          <w:sz w:val="24"/>
          <w:szCs w:val="24"/>
        </w:rPr>
        <w:t>. Liu, T.G. Kelly, J.G. Chen</w:t>
      </w:r>
      <w:r w:rsidRPr="00C865E8">
        <w:rPr>
          <w:sz w:val="24"/>
          <w:szCs w:val="24"/>
        </w:rPr>
        <w:t xml:space="preserve"> and W</w:t>
      </w:r>
      <w:r>
        <w:rPr>
          <w:sz w:val="24"/>
          <w:szCs w:val="24"/>
        </w:rPr>
        <w:t>.E.</w:t>
      </w:r>
      <w:r w:rsidRPr="00C865E8">
        <w:rPr>
          <w:sz w:val="24"/>
          <w:szCs w:val="24"/>
        </w:rPr>
        <w:t xml:space="preserve"> Mustain, “Metal Carbides as Alternative Electrocatalyst Supports”, </w:t>
      </w:r>
      <w:r w:rsidRPr="00C865E8">
        <w:rPr>
          <w:i/>
          <w:sz w:val="24"/>
          <w:szCs w:val="24"/>
        </w:rPr>
        <w:t>ACS Catalysis</w:t>
      </w:r>
      <w:r w:rsidRPr="00C865E8">
        <w:rPr>
          <w:sz w:val="24"/>
          <w:szCs w:val="24"/>
        </w:rPr>
        <w:t xml:space="preserve"> (</w:t>
      </w:r>
      <w:r>
        <w:rPr>
          <w:sz w:val="24"/>
          <w:szCs w:val="24"/>
        </w:rPr>
        <w:t xml:space="preserve">Invited </w:t>
      </w:r>
      <w:r w:rsidRPr="00C865E8">
        <w:rPr>
          <w:sz w:val="24"/>
          <w:szCs w:val="24"/>
        </w:rPr>
        <w:t>Perspective)</w:t>
      </w:r>
      <w:r>
        <w:rPr>
          <w:sz w:val="24"/>
          <w:szCs w:val="24"/>
        </w:rPr>
        <w:t xml:space="preserve"> 3 </w:t>
      </w:r>
      <w:r>
        <w:rPr>
          <w:sz w:val="24"/>
        </w:rPr>
        <w:t>(2013) 1184-1194.</w:t>
      </w:r>
    </w:p>
    <w:p w:rsidR="00C3768A" w:rsidRPr="00C3768A" w:rsidRDefault="00C3768A" w:rsidP="00C3768A">
      <w:pPr>
        <w:numPr>
          <w:ilvl w:val="0"/>
          <w:numId w:val="21"/>
        </w:numPr>
        <w:ind w:hanging="720"/>
        <w:rPr>
          <w:bCs/>
          <w:sz w:val="24"/>
        </w:rPr>
      </w:pPr>
      <w:r w:rsidRPr="00C3768A">
        <w:rPr>
          <w:sz w:val="24"/>
          <w:szCs w:val="24"/>
        </w:rPr>
        <w:t xml:space="preserve">T. Wang, G. Mpourmpakis, W.W. Lonergan, D.G. Vlachos and J.G. Chen, “Effect of Oxide Supports in Stabilizing Desirable Pt-Ni Bimetallic Structures for Hydrogenation and Reforming Reactions”, </w:t>
      </w:r>
      <w:r w:rsidRPr="00C3768A">
        <w:rPr>
          <w:i/>
          <w:sz w:val="24"/>
          <w:szCs w:val="24"/>
        </w:rPr>
        <w:t>Physical Chemistry Chemical Physics</w:t>
      </w:r>
      <w:r w:rsidRPr="00C3768A">
        <w:rPr>
          <w:sz w:val="24"/>
          <w:szCs w:val="24"/>
        </w:rPr>
        <w:t xml:space="preserve">, </w:t>
      </w:r>
      <w:r w:rsidRPr="00C3768A">
        <w:rPr>
          <w:sz w:val="24"/>
        </w:rPr>
        <w:t>2013, 15</w:t>
      </w:r>
      <w:r>
        <w:rPr>
          <w:sz w:val="24"/>
        </w:rPr>
        <w:t>, 12156-</w:t>
      </w:r>
      <w:r w:rsidRPr="00C3768A">
        <w:rPr>
          <w:sz w:val="24"/>
        </w:rPr>
        <w:t>12164.</w:t>
      </w:r>
    </w:p>
    <w:p w:rsidR="00D34663" w:rsidRPr="00C3768A" w:rsidRDefault="00D34663">
      <w:pPr>
        <w:numPr>
          <w:ilvl w:val="0"/>
          <w:numId w:val="21"/>
        </w:numPr>
        <w:ind w:hanging="720"/>
        <w:rPr>
          <w:bCs/>
          <w:sz w:val="24"/>
        </w:rPr>
      </w:pPr>
      <w:r>
        <w:rPr>
          <w:sz w:val="24"/>
        </w:rPr>
        <w:t xml:space="preserve">S.A. Tupy, J.G. Chen and D.G. Vlachos, </w:t>
      </w:r>
      <w:r>
        <w:rPr>
          <w:sz w:val="24"/>
          <w:szCs w:val="24"/>
        </w:rPr>
        <w:t xml:space="preserve">"Comparison of ethylene glycol steam reforming over Pt and NiPt catalysts on various supports", </w:t>
      </w:r>
      <w:r>
        <w:rPr>
          <w:i/>
          <w:sz w:val="24"/>
        </w:rPr>
        <w:t>Topics in Catalysis</w:t>
      </w:r>
      <w:r>
        <w:rPr>
          <w:sz w:val="24"/>
        </w:rPr>
        <w:t xml:space="preserve">, </w:t>
      </w:r>
      <w:r w:rsidR="00370167">
        <w:rPr>
          <w:sz w:val="24"/>
        </w:rPr>
        <w:t xml:space="preserve">56 </w:t>
      </w:r>
      <w:r>
        <w:rPr>
          <w:sz w:val="24"/>
          <w:szCs w:val="24"/>
        </w:rPr>
        <w:t xml:space="preserve">(2013) </w:t>
      </w:r>
      <w:r w:rsidR="00370167">
        <w:rPr>
          <w:sz w:val="24"/>
          <w:szCs w:val="24"/>
        </w:rPr>
        <w:t>1644-1650</w:t>
      </w:r>
      <w:r>
        <w:rPr>
          <w:sz w:val="24"/>
          <w:szCs w:val="24"/>
        </w:rPr>
        <w:t>.</w:t>
      </w:r>
    </w:p>
    <w:p w:rsidR="00661E26" w:rsidRPr="00DD145E" w:rsidRDefault="00661E26" w:rsidP="00661E26">
      <w:pPr>
        <w:numPr>
          <w:ilvl w:val="0"/>
          <w:numId w:val="21"/>
        </w:numPr>
        <w:ind w:hanging="720"/>
        <w:rPr>
          <w:sz w:val="24"/>
          <w:szCs w:val="24"/>
        </w:rPr>
      </w:pPr>
      <w:r>
        <w:rPr>
          <w:sz w:val="24"/>
          <w:szCs w:val="24"/>
        </w:rPr>
        <w:t>T. Wang, W.W. Lonergan and J.G. Chen, “</w:t>
      </w:r>
      <w:r w:rsidRPr="00DD145E">
        <w:rPr>
          <w:sz w:val="24"/>
          <w:szCs w:val="24"/>
        </w:rPr>
        <w:t>Selection of Oxide Supports to Anchor Desirable Bimetallic Structures for Ethanol Reforming and 1,3-Butadiene Hydrogenation</w:t>
      </w:r>
      <w:r>
        <w:rPr>
          <w:sz w:val="24"/>
          <w:szCs w:val="24"/>
        </w:rPr>
        <w:t xml:space="preserve">”, </w:t>
      </w:r>
      <w:r w:rsidRPr="00DD145E">
        <w:rPr>
          <w:i/>
          <w:sz w:val="24"/>
          <w:szCs w:val="24"/>
        </w:rPr>
        <w:t>Chinese Journal o</w:t>
      </w:r>
      <w:r>
        <w:rPr>
          <w:i/>
          <w:sz w:val="24"/>
          <w:szCs w:val="24"/>
        </w:rPr>
        <w:t>f C</w:t>
      </w:r>
      <w:r w:rsidRPr="00DD145E">
        <w:rPr>
          <w:i/>
          <w:sz w:val="24"/>
          <w:szCs w:val="24"/>
        </w:rPr>
        <w:t>atalysis</w:t>
      </w:r>
      <w:r>
        <w:rPr>
          <w:sz w:val="24"/>
          <w:szCs w:val="24"/>
        </w:rPr>
        <w:t xml:space="preserve">, 34 </w:t>
      </w:r>
      <w:r>
        <w:rPr>
          <w:sz w:val="24"/>
        </w:rPr>
        <w:t>(2013) 2009-2017.</w:t>
      </w:r>
    </w:p>
    <w:p w:rsidR="00A9417F" w:rsidRPr="00DD145E" w:rsidRDefault="00A9417F" w:rsidP="00A9417F">
      <w:pPr>
        <w:numPr>
          <w:ilvl w:val="0"/>
          <w:numId w:val="21"/>
        </w:numPr>
        <w:ind w:hanging="720"/>
        <w:rPr>
          <w:sz w:val="24"/>
          <w:szCs w:val="24"/>
        </w:rPr>
      </w:pPr>
      <w:r w:rsidRPr="00A9417F">
        <w:rPr>
          <w:sz w:val="24"/>
          <w:szCs w:val="24"/>
        </w:rPr>
        <w:t xml:space="preserve">M.D. Porosoff, W. Yu and J.G. Chen, “Challenges and Opportunities in Correlating Bimetallic Model Surfaces and Supported Catalysts”, </w:t>
      </w:r>
      <w:r w:rsidRPr="00A9417F">
        <w:rPr>
          <w:i/>
          <w:sz w:val="24"/>
          <w:szCs w:val="24"/>
        </w:rPr>
        <w:t>Journal of Catalysis</w:t>
      </w:r>
      <w:r w:rsidRPr="00A9417F">
        <w:rPr>
          <w:sz w:val="24"/>
          <w:szCs w:val="24"/>
        </w:rPr>
        <w:t xml:space="preserve"> (50</w:t>
      </w:r>
      <w:r w:rsidRPr="00A9417F">
        <w:rPr>
          <w:sz w:val="24"/>
          <w:szCs w:val="24"/>
          <w:vertAlign w:val="superscript"/>
        </w:rPr>
        <w:t>th</w:t>
      </w:r>
      <w:r>
        <w:rPr>
          <w:sz w:val="24"/>
          <w:szCs w:val="24"/>
        </w:rPr>
        <w:t xml:space="preserve"> </w:t>
      </w:r>
      <w:r w:rsidRPr="00A9417F">
        <w:rPr>
          <w:sz w:val="24"/>
          <w:szCs w:val="24"/>
        </w:rPr>
        <w:t xml:space="preserve">Anniversary Special Issue), </w:t>
      </w:r>
      <w:r w:rsidR="00952CDA">
        <w:rPr>
          <w:sz w:val="24"/>
          <w:szCs w:val="24"/>
        </w:rPr>
        <w:t xml:space="preserve">308 </w:t>
      </w:r>
      <w:r w:rsidRPr="00A9417F">
        <w:rPr>
          <w:sz w:val="24"/>
        </w:rPr>
        <w:t xml:space="preserve">(2013) </w:t>
      </w:r>
      <w:r w:rsidR="00952CDA">
        <w:rPr>
          <w:sz w:val="24"/>
        </w:rPr>
        <w:t>2-10</w:t>
      </w:r>
      <w:r w:rsidRPr="00A9417F">
        <w:rPr>
          <w:sz w:val="24"/>
        </w:rPr>
        <w:t>.</w:t>
      </w:r>
    </w:p>
    <w:p w:rsidR="00CD5541" w:rsidRPr="00EA40E1" w:rsidRDefault="00CD5541" w:rsidP="00CD5541">
      <w:pPr>
        <w:numPr>
          <w:ilvl w:val="0"/>
          <w:numId w:val="21"/>
        </w:numPr>
        <w:ind w:hanging="720"/>
        <w:rPr>
          <w:sz w:val="24"/>
          <w:szCs w:val="24"/>
        </w:rPr>
      </w:pPr>
      <w:r w:rsidRPr="00CD5541">
        <w:rPr>
          <w:sz w:val="24"/>
        </w:rPr>
        <w:t>H. Ren, Y. Chen</w:t>
      </w:r>
      <w:r w:rsidRPr="00CD5541">
        <w:rPr>
          <w:rFonts w:eastAsia="SimSun"/>
          <w:sz w:val="24"/>
          <w:lang w:eastAsia="zh-CN"/>
        </w:rPr>
        <w:t xml:space="preserve">, Y. Huang, W. Deng, D.G. Vlachos, and </w:t>
      </w:r>
      <w:r w:rsidRPr="00CD5541">
        <w:rPr>
          <w:sz w:val="24"/>
        </w:rPr>
        <w:t xml:space="preserve">J.G. Chen, “Tungsten Carbides as Selective Deoxygenation Catalysts:  Experimental and Computational Studies of </w:t>
      </w:r>
      <w:r>
        <w:rPr>
          <w:sz w:val="24"/>
        </w:rPr>
        <w:t xml:space="preserve">Converting </w:t>
      </w:r>
      <w:r w:rsidRPr="00CD5541">
        <w:rPr>
          <w:sz w:val="24"/>
        </w:rPr>
        <w:t>C3 Oxygenates to Propene</w:t>
      </w:r>
      <w:r>
        <w:rPr>
          <w:sz w:val="24"/>
        </w:rPr>
        <w:t xml:space="preserve">”, </w:t>
      </w:r>
      <w:r w:rsidRPr="00CD5541">
        <w:rPr>
          <w:i/>
          <w:sz w:val="24"/>
        </w:rPr>
        <w:t>Green Chemistry</w:t>
      </w:r>
      <w:r>
        <w:rPr>
          <w:sz w:val="24"/>
        </w:rPr>
        <w:t xml:space="preserve">, </w:t>
      </w:r>
      <w:r w:rsidR="00EA40E1" w:rsidRPr="00EA40E1">
        <w:rPr>
          <w:sz w:val="24"/>
        </w:rPr>
        <w:t xml:space="preserve">16 (2014) </w:t>
      </w:r>
      <w:r w:rsidR="00EA40E1">
        <w:rPr>
          <w:sz w:val="24"/>
        </w:rPr>
        <w:t>761-769</w:t>
      </w:r>
      <w:r>
        <w:rPr>
          <w:sz w:val="24"/>
        </w:rPr>
        <w:t>.</w:t>
      </w:r>
    </w:p>
    <w:p w:rsidR="00CD5541" w:rsidRPr="00EA40E1" w:rsidRDefault="00CD5541" w:rsidP="00EA40E1">
      <w:pPr>
        <w:numPr>
          <w:ilvl w:val="0"/>
          <w:numId w:val="21"/>
        </w:numPr>
        <w:ind w:hanging="720"/>
        <w:rPr>
          <w:sz w:val="24"/>
          <w:szCs w:val="24"/>
        </w:rPr>
      </w:pPr>
      <w:r w:rsidRPr="00EA40E1">
        <w:rPr>
          <w:sz w:val="24"/>
          <w:szCs w:val="24"/>
        </w:rPr>
        <w:t xml:space="preserve">T.G. Kelly and J.G. Chen, “Controlling C-O, C-C and C-H Bond Scission for Deoxygenation, Reforming, and Dehydrogenation of Ethanol using Metal-modified Molybdenum Carbide Surfaces”, </w:t>
      </w:r>
      <w:r w:rsidRPr="00EA40E1">
        <w:rPr>
          <w:i/>
          <w:sz w:val="24"/>
        </w:rPr>
        <w:t>Green Chemistry</w:t>
      </w:r>
      <w:r w:rsidRPr="00EA40E1">
        <w:rPr>
          <w:sz w:val="24"/>
        </w:rPr>
        <w:t xml:space="preserve">, </w:t>
      </w:r>
      <w:r w:rsidR="00EA40E1" w:rsidRPr="00EA40E1">
        <w:rPr>
          <w:sz w:val="24"/>
        </w:rPr>
        <w:t xml:space="preserve">16 (2014) </w:t>
      </w:r>
      <w:r w:rsidR="00EA40E1">
        <w:rPr>
          <w:sz w:val="24"/>
        </w:rPr>
        <w:t>777-</w:t>
      </w:r>
      <w:r w:rsidR="00EA40E1" w:rsidRPr="00EA40E1">
        <w:rPr>
          <w:sz w:val="24"/>
        </w:rPr>
        <w:t>784</w:t>
      </w:r>
      <w:r w:rsidRPr="00EA40E1">
        <w:rPr>
          <w:sz w:val="24"/>
        </w:rPr>
        <w:t>.</w:t>
      </w:r>
    </w:p>
    <w:p w:rsidR="002336C7" w:rsidRPr="00DD138D" w:rsidRDefault="002336C7" w:rsidP="002336C7">
      <w:pPr>
        <w:numPr>
          <w:ilvl w:val="0"/>
          <w:numId w:val="21"/>
        </w:numPr>
        <w:ind w:hanging="720"/>
        <w:rPr>
          <w:sz w:val="24"/>
          <w:szCs w:val="24"/>
        </w:rPr>
      </w:pPr>
      <w:r w:rsidRPr="0079471C">
        <w:rPr>
          <w:sz w:val="24"/>
          <w:szCs w:val="24"/>
        </w:rPr>
        <w:t>Q. Lu, J. Rosen, Y. Zhou, G.S. Hutchings, Y.C. Kimmel, J.G. Chen</w:t>
      </w:r>
      <w:r w:rsidRPr="0079471C">
        <w:rPr>
          <w:sz w:val="24"/>
          <w:szCs w:val="24"/>
          <w:vertAlign w:val="superscript"/>
        </w:rPr>
        <w:t xml:space="preserve"> </w:t>
      </w:r>
      <w:r w:rsidR="00D16462">
        <w:rPr>
          <w:sz w:val="24"/>
          <w:szCs w:val="24"/>
        </w:rPr>
        <w:t>and F.</w:t>
      </w:r>
      <w:r w:rsidRPr="0079471C">
        <w:rPr>
          <w:sz w:val="24"/>
          <w:szCs w:val="24"/>
        </w:rPr>
        <w:t xml:space="preserve"> Jiao, “A Highly Selective and Efficient Electrocatalyst for Carbon Dioxide Reduction</w:t>
      </w:r>
      <w:r>
        <w:rPr>
          <w:sz w:val="24"/>
          <w:szCs w:val="24"/>
        </w:rPr>
        <w:t xml:space="preserve">”, </w:t>
      </w:r>
      <w:r w:rsidRPr="0079471C">
        <w:rPr>
          <w:i/>
          <w:sz w:val="24"/>
          <w:szCs w:val="24"/>
        </w:rPr>
        <w:t>Nature Communications</w:t>
      </w:r>
      <w:r>
        <w:rPr>
          <w:sz w:val="24"/>
          <w:szCs w:val="24"/>
        </w:rPr>
        <w:t xml:space="preserve">, 5 </w:t>
      </w:r>
      <w:r w:rsidRPr="00A9417F">
        <w:rPr>
          <w:sz w:val="24"/>
        </w:rPr>
        <w:t>(201</w:t>
      </w:r>
      <w:r>
        <w:rPr>
          <w:sz w:val="24"/>
        </w:rPr>
        <w:t>4</w:t>
      </w:r>
      <w:r w:rsidRPr="00A9417F">
        <w:rPr>
          <w:sz w:val="24"/>
        </w:rPr>
        <w:t xml:space="preserve">) </w:t>
      </w:r>
      <w:r>
        <w:rPr>
          <w:sz w:val="24"/>
        </w:rPr>
        <w:t>3242.</w:t>
      </w:r>
    </w:p>
    <w:p w:rsidR="00B37BCB" w:rsidRPr="000F3864" w:rsidRDefault="00B37BCB" w:rsidP="00B37BCB">
      <w:pPr>
        <w:numPr>
          <w:ilvl w:val="0"/>
          <w:numId w:val="21"/>
        </w:numPr>
        <w:ind w:hanging="720"/>
        <w:rPr>
          <w:sz w:val="24"/>
          <w:szCs w:val="24"/>
        </w:rPr>
      </w:pPr>
      <w:r w:rsidRPr="00DD138D">
        <w:rPr>
          <w:sz w:val="24"/>
          <w:szCs w:val="24"/>
        </w:rPr>
        <w:t>Y</w:t>
      </w:r>
      <w:r>
        <w:rPr>
          <w:sz w:val="24"/>
          <w:szCs w:val="24"/>
        </w:rPr>
        <w:t>.</w:t>
      </w:r>
      <w:r w:rsidRPr="00DD138D">
        <w:rPr>
          <w:sz w:val="24"/>
          <w:szCs w:val="24"/>
        </w:rPr>
        <w:t>C</w:t>
      </w:r>
      <w:r>
        <w:rPr>
          <w:sz w:val="24"/>
          <w:szCs w:val="24"/>
        </w:rPr>
        <w:t>.</w:t>
      </w:r>
      <w:r w:rsidRPr="00DD138D">
        <w:rPr>
          <w:sz w:val="24"/>
          <w:szCs w:val="24"/>
        </w:rPr>
        <w:t xml:space="preserve"> Kimmel, L</w:t>
      </w:r>
      <w:r>
        <w:rPr>
          <w:sz w:val="24"/>
          <w:szCs w:val="24"/>
        </w:rPr>
        <w:t>.</w:t>
      </w:r>
      <w:r w:rsidRPr="00DD138D">
        <w:rPr>
          <w:sz w:val="24"/>
          <w:szCs w:val="24"/>
        </w:rPr>
        <w:t xml:space="preserve"> Yang; T</w:t>
      </w:r>
      <w:r>
        <w:rPr>
          <w:sz w:val="24"/>
          <w:szCs w:val="24"/>
        </w:rPr>
        <w:t>.</w:t>
      </w:r>
      <w:r w:rsidRPr="00DD138D">
        <w:rPr>
          <w:sz w:val="24"/>
          <w:szCs w:val="24"/>
        </w:rPr>
        <w:t>G</w:t>
      </w:r>
      <w:r>
        <w:rPr>
          <w:sz w:val="24"/>
          <w:szCs w:val="24"/>
        </w:rPr>
        <w:t xml:space="preserve">. Kelly, </w:t>
      </w:r>
      <w:r w:rsidRPr="00DD138D">
        <w:rPr>
          <w:sz w:val="24"/>
          <w:szCs w:val="24"/>
        </w:rPr>
        <w:t>S</w:t>
      </w:r>
      <w:r>
        <w:rPr>
          <w:sz w:val="24"/>
          <w:szCs w:val="24"/>
        </w:rPr>
        <w:t>.</w:t>
      </w:r>
      <w:r w:rsidRPr="00DD138D">
        <w:rPr>
          <w:sz w:val="24"/>
          <w:szCs w:val="24"/>
        </w:rPr>
        <w:t>A</w:t>
      </w:r>
      <w:r>
        <w:rPr>
          <w:sz w:val="24"/>
          <w:szCs w:val="24"/>
        </w:rPr>
        <w:t>.</w:t>
      </w:r>
      <w:r w:rsidRPr="00DD138D">
        <w:rPr>
          <w:sz w:val="24"/>
          <w:szCs w:val="24"/>
        </w:rPr>
        <w:t xml:space="preserve"> Rykov</w:t>
      </w:r>
      <w:r>
        <w:rPr>
          <w:sz w:val="24"/>
          <w:szCs w:val="24"/>
        </w:rPr>
        <w:t xml:space="preserve"> and J.G.</w:t>
      </w:r>
      <w:r w:rsidRPr="00DD138D">
        <w:rPr>
          <w:sz w:val="24"/>
          <w:szCs w:val="24"/>
        </w:rPr>
        <w:t xml:space="preserve"> Chen, </w:t>
      </w:r>
      <w:r>
        <w:rPr>
          <w:sz w:val="24"/>
          <w:szCs w:val="24"/>
        </w:rPr>
        <w:t>“</w:t>
      </w:r>
      <w:r w:rsidRPr="00DD138D">
        <w:rPr>
          <w:sz w:val="24"/>
          <w:szCs w:val="24"/>
        </w:rPr>
        <w:t>Theoretical Prediction and Experimental Verification of Low</w:t>
      </w:r>
      <w:r>
        <w:rPr>
          <w:sz w:val="24"/>
          <w:szCs w:val="24"/>
        </w:rPr>
        <w:t xml:space="preserve"> </w:t>
      </w:r>
      <w:r w:rsidRPr="00DD138D">
        <w:rPr>
          <w:sz w:val="24"/>
          <w:szCs w:val="24"/>
        </w:rPr>
        <w:t>Loading</w:t>
      </w:r>
      <w:r>
        <w:rPr>
          <w:sz w:val="24"/>
          <w:szCs w:val="24"/>
        </w:rPr>
        <w:t xml:space="preserve"> </w:t>
      </w:r>
      <w:r w:rsidRPr="00DD138D">
        <w:rPr>
          <w:sz w:val="24"/>
          <w:szCs w:val="24"/>
        </w:rPr>
        <w:t>of Platinum on Titanium Carbide as Low Cost and Stable Electrocatalysts</w:t>
      </w:r>
      <w:r>
        <w:rPr>
          <w:sz w:val="24"/>
          <w:szCs w:val="24"/>
        </w:rPr>
        <w:t xml:space="preserve">”, </w:t>
      </w:r>
      <w:r w:rsidRPr="00EF5C9B">
        <w:rPr>
          <w:i/>
          <w:sz w:val="24"/>
          <w:szCs w:val="24"/>
        </w:rPr>
        <w:t>Journal of Catalysis</w:t>
      </w:r>
      <w:r>
        <w:rPr>
          <w:sz w:val="24"/>
          <w:szCs w:val="24"/>
        </w:rPr>
        <w:t xml:space="preserve">, 312 </w:t>
      </w:r>
      <w:r w:rsidRPr="00A9417F">
        <w:rPr>
          <w:sz w:val="24"/>
        </w:rPr>
        <w:t>(201</w:t>
      </w:r>
      <w:r>
        <w:rPr>
          <w:sz w:val="24"/>
        </w:rPr>
        <w:t>4</w:t>
      </w:r>
      <w:r w:rsidRPr="00A9417F">
        <w:rPr>
          <w:sz w:val="24"/>
        </w:rPr>
        <w:t xml:space="preserve">) </w:t>
      </w:r>
      <w:r>
        <w:rPr>
          <w:sz w:val="24"/>
        </w:rPr>
        <w:t>216-220.</w:t>
      </w:r>
    </w:p>
    <w:p w:rsidR="000F3864" w:rsidRPr="00574262" w:rsidRDefault="000F3864" w:rsidP="000F3864">
      <w:pPr>
        <w:numPr>
          <w:ilvl w:val="0"/>
          <w:numId w:val="21"/>
        </w:numPr>
        <w:ind w:hanging="720"/>
        <w:rPr>
          <w:sz w:val="24"/>
          <w:szCs w:val="24"/>
        </w:rPr>
      </w:pPr>
      <w:r>
        <w:rPr>
          <w:bCs/>
          <w:sz w:val="24"/>
          <w:szCs w:val="24"/>
        </w:rPr>
        <w:t xml:space="preserve">W. Yu, M. Salciccioli, K. Xiong, M.A. Barteau, D.G. Vlachos and </w:t>
      </w:r>
      <w:r w:rsidRPr="00112308">
        <w:rPr>
          <w:bCs/>
          <w:sz w:val="24"/>
          <w:szCs w:val="24"/>
        </w:rPr>
        <w:t xml:space="preserve">J.G. Chen, </w:t>
      </w:r>
      <w:r>
        <w:rPr>
          <w:sz w:val="24"/>
          <w:szCs w:val="24"/>
        </w:rPr>
        <w:t>“</w:t>
      </w:r>
      <w:r w:rsidRPr="00112308">
        <w:rPr>
          <w:sz w:val="24"/>
          <w:szCs w:val="24"/>
        </w:rPr>
        <w:t>Theoretical and Experimental Studies of C-C versus C-O Bond Scission of Ethylene Glycol Reaction Pathways via Metal-Modified Molybdenum Carbides</w:t>
      </w:r>
      <w:r>
        <w:rPr>
          <w:sz w:val="24"/>
          <w:szCs w:val="24"/>
        </w:rPr>
        <w:t xml:space="preserve">”, </w:t>
      </w:r>
      <w:r w:rsidRPr="00112308">
        <w:rPr>
          <w:i/>
          <w:sz w:val="24"/>
          <w:szCs w:val="24"/>
        </w:rPr>
        <w:t>ACS Catalysis</w:t>
      </w:r>
      <w:r>
        <w:rPr>
          <w:sz w:val="24"/>
          <w:szCs w:val="24"/>
        </w:rPr>
        <w:t xml:space="preserve">, 4 </w:t>
      </w:r>
      <w:r w:rsidRPr="00A9417F">
        <w:rPr>
          <w:sz w:val="24"/>
        </w:rPr>
        <w:t>(201</w:t>
      </w:r>
      <w:r>
        <w:rPr>
          <w:sz w:val="24"/>
        </w:rPr>
        <w:t>4</w:t>
      </w:r>
      <w:r w:rsidRPr="00A9417F">
        <w:rPr>
          <w:sz w:val="24"/>
        </w:rPr>
        <w:t xml:space="preserve">) </w:t>
      </w:r>
      <w:r>
        <w:rPr>
          <w:sz w:val="24"/>
        </w:rPr>
        <w:t>1409-1418.</w:t>
      </w:r>
    </w:p>
    <w:p w:rsidR="000F3864" w:rsidRPr="000F3864" w:rsidRDefault="000F3864" w:rsidP="000F3864">
      <w:pPr>
        <w:numPr>
          <w:ilvl w:val="0"/>
          <w:numId w:val="21"/>
        </w:numPr>
        <w:ind w:hanging="720"/>
        <w:rPr>
          <w:sz w:val="24"/>
          <w:szCs w:val="24"/>
        </w:rPr>
      </w:pPr>
      <w:r>
        <w:rPr>
          <w:sz w:val="24"/>
          <w:szCs w:val="24"/>
        </w:rPr>
        <w:t xml:space="preserve">Y.C. </w:t>
      </w:r>
      <w:r w:rsidRPr="00574262">
        <w:rPr>
          <w:sz w:val="24"/>
          <w:szCs w:val="24"/>
        </w:rPr>
        <w:t xml:space="preserve">Kimmel, </w:t>
      </w:r>
      <w:r>
        <w:rPr>
          <w:sz w:val="24"/>
          <w:szCs w:val="24"/>
        </w:rPr>
        <w:t>X.</w:t>
      </w:r>
      <w:r w:rsidRPr="00574262">
        <w:rPr>
          <w:sz w:val="24"/>
          <w:szCs w:val="24"/>
        </w:rPr>
        <w:t xml:space="preserve"> Xu, </w:t>
      </w:r>
      <w:r>
        <w:rPr>
          <w:sz w:val="24"/>
          <w:szCs w:val="24"/>
        </w:rPr>
        <w:t>W.</w:t>
      </w:r>
      <w:r w:rsidRPr="00574262">
        <w:rPr>
          <w:sz w:val="24"/>
          <w:szCs w:val="24"/>
        </w:rPr>
        <w:t xml:space="preserve"> Yu, </w:t>
      </w:r>
      <w:r>
        <w:rPr>
          <w:sz w:val="24"/>
          <w:szCs w:val="24"/>
        </w:rPr>
        <w:t>X.</w:t>
      </w:r>
      <w:r w:rsidRPr="00574262">
        <w:rPr>
          <w:sz w:val="24"/>
          <w:szCs w:val="24"/>
        </w:rPr>
        <w:t xml:space="preserve"> Yang</w:t>
      </w:r>
      <w:r>
        <w:rPr>
          <w:sz w:val="24"/>
          <w:szCs w:val="24"/>
        </w:rPr>
        <w:t xml:space="preserve"> and J.G.</w:t>
      </w:r>
      <w:r w:rsidRPr="00574262">
        <w:rPr>
          <w:sz w:val="24"/>
          <w:szCs w:val="24"/>
        </w:rPr>
        <w:t xml:space="preserve"> Chen, “Trends in Electrochemical Stability of Transition Metal Carbides and Their Potential Use as Supports for Low-Cost Electrocatalysts”, </w:t>
      </w:r>
      <w:r w:rsidRPr="00574262">
        <w:rPr>
          <w:i/>
          <w:sz w:val="24"/>
          <w:szCs w:val="24"/>
        </w:rPr>
        <w:t>ACS Catalysis</w:t>
      </w:r>
      <w:r w:rsidRPr="00574262">
        <w:rPr>
          <w:sz w:val="24"/>
          <w:szCs w:val="24"/>
        </w:rPr>
        <w:t xml:space="preserve">, </w:t>
      </w:r>
      <w:r>
        <w:rPr>
          <w:sz w:val="24"/>
          <w:szCs w:val="24"/>
        </w:rPr>
        <w:t xml:space="preserve">4 </w:t>
      </w:r>
      <w:r w:rsidRPr="00574262">
        <w:rPr>
          <w:sz w:val="24"/>
        </w:rPr>
        <w:t xml:space="preserve">(2014) </w:t>
      </w:r>
      <w:r>
        <w:rPr>
          <w:sz w:val="24"/>
        </w:rPr>
        <w:t>1558-1562</w:t>
      </w:r>
      <w:r w:rsidRPr="00574262">
        <w:rPr>
          <w:sz w:val="24"/>
        </w:rPr>
        <w:t>.</w:t>
      </w:r>
    </w:p>
    <w:p w:rsidR="006F1990" w:rsidRPr="003C34DC" w:rsidRDefault="006F1990" w:rsidP="006F1990">
      <w:pPr>
        <w:numPr>
          <w:ilvl w:val="0"/>
          <w:numId w:val="21"/>
        </w:numPr>
        <w:ind w:hanging="720"/>
        <w:rPr>
          <w:sz w:val="24"/>
          <w:szCs w:val="24"/>
        </w:rPr>
      </w:pPr>
      <w:r w:rsidRPr="00EF5C9B">
        <w:rPr>
          <w:sz w:val="24"/>
          <w:szCs w:val="24"/>
        </w:rPr>
        <w:t xml:space="preserve">R.V. Forest, </w:t>
      </w:r>
      <w:r>
        <w:rPr>
          <w:sz w:val="24"/>
        </w:rPr>
        <w:t xml:space="preserve">E. Eser, </w:t>
      </w:r>
      <w:r>
        <w:rPr>
          <w:bCs/>
          <w:sz w:val="24"/>
        </w:rPr>
        <w:t xml:space="preserve">B.E. McCandless, </w:t>
      </w:r>
      <w:r>
        <w:rPr>
          <w:sz w:val="24"/>
        </w:rPr>
        <w:t xml:space="preserve">R.W. Birkmire and J.G. Chen </w:t>
      </w:r>
      <w:r>
        <w:rPr>
          <w:sz w:val="24"/>
          <w:szCs w:val="24"/>
        </w:rPr>
        <w:t>“</w:t>
      </w:r>
      <w:r w:rsidRPr="00DB07B7">
        <w:rPr>
          <w:sz w:val="24"/>
          <w:szCs w:val="24"/>
        </w:rPr>
        <w:t>Understanding the role of oxygen in the segregation of</w:t>
      </w:r>
      <w:r>
        <w:rPr>
          <w:sz w:val="24"/>
          <w:szCs w:val="24"/>
        </w:rPr>
        <w:t xml:space="preserve"> </w:t>
      </w:r>
      <w:r w:rsidRPr="00DB07B7">
        <w:rPr>
          <w:sz w:val="24"/>
          <w:szCs w:val="24"/>
        </w:rPr>
        <w:t>sodium at the surface of molybdenum coated soda-lime</w:t>
      </w:r>
      <w:r>
        <w:rPr>
          <w:sz w:val="24"/>
          <w:szCs w:val="24"/>
        </w:rPr>
        <w:t xml:space="preserve"> </w:t>
      </w:r>
      <w:r w:rsidRPr="00DB07B7">
        <w:rPr>
          <w:sz w:val="24"/>
          <w:szCs w:val="24"/>
        </w:rPr>
        <w:t>glass</w:t>
      </w:r>
      <w:r>
        <w:rPr>
          <w:sz w:val="24"/>
          <w:szCs w:val="24"/>
        </w:rPr>
        <w:t xml:space="preserve">”, </w:t>
      </w:r>
      <w:r w:rsidRPr="00DB07B7">
        <w:rPr>
          <w:i/>
          <w:sz w:val="24"/>
          <w:szCs w:val="24"/>
        </w:rPr>
        <w:t>AIChE Journal</w:t>
      </w:r>
      <w:r>
        <w:rPr>
          <w:sz w:val="24"/>
          <w:szCs w:val="24"/>
        </w:rPr>
        <w:t xml:space="preserve">, 60 </w:t>
      </w:r>
      <w:r w:rsidRPr="00A9417F">
        <w:rPr>
          <w:sz w:val="24"/>
        </w:rPr>
        <w:t>(201</w:t>
      </w:r>
      <w:r>
        <w:rPr>
          <w:sz w:val="24"/>
        </w:rPr>
        <w:t>4</w:t>
      </w:r>
      <w:r w:rsidRPr="00A9417F">
        <w:rPr>
          <w:sz w:val="24"/>
        </w:rPr>
        <w:t xml:space="preserve">) </w:t>
      </w:r>
      <w:r>
        <w:rPr>
          <w:sz w:val="24"/>
        </w:rPr>
        <w:t>2365-2372.</w:t>
      </w:r>
    </w:p>
    <w:p w:rsidR="00F57512" w:rsidRPr="00DB07B7" w:rsidRDefault="00F57512" w:rsidP="00F57512">
      <w:pPr>
        <w:numPr>
          <w:ilvl w:val="0"/>
          <w:numId w:val="21"/>
        </w:numPr>
        <w:ind w:hanging="720"/>
        <w:rPr>
          <w:sz w:val="24"/>
          <w:szCs w:val="24"/>
        </w:rPr>
      </w:pPr>
      <w:r w:rsidRPr="00EF5C9B">
        <w:rPr>
          <w:sz w:val="24"/>
          <w:szCs w:val="24"/>
        </w:rPr>
        <w:t>W. Sheng, A.P. Bivens,</w:t>
      </w:r>
      <w:r w:rsidRPr="00EF5C9B">
        <w:rPr>
          <w:sz w:val="24"/>
          <w:szCs w:val="24"/>
          <w:vertAlign w:val="superscript"/>
        </w:rPr>
        <w:t xml:space="preserve"> </w:t>
      </w:r>
      <w:r w:rsidRPr="00EF5C9B">
        <w:rPr>
          <w:sz w:val="24"/>
          <w:szCs w:val="24"/>
        </w:rPr>
        <w:t>M. Myint, Z. Zhuang, R.V. Forest, Q. Fang, J.G. Chen and Y. Yan,</w:t>
      </w:r>
      <w:r w:rsidRPr="00EF5C9B">
        <w:rPr>
          <w:sz w:val="24"/>
          <w:szCs w:val="24"/>
          <w:vertAlign w:val="superscript"/>
        </w:rPr>
        <w:t xml:space="preserve"> </w:t>
      </w:r>
      <w:r w:rsidRPr="00EF5C9B">
        <w:rPr>
          <w:sz w:val="24"/>
          <w:szCs w:val="24"/>
        </w:rPr>
        <w:t>“ Non-precious Metal Electrocatalyst with</w:t>
      </w:r>
      <w:r>
        <w:rPr>
          <w:sz w:val="24"/>
          <w:szCs w:val="24"/>
        </w:rPr>
        <w:t xml:space="preserve"> </w:t>
      </w:r>
      <w:r w:rsidRPr="00EF5C9B">
        <w:rPr>
          <w:sz w:val="24"/>
          <w:szCs w:val="24"/>
        </w:rPr>
        <w:t>High Activity for Hydrogen Oxidation Reaction in Alkaline Electrolytes</w:t>
      </w:r>
      <w:r>
        <w:rPr>
          <w:sz w:val="24"/>
          <w:szCs w:val="24"/>
        </w:rPr>
        <w:t xml:space="preserve">”, </w:t>
      </w:r>
      <w:r w:rsidRPr="00AF0F9D">
        <w:rPr>
          <w:i/>
          <w:sz w:val="24"/>
        </w:rPr>
        <w:t>Energy &amp; Environmental Science</w:t>
      </w:r>
      <w:r w:rsidRPr="00AF0F9D">
        <w:rPr>
          <w:sz w:val="24"/>
        </w:rPr>
        <w:t>,</w:t>
      </w:r>
      <w:r>
        <w:rPr>
          <w:sz w:val="24"/>
        </w:rPr>
        <w:t xml:space="preserve"> 7 </w:t>
      </w:r>
      <w:r w:rsidRPr="00A9417F">
        <w:rPr>
          <w:sz w:val="24"/>
        </w:rPr>
        <w:t>(201</w:t>
      </w:r>
      <w:r>
        <w:rPr>
          <w:sz w:val="24"/>
        </w:rPr>
        <w:t>4</w:t>
      </w:r>
      <w:r w:rsidRPr="00A9417F">
        <w:rPr>
          <w:sz w:val="24"/>
        </w:rPr>
        <w:t xml:space="preserve">) </w:t>
      </w:r>
      <w:r>
        <w:rPr>
          <w:sz w:val="24"/>
        </w:rPr>
        <w:t>1719-1724.</w:t>
      </w:r>
    </w:p>
    <w:p w:rsidR="00F86205" w:rsidRDefault="00F86205" w:rsidP="00BC52B1">
      <w:pPr>
        <w:numPr>
          <w:ilvl w:val="0"/>
          <w:numId w:val="21"/>
        </w:numPr>
        <w:ind w:hanging="720"/>
        <w:rPr>
          <w:sz w:val="24"/>
          <w:szCs w:val="24"/>
        </w:rPr>
      </w:pPr>
      <w:r w:rsidRPr="003B30F3">
        <w:rPr>
          <w:sz w:val="24"/>
        </w:rPr>
        <w:t>T.G. Kelly, A.L. Stottlemyer, X. Yang</w:t>
      </w:r>
      <w:r w:rsidRPr="003B30F3">
        <w:rPr>
          <w:sz w:val="24"/>
          <w:szCs w:val="16"/>
        </w:rPr>
        <w:t xml:space="preserve"> </w:t>
      </w:r>
      <w:r w:rsidRPr="003B30F3">
        <w:rPr>
          <w:sz w:val="24"/>
        </w:rPr>
        <w:t>and J.G. Chen</w:t>
      </w:r>
      <w:r w:rsidRPr="003B30F3">
        <w:rPr>
          <w:sz w:val="24"/>
          <w:szCs w:val="16"/>
        </w:rPr>
        <w:t xml:space="preserve">, “Theoretical and experimental studies of ethanol decomposition and electrooxidation over Pt-modified tungsten carbide”, </w:t>
      </w:r>
      <w:r w:rsidRPr="003B30F3">
        <w:rPr>
          <w:i/>
          <w:sz w:val="24"/>
          <w:szCs w:val="16"/>
        </w:rPr>
        <w:t>Journal of Electrochemical Society</w:t>
      </w:r>
      <w:r w:rsidRPr="003B30F3">
        <w:rPr>
          <w:sz w:val="24"/>
          <w:szCs w:val="16"/>
        </w:rPr>
        <w:t xml:space="preserve">, </w:t>
      </w:r>
      <w:r>
        <w:rPr>
          <w:sz w:val="24"/>
          <w:szCs w:val="16"/>
        </w:rPr>
        <w:t xml:space="preserve">161 </w:t>
      </w:r>
      <w:r w:rsidRPr="003B30F3">
        <w:rPr>
          <w:sz w:val="24"/>
        </w:rPr>
        <w:t xml:space="preserve">(2014) </w:t>
      </w:r>
      <w:r>
        <w:rPr>
          <w:sz w:val="24"/>
        </w:rPr>
        <w:t>E3165-3170.</w:t>
      </w:r>
    </w:p>
    <w:p w:rsidR="00445674" w:rsidRPr="003C34DC" w:rsidRDefault="00445674" w:rsidP="00445674">
      <w:pPr>
        <w:numPr>
          <w:ilvl w:val="0"/>
          <w:numId w:val="21"/>
        </w:numPr>
        <w:ind w:hanging="720"/>
        <w:rPr>
          <w:sz w:val="24"/>
          <w:szCs w:val="24"/>
        </w:rPr>
      </w:pPr>
      <w:r w:rsidRPr="003C34DC">
        <w:rPr>
          <w:sz w:val="24"/>
          <w:szCs w:val="24"/>
        </w:rPr>
        <w:t>A.E. Baber, X. Yang, H.Y. Kim, K. Mudiyanselage, M. Soldemo, J. Weissenrieder, S.D. Senanayake, A. Al-Mahboob, J. Sadowski, J. Evans, J.A. Rodriguez, P. Liu, F.M. Hoffmann, J.G. Chen</w:t>
      </w:r>
      <w:r w:rsidRPr="003C34DC">
        <w:rPr>
          <w:sz w:val="24"/>
          <w:szCs w:val="24"/>
          <w:vertAlign w:val="superscript"/>
        </w:rPr>
        <w:t xml:space="preserve"> </w:t>
      </w:r>
      <w:r w:rsidRPr="003C34DC">
        <w:rPr>
          <w:sz w:val="24"/>
          <w:szCs w:val="24"/>
        </w:rPr>
        <w:t xml:space="preserve">and D. Stacchiola, “Stabilization of catalytically active Cu+ surface sites on titanium-copper mixed oxide films”, </w:t>
      </w:r>
      <w:r w:rsidRPr="003C34DC">
        <w:rPr>
          <w:bCs/>
          <w:i/>
          <w:sz w:val="24"/>
        </w:rPr>
        <w:t>Angewandte Chemie International Edition</w:t>
      </w:r>
      <w:r w:rsidRPr="003C34DC">
        <w:rPr>
          <w:bCs/>
          <w:iCs/>
          <w:sz w:val="24"/>
        </w:rPr>
        <w:t xml:space="preserve">, </w:t>
      </w:r>
      <w:r w:rsidRPr="00445674">
        <w:rPr>
          <w:bCs/>
          <w:iCs/>
          <w:sz w:val="24"/>
        </w:rPr>
        <w:t>53 (2014) 5336</w:t>
      </w:r>
      <w:r>
        <w:rPr>
          <w:bCs/>
          <w:iCs/>
          <w:sz w:val="24"/>
        </w:rPr>
        <w:t>-5340</w:t>
      </w:r>
      <w:r w:rsidRPr="003C34DC">
        <w:rPr>
          <w:sz w:val="24"/>
        </w:rPr>
        <w:t>.</w:t>
      </w:r>
    </w:p>
    <w:p w:rsidR="00270C49" w:rsidRPr="006645EC" w:rsidRDefault="00270C49" w:rsidP="00270C49">
      <w:pPr>
        <w:numPr>
          <w:ilvl w:val="0"/>
          <w:numId w:val="21"/>
        </w:numPr>
        <w:ind w:hanging="720"/>
        <w:rPr>
          <w:sz w:val="24"/>
          <w:szCs w:val="24"/>
        </w:rPr>
      </w:pPr>
      <w:r w:rsidRPr="00490BA7">
        <w:rPr>
          <w:sz w:val="24"/>
          <w:szCs w:val="24"/>
        </w:rPr>
        <w:lastRenderedPageBreak/>
        <w:t>R. Hou. W. Yu, M.D. Porosoff, J.G. Chen and T. Wang, “Selective Hydrogenation of 1,3-Butadiene on Pd-Ni Bimetallic Catalyst: From Model Surfaces to Supported Catalysts</w:t>
      </w:r>
      <w:r>
        <w:rPr>
          <w:sz w:val="24"/>
          <w:szCs w:val="24"/>
        </w:rPr>
        <w:t xml:space="preserve">”, </w:t>
      </w:r>
      <w:r>
        <w:rPr>
          <w:i/>
          <w:sz w:val="24"/>
          <w:szCs w:val="24"/>
        </w:rPr>
        <w:t>Journal of Catalysis</w:t>
      </w:r>
      <w:r>
        <w:rPr>
          <w:sz w:val="24"/>
          <w:szCs w:val="24"/>
        </w:rPr>
        <w:t xml:space="preserve">, 316 </w:t>
      </w:r>
      <w:r w:rsidRPr="003B30F3">
        <w:rPr>
          <w:sz w:val="24"/>
        </w:rPr>
        <w:t xml:space="preserve">(2014) </w:t>
      </w:r>
      <w:r>
        <w:rPr>
          <w:sz w:val="24"/>
        </w:rPr>
        <w:t>1-10.</w:t>
      </w:r>
    </w:p>
    <w:p w:rsidR="006645EC" w:rsidRPr="006645EC" w:rsidRDefault="006645EC" w:rsidP="006645EC">
      <w:pPr>
        <w:numPr>
          <w:ilvl w:val="0"/>
          <w:numId w:val="21"/>
        </w:numPr>
        <w:ind w:hanging="720"/>
        <w:rPr>
          <w:sz w:val="24"/>
          <w:szCs w:val="24"/>
        </w:rPr>
      </w:pPr>
      <w:r w:rsidRPr="00574262">
        <w:rPr>
          <w:sz w:val="24"/>
          <w:szCs w:val="24"/>
        </w:rPr>
        <w:t xml:space="preserve">M. Myint, Y. Yan and J.G. Chen, “Reaction Pathways of Propanal and 1-Propanol on Fe/Ni(111) and Cu/Ni(111) Bimetallic Surfaces”, </w:t>
      </w:r>
      <w:r w:rsidRPr="00574262">
        <w:rPr>
          <w:i/>
          <w:sz w:val="24"/>
          <w:szCs w:val="24"/>
        </w:rPr>
        <w:t>Journal of Physical Chemistry C</w:t>
      </w:r>
      <w:r w:rsidRPr="00574262">
        <w:rPr>
          <w:sz w:val="24"/>
          <w:szCs w:val="24"/>
        </w:rPr>
        <w:t xml:space="preserve">, </w:t>
      </w:r>
      <w:r>
        <w:rPr>
          <w:sz w:val="24"/>
          <w:szCs w:val="24"/>
        </w:rPr>
        <w:t xml:space="preserve">118 </w:t>
      </w:r>
      <w:r>
        <w:rPr>
          <w:sz w:val="24"/>
        </w:rPr>
        <w:t>(2014) 11340-11349</w:t>
      </w:r>
      <w:r w:rsidRPr="00F86205">
        <w:rPr>
          <w:sz w:val="24"/>
        </w:rPr>
        <w:t>.</w:t>
      </w:r>
    </w:p>
    <w:p w:rsidR="00BC52B1" w:rsidRPr="0038299F" w:rsidRDefault="00BC52B1" w:rsidP="00BC52B1">
      <w:pPr>
        <w:numPr>
          <w:ilvl w:val="0"/>
          <w:numId w:val="21"/>
        </w:numPr>
        <w:ind w:hanging="720"/>
        <w:rPr>
          <w:sz w:val="24"/>
          <w:szCs w:val="24"/>
        </w:rPr>
      </w:pPr>
      <w:r>
        <w:rPr>
          <w:sz w:val="24"/>
          <w:szCs w:val="24"/>
        </w:rPr>
        <w:t xml:space="preserve">T. Wang, </w:t>
      </w:r>
      <w:r w:rsidRPr="00A9417F">
        <w:rPr>
          <w:sz w:val="24"/>
          <w:szCs w:val="24"/>
        </w:rPr>
        <w:t>M.D. Porosoff</w:t>
      </w:r>
      <w:r>
        <w:rPr>
          <w:sz w:val="24"/>
          <w:szCs w:val="24"/>
        </w:rPr>
        <w:t xml:space="preserve"> and J.G. Chen, “</w:t>
      </w:r>
      <w:r w:rsidRPr="00BC52B1">
        <w:rPr>
          <w:sz w:val="24"/>
          <w:szCs w:val="24"/>
        </w:rPr>
        <w:t>Effects of Oxide Supports on the Water-Gas Shift Reaction over Pt-Ni Bimetallic Catalysts: Activity and Methanation Inhibition</w:t>
      </w:r>
      <w:r>
        <w:rPr>
          <w:sz w:val="24"/>
          <w:szCs w:val="24"/>
        </w:rPr>
        <w:t xml:space="preserve">”, </w:t>
      </w:r>
      <w:r w:rsidRPr="00BC52B1">
        <w:rPr>
          <w:i/>
          <w:sz w:val="24"/>
          <w:szCs w:val="24"/>
        </w:rPr>
        <w:t>Catalysis Today</w:t>
      </w:r>
      <w:r>
        <w:rPr>
          <w:sz w:val="24"/>
          <w:szCs w:val="24"/>
        </w:rPr>
        <w:t xml:space="preserve">, </w:t>
      </w:r>
      <w:r w:rsidR="004057D6">
        <w:rPr>
          <w:sz w:val="24"/>
          <w:szCs w:val="24"/>
        </w:rPr>
        <w:t xml:space="preserve">233 </w:t>
      </w:r>
      <w:r w:rsidRPr="00A9417F">
        <w:rPr>
          <w:sz w:val="24"/>
        </w:rPr>
        <w:t>(201</w:t>
      </w:r>
      <w:r w:rsidR="00385F80">
        <w:rPr>
          <w:sz w:val="24"/>
        </w:rPr>
        <w:t>4</w:t>
      </w:r>
      <w:r w:rsidRPr="00A9417F">
        <w:rPr>
          <w:sz w:val="24"/>
        </w:rPr>
        <w:t xml:space="preserve">) </w:t>
      </w:r>
      <w:r w:rsidR="004057D6">
        <w:rPr>
          <w:sz w:val="24"/>
        </w:rPr>
        <w:t>61-69</w:t>
      </w:r>
      <w:r>
        <w:rPr>
          <w:sz w:val="24"/>
        </w:rPr>
        <w:t>.</w:t>
      </w:r>
    </w:p>
    <w:p w:rsidR="0038299F" w:rsidRPr="0038299F" w:rsidRDefault="0038299F" w:rsidP="00BC52B1">
      <w:pPr>
        <w:numPr>
          <w:ilvl w:val="0"/>
          <w:numId w:val="21"/>
        </w:numPr>
        <w:ind w:hanging="720"/>
        <w:rPr>
          <w:sz w:val="24"/>
          <w:szCs w:val="24"/>
        </w:rPr>
      </w:pPr>
      <w:r w:rsidRPr="001D3B0C">
        <w:rPr>
          <w:sz w:val="24"/>
          <w:szCs w:val="24"/>
        </w:rPr>
        <w:t>M.D. Porosoff, X. Yang, J.A. Boscoboinik, and J.G. Chen, “Molybdenum carbide as alternative catalysts to precious metals for highly selective reduction of CO</w:t>
      </w:r>
      <w:r w:rsidRPr="001D3B0C">
        <w:rPr>
          <w:sz w:val="24"/>
          <w:szCs w:val="24"/>
          <w:vertAlign w:val="subscript"/>
        </w:rPr>
        <w:t>2</w:t>
      </w:r>
      <w:r w:rsidRPr="001D3B0C">
        <w:rPr>
          <w:sz w:val="24"/>
          <w:szCs w:val="24"/>
        </w:rPr>
        <w:t xml:space="preserve"> to CO”, </w:t>
      </w:r>
      <w:r w:rsidRPr="001D3B0C">
        <w:rPr>
          <w:bCs/>
          <w:i/>
          <w:sz w:val="24"/>
        </w:rPr>
        <w:t>Angewandte Chemie International Edition</w:t>
      </w:r>
      <w:r w:rsidRPr="001D3B0C">
        <w:rPr>
          <w:bCs/>
          <w:iCs/>
          <w:sz w:val="24"/>
        </w:rPr>
        <w:t xml:space="preserve">, </w:t>
      </w:r>
      <w:r w:rsidRPr="00445674">
        <w:rPr>
          <w:bCs/>
          <w:iCs/>
          <w:sz w:val="24"/>
        </w:rPr>
        <w:t>53</w:t>
      </w:r>
      <w:r w:rsidRPr="001D3B0C">
        <w:rPr>
          <w:bCs/>
          <w:iCs/>
          <w:sz w:val="24"/>
        </w:rPr>
        <w:t xml:space="preserve"> (</w:t>
      </w:r>
      <w:r w:rsidRPr="001D3B0C">
        <w:rPr>
          <w:sz w:val="24"/>
        </w:rPr>
        <w:t xml:space="preserve">2014) </w:t>
      </w:r>
      <w:r>
        <w:rPr>
          <w:sz w:val="24"/>
        </w:rPr>
        <w:t>6705-6709.</w:t>
      </w:r>
    </w:p>
    <w:p w:rsidR="00A64946" w:rsidRPr="0038299F" w:rsidRDefault="00A64946" w:rsidP="00A64946">
      <w:pPr>
        <w:numPr>
          <w:ilvl w:val="0"/>
          <w:numId w:val="21"/>
        </w:numPr>
        <w:ind w:hanging="720"/>
        <w:rPr>
          <w:sz w:val="24"/>
          <w:szCs w:val="24"/>
        </w:rPr>
      </w:pPr>
      <w:r w:rsidRPr="0038299F">
        <w:rPr>
          <w:sz w:val="24"/>
          <w:szCs w:val="24"/>
        </w:rPr>
        <w:t xml:space="preserve">K. Xiong, W.-S. Lee, A. Bhan and J.G. Chen, “Molybdenum Carbide as a Highly Selective Deoxygenation Catalyst for Converting Furfural to 2-methylfuran”, </w:t>
      </w:r>
      <w:r w:rsidRPr="0038299F">
        <w:rPr>
          <w:i/>
          <w:sz w:val="24"/>
          <w:szCs w:val="24"/>
        </w:rPr>
        <w:t>ChemSusChem</w:t>
      </w:r>
      <w:r w:rsidRPr="0038299F">
        <w:rPr>
          <w:sz w:val="24"/>
          <w:szCs w:val="24"/>
        </w:rPr>
        <w:t xml:space="preserve">, </w:t>
      </w:r>
      <w:r>
        <w:rPr>
          <w:sz w:val="24"/>
          <w:szCs w:val="24"/>
        </w:rPr>
        <w:t xml:space="preserve">7 </w:t>
      </w:r>
      <w:r w:rsidRPr="0038299F">
        <w:rPr>
          <w:sz w:val="24"/>
        </w:rPr>
        <w:t xml:space="preserve">(2014) </w:t>
      </w:r>
      <w:r>
        <w:rPr>
          <w:sz w:val="24"/>
        </w:rPr>
        <w:t>2146-2151</w:t>
      </w:r>
      <w:r w:rsidRPr="0038299F">
        <w:rPr>
          <w:sz w:val="24"/>
        </w:rPr>
        <w:t>.</w:t>
      </w:r>
    </w:p>
    <w:p w:rsidR="0038299F" w:rsidRPr="0038299F" w:rsidRDefault="0038299F" w:rsidP="00BC52B1">
      <w:pPr>
        <w:numPr>
          <w:ilvl w:val="0"/>
          <w:numId w:val="21"/>
        </w:numPr>
        <w:ind w:hanging="720"/>
        <w:rPr>
          <w:sz w:val="24"/>
          <w:szCs w:val="24"/>
        </w:rPr>
      </w:pPr>
      <w:r w:rsidRPr="00536DD5">
        <w:rPr>
          <w:sz w:val="24"/>
          <w:szCs w:val="24"/>
        </w:rPr>
        <w:t>W. Yu, K. Xiong, N. Ji, M.D. Porosoff and J.G. Chen, “Theoretical and Experimental Studies of the Adsorption Geometry and Reaction Pathways of Furfural over FeNi Bimetallic Model Surfaces an</w:t>
      </w:r>
      <w:r>
        <w:rPr>
          <w:sz w:val="24"/>
          <w:szCs w:val="24"/>
        </w:rPr>
        <w:t xml:space="preserve">d Supported Catalysts”, </w:t>
      </w:r>
      <w:r>
        <w:rPr>
          <w:i/>
          <w:sz w:val="24"/>
          <w:szCs w:val="24"/>
        </w:rPr>
        <w:t>Journal of Catalysis</w:t>
      </w:r>
      <w:r>
        <w:rPr>
          <w:sz w:val="24"/>
          <w:szCs w:val="24"/>
        </w:rPr>
        <w:t>,</w:t>
      </w:r>
      <w:r w:rsidR="005F273C">
        <w:rPr>
          <w:sz w:val="24"/>
          <w:szCs w:val="24"/>
        </w:rPr>
        <w:t xml:space="preserve"> 317 (2014) 253-262.</w:t>
      </w:r>
    </w:p>
    <w:p w:rsidR="00EF0CA5" w:rsidRPr="00A75602" w:rsidRDefault="00EF0CA5" w:rsidP="00EF0CA5">
      <w:pPr>
        <w:numPr>
          <w:ilvl w:val="0"/>
          <w:numId w:val="21"/>
        </w:numPr>
        <w:ind w:hanging="720"/>
        <w:rPr>
          <w:sz w:val="24"/>
          <w:szCs w:val="24"/>
        </w:rPr>
      </w:pPr>
      <w:r w:rsidRPr="00EF0CA5">
        <w:rPr>
          <w:sz w:val="24"/>
          <w:szCs w:val="24"/>
        </w:rPr>
        <w:t>T.G. Kelly, K.X. Lee and J.G. Chen, “Pt-modified Molybdenum Carbide for the Hydrogen Evolution Reaction: From Model Surfaces to Powder Electrocatalysts</w:t>
      </w:r>
      <w:r>
        <w:rPr>
          <w:sz w:val="24"/>
          <w:szCs w:val="24"/>
        </w:rPr>
        <w:t xml:space="preserve">”, </w:t>
      </w:r>
      <w:r>
        <w:rPr>
          <w:bCs/>
          <w:i/>
          <w:sz w:val="24"/>
          <w:szCs w:val="24"/>
        </w:rPr>
        <w:t>Journal of Power Sources</w:t>
      </w:r>
      <w:r>
        <w:rPr>
          <w:bCs/>
          <w:iCs/>
          <w:sz w:val="24"/>
          <w:szCs w:val="24"/>
        </w:rPr>
        <w:t xml:space="preserve">, </w:t>
      </w:r>
      <w:r w:rsidR="00A75602">
        <w:rPr>
          <w:bCs/>
          <w:iCs/>
          <w:sz w:val="24"/>
          <w:szCs w:val="24"/>
        </w:rPr>
        <w:t xml:space="preserve">271 </w:t>
      </w:r>
      <w:r w:rsidRPr="00A9417F">
        <w:rPr>
          <w:sz w:val="24"/>
        </w:rPr>
        <w:t>(201</w:t>
      </w:r>
      <w:r>
        <w:rPr>
          <w:sz w:val="24"/>
        </w:rPr>
        <w:t>4</w:t>
      </w:r>
      <w:r w:rsidRPr="00A9417F">
        <w:rPr>
          <w:sz w:val="24"/>
        </w:rPr>
        <w:t>)</w:t>
      </w:r>
      <w:r w:rsidR="00A75602">
        <w:rPr>
          <w:sz w:val="24"/>
        </w:rPr>
        <w:t xml:space="preserve"> 76-81</w:t>
      </w:r>
      <w:r>
        <w:rPr>
          <w:sz w:val="24"/>
        </w:rPr>
        <w:t>.</w:t>
      </w:r>
    </w:p>
    <w:p w:rsidR="003848A1" w:rsidRPr="00CE7E49" w:rsidRDefault="003848A1" w:rsidP="003848A1">
      <w:pPr>
        <w:numPr>
          <w:ilvl w:val="0"/>
          <w:numId w:val="21"/>
        </w:numPr>
        <w:ind w:hanging="720"/>
        <w:rPr>
          <w:sz w:val="24"/>
          <w:szCs w:val="24"/>
        </w:rPr>
      </w:pPr>
      <w:r w:rsidRPr="00CE7E49">
        <w:rPr>
          <w:sz w:val="24"/>
          <w:szCs w:val="24"/>
        </w:rPr>
        <w:t xml:space="preserve">X. Yang, W. Xu, M. Li, B.E. Koel, and J.G Chen, “A New Class of Electrocatalysts </w:t>
      </w:r>
      <w:r>
        <w:rPr>
          <w:sz w:val="24"/>
          <w:szCs w:val="24"/>
        </w:rPr>
        <w:t>of</w:t>
      </w:r>
      <w:r w:rsidRPr="00CE7E49">
        <w:rPr>
          <w:sz w:val="24"/>
          <w:szCs w:val="24"/>
        </w:rPr>
        <w:t xml:space="preserve"> Supporting Pt on Engel-Brewer Alloy Substrates</w:t>
      </w:r>
      <w:r>
        <w:rPr>
          <w:sz w:val="24"/>
          <w:szCs w:val="24"/>
        </w:rPr>
        <w:t>:  A Demonstration for</w:t>
      </w:r>
      <w:r w:rsidRPr="00CE7E49">
        <w:rPr>
          <w:sz w:val="24"/>
          <w:szCs w:val="24"/>
        </w:rPr>
        <w:t xml:space="preserve"> </w:t>
      </w:r>
      <w:r>
        <w:rPr>
          <w:sz w:val="24"/>
          <w:szCs w:val="24"/>
        </w:rPr>
        <w:t>Oxidation</w:t>
      </w:r>
      <w:r w:rsidRPr="00CE7E49">
        <w:rPr>
          <w:sz w:val="24"/>
          <w:szCs w:val="24"/>
        </w:rPr>
        <w:t xml:space="preserve"> </w:t>
      </w:r>
      <w:r>
        <w:rPr>
          <w:sz w:val="24"/>
          <w:szCs w:val="24"/>
        </w:rPr>
        <w:t xml:space="preserve">of </w:t>
      </w:r>
      <w:r w:rsidRPr="00CE7E49">
        <w:rPr>
          <w:sz w:val="24"/>
          <w:szCs w:val="24"/>
        </w:rPr>
        <w:t xml:space="preserve">Ethylene Glycol”, </w:t>
      </w:r>
      <w:r w:rsidRPr="00CE7E49">
        <w:rPr>
          <w:i/>
          <w:sz w:val="24"/>
          <w:szCs w:val="24"/>
        </w:rPr>
        <w:t>Chemical Communications</w:t>
      </w:r>
      <w:r>
        <w:rPr>
          <w:sz w:val="24"/>
          <w:szCs w:val="24"/>
        </w:rPr>
        <w:t xml:space="preserve">, 85 </w:t>
      </w:r>
      <w:r w:rsidRPr="00A9417F">
        <w:rPr>
          <w:sz w:val="24"/>
        </w:rPr>
        <w:t>(201</w:t>
      </w:r>
      <w:r>
        <w:rPr>
          <w:sz w:val="24"/>
        </w:rPr>
        <w:t>4</w:t>
      </w:r>
      <w:r w:rsidRPr="00A9417F">
        <w:rPr>
          <w:sz w:val="24"/>
        </w:rPr>
        <w:t xml:space="preserve">) </w:t>
      </w:r>
      <w:r>
        <w:rPr>
          <w:sz w:val="24"/>
        </w:rPr>
        <w:t>12981-12984.</w:t>
      </w:r>
    </w:p>
    <w:p w:rsidR="001345E5" w:rsidRPr="008B5B6C" w:rsidRDefault="001345E5" w:rsidP="001345E5">
      <w:pPr>
        <w:numPr>
          <w:ilvl w:val="0"/>
          <w:numId w:val="21"/>
        </w:numPr>
        <w:ind w:hanging="720"/>
        <w:rPr>
          <w:sz w:val="24"/>
          <w:szCs w:val="24"/>
        </w:rPr>
      </w:pPr>
      <w:r w:rsidRPr="00007574">
        <w:rPr>
          <w:sz w:val="24"/>
          <w:szCs w:val="24"/>
        </w:rPr>
        <w:t>K. Xiong, W. Yu and J.G. Chen, “Selective Deoxygenation of Aldehydes and Alcohols on Molybdenum Carbide (Mo</w:t>
      </w:r>
      <w:r w:rsidRPr="00007574">
        <w:rPr>
          <w:sz w:val="24"/>
          <w:szCs w:val="24"/>
          <w:vertAlign w:val="subscript"/>
        </w:rPr>
        <w:t>2</w:t>
      </w:r>
      <w:r w:rsidRPr="00007574">
        <w:rPr>
          <w:sz w:val="24"/>
          <w:szCs w:val="24"/>
        </w:rPr>
        <w:t>C) Surfaces</w:t>
      </w:r>
      <w:r>
        <w:rPr>
          <w:sz w:val="24"/>
          <w:szCs w:val="24"/>
        </w:rPr>
        <w:t xml:space="preserve">”, </w:t>
      </w:r>
      <w:r w:rsidRPr="00007574">
        <w:rPr>
          <w:i/>
          <w:sz w:val="24"/>
          <w:szCs w:val="24"/>
        </w:rPr>
        <w:t>Applied Surface Science</w:t>
      </w:r>
      <w:r>
        <w:rPr>
          <w:sz w:val="24"/>
          <w:szCs w:val="24"/>
        </w:rPr>
        <w:t xml:space="preserve">, 323 </w:t>
      </w:r>
      <w:r w:rsidRPr="00A9417F">
        <w:rPr>
          <w:sz w:val="24"/>
        </w:rPr>
        <w:t>(201</w:t>
      </w:r>
      <w:r>
        <w:rPr>
          <w:sz w:val="24"/>
        </w:rPr>
        <w:t>4</w:t>
      </w:r>
      <w:r w:rsidRPr="00A9417F">
        <w:rPr>
          <w:sz w:val="24"/>
        </w:rPr>
        <w:t xml:space="preserve">) </w:t>
      </w:r>
      <w:r>
        <w:rPr>
          <w:sz w:val="24"/>
        </w:rPr>
        <w:t>88-95.</w:t>
      </w:r>
    </w:p>
    <w:p w:rsidR="00725B15" w:rsidRPr="001345E5" w:rsidRDefault="00725B15" w:rsidP="00725B15">
      <w:pPr>
        <w:numPr>
          <w:ilvl w:val="0"/>
          <w:numId w:val="21"/>
        </w:numPr>
        <w:ind w:hanging="720"/>
        <w:rPr>
          <w:sz w:val="24"/>
          <w:szCs w:val="24"/>
        </w:rPr>
      </w:pPr>
      <w:r w:rsidRPr="0041352D">
        <w:rPr>
          <w:sz w:val="24"/>
          <w:szCs w:val="24"/>
        </w:rPr>
        <w:t>E</w:t>
      </w:r>
      <w:r>
        <w:rPr>
          <w:sz w:val="24"/>
          <w:szCs w:val="24"/>
        </w:rPr>
        <w:t>.</w:t>
      </w:r>
      <w:r w:rsidRPr="0041352D">
        <w:rPr>
          <w:sz w:val="24"/>
          <w:szCs w:val="24"/>
        </w:rPr>
        <w:t>G. Mahoney, W</w:t>
      </w:r>
      <w:r>
        <w:rPr>
          <w:sz w:val="24"/>
          <w:szCs w:val="24"/>
        </w:rPr>
        <w:t>.</w:t>
      </w:r>
      <w:r w:rsidRPr="0041352D">
        <w:rPr>
          <w:sz w:val="24"/>
          <w:szCs w:val="24"/>
        </w:rPr>
        <w:t xml:space="preserve"> Sheng, Y</w:t>
      </w:r>
      <w:r>
        <w:rPr>
          <w:sz w:val="24"/>
          <w:szCs w:val="24"/>
        </w:rPr>
        <w:t>. Yan,</w:t>
      </w:r>
      <w:r w:rsidRPr="0041352D">
        <w:rPr>
          <w:sz w:val="24"/>
          <w:szCs w:val="24"/>
        </w:rPr>
        <w:t xml:space="preserve"> and J</w:t>
      </w:r>
      <w:r>
        <w:rPr>
          <w:sz w:val="24"/>
          <w:szCs w:val="24"/>
        </w:rPr>
        <w:t>.</w:t>
      </w:r>
      <w:r w:rsidRPr="0041352D">
        <w:rPr>
          <w:sz w:val="24"/>
          <w:szCs w:val="24"/>
        </w:rPr>
        <w:t>G. Chen</w:t>
      </w:r>
      <w:r>
        <w:rPr>
          <w:sz w:val="24"/>
          <w:szCs w:val="24"/>
        </w:rPr>
        <w:t>,</w:t>
      </w:r>
      <w:r w:rsidRPr="0041352D">
        <w:rPr>
          <w:sz w:val="24"/>
          <w:szCs w:val="24"/>
        </w:rPr>
        <w:t xml:space="preserve"> </w:t>
      </w:r>
      <w:r>
        <w:rPr>
          <w:sz w:val="24"/>
          <w:szCs w:val="24"/>
        </w:rPr>
        <w:t>“</w:t>
      </w:r>
      <w:r w:rsidRPr="0041352D">
        <w:rPr>
          <w:sz w:val="24"/>
          <w:szCs w:val="24"/>
        </w:rPr>
        <w:t>Platinum-Modified Gold Electrocatalysts for the Hydrogen Oxidation Reaction in Alkaline Electrolytes</w:t>
      </w:r>
      <w:r>
        <w:rPr>
          <w:sz w:val="24"/>
          <w:szCs w:val="24"/>
        </w:rPr>
        <w:t xml:space="preserve">”, </w:t>
      </w:r>
      <w:r w:rsidRPr="0041352D">
        <w:rPr>
          <w:i/>
          <w:sz w:val="24"/>
          <w:szCs w:val="24"/>
        </w:rPr>
        <w:t>ChemElectroChem</w:t>
      </w:r>
      <w:r>
        <w:rPr>
          <w:sz w:val="24"/>
          <w:szCs w:val="24"/>
        </w:rPr>
        <w:t xml:space="preserve">, 1 </w:t>
      </w:r>
      <w:r w:rsidRPr="00A9417F">
        <w:rPr>
          <w:sz w:val="24"/>
        </w:rPr>
        <w:t>(201</w:t>
      </w:r>
      <w:r>
        <w:rPr>
          <w:sz w:val="24"/>
        </w:rPr>
        <w:t>4) 2058-2063.</w:t>
      </w:r>
    </w:p>
    <w:p w:rsidR="005C3F80" w:rsidRDefault="005C3F80" w:rsidP="005C3F80">
      <w:pPr>
        <w:numPr>
          <w:ilvl w:val="0"/>
          <w:numId w:val="21"/>
        </w:numPr>
        <w:ind w:hanging="720"/>
        <w:rPr>
          <w:sz w:val="24"/>
          <w:szCs w:val="24"/>
        </w:rPr>
      </w:pPr>
      <w:r w:rsidRPr="005C3F80">
        <w:rPr>
          <w:sz w:val="24"/>
          <w:szCs w:val="24"/>
        </w:rPr>
        <w:t>R. Hou. M.D. Porosoff, J.G. Chen and T. Wang, “Effect of oxide supports on Pd-Ni bimetallic catalysts for 1,3-butadiene hydrogenation</w:t>
      </w:r>
      <w:r>
        <w:rPr>
          <w:sz w:val="24"/>
          <w:szCs w:val="24"/>
        </w:rPr>
        <w:t xml:space="preserve">”, </w:t>
      </w:r>
      <w:r w:rsidRPr="003D54B5">
        <w:rPr>
          <w:i/>
          <w:sz w:val="24"/>
          <w:szCs w:val="24"/>
        </w:rPr>
        <w:t>Applied Catalysis A</w:t>
      </w:r>
      <w:r>
        <w:rPr>
          <w:sz w:val="24"/>
          <w:szCs w:val="24"/>
        </w:rPr>
        <w:t>, 490 (2015) 17-23.</w:t>
      </w:r>
    </w:p>
    <w:p w:rsidR="002C1191" w:rsidRDefault="002C1191" w:rsidP="002C1191">
      <w:pPr>
        <w:numPr>
          <w:ilvl w:val="0"/>
          <w:numId w:val="21"/>
        </w:numPr>
        <w:ind w:hanging="720"/>
        <w:rPr>
          <w:sz w:val="24"/>
          <w:szCs w:val="24"/>
        </w:rPr>
      </w:pPr>
      <w:r w:rsidRPr="002C1191">
        <w:rPr>
          <w:sz w:val="24"/>
          <w:szCs w:val="24"/>
        </w:rPr>
        <w:t xml:space="preserve">I.J. Hsu, J.G. Chen, X. Jiang and B.G. Willis, “Atomic layer deposition synthesis and evaluation of core–shell Pt-WC electrocatalysts”, </w:t>
      </w:r>
      <w:r w:rsidRPr="002C1191">
        <w:rPr>
          <w:i/>
          <w:sz w:val="24"/>
          <w:szCs w:val="24"/>
        </w:rPr>
        <w:t>Journal o</w:t>
      </w:r>
      <w:r>
        <w:rPr>
          <w:i/>
          <w:sz w:val="24"/>
          <w:szCs w:val="24"/>
        </w:rPr>
        <w:t>f Vacuum Science and Technology</w:t>
      </w:r>
      <w:r w:rsidRPr="002C1191">
        <w:rPr>
          <w:i/>
          <w:sz w:val="24"/>
          <w:szCs w:val="24"/>
        </w:rPr>
        <w:t xml:space="preserve"> A</w:t>
      </w:r>
      <w:r>
        <w:rPr>
          <w:i/>
          <w:sz w:val="24"/>
          <w:szCs w:val="24"/>
        </w:rPr>
        <w:t>,</w:t>
      </w:r>
      <w:r w:rsidRPr="002C1191">
        <w:rPr>
          <w:sz w:val="24"/>
          <w:szCs w:val="24"/>
        </w:rPr>
        <w:t xml:space="preserve"> 33 (2015) 01A129.</w:t>
      </w:r>
    </w:p>
    <w:p w:rsidR="008B5B6C" w:rsidRDefault="008B5B6C" w:rsidP="008B5B6C">
      <w:pPr>
        <w:numPr>
          <w:ilvl w:val="0"/>
          <w:numId w:val="21"/>
        </w:numPr>
        <w:ind w:hanging="720"/>
        <w:rPr>
          <w:sz w:val="24"/>
          <w:szCs w:val="24"/>
        </w:rPr>
      </w:pPr>
      <w:r w:rsidRPr="008B5B6C">
        <w:rPr>
          <w:sz w:val="24"/>
        </w:rPr>
        <w:t>M. Myint and J.G. Chen, “Understanding the Role of Metal-Modified Mo(110) Bimetallic Surfaces for C‒O/C=O and C‒C Bond Scission in C3 Oxygenates</w:t>
      </w:r>
      <w:r>
        <w:rPr>
          <w:sz w:val="24"/>
        </w:rPr>
        <w:t xml:space="preserve">”, </w:t>
      </w:r>
      <w:r w:rsidRPr="008B5B6C">
        <w:rPr>
          <w:i/>
          <w:sz w:val="24"/>
        </w:rPr>
        <w:t>ACS Catalysis</w:t>
      </w:r>
      <w:r>
        <w:rPr>
          <w:sz w:val="24"/>
        </w:rPr>
        <w:t xml:space="preserve">, </w:t>
      </w:r>
      <w:r w:rsidR="00073BEB">
        <w:rPr>
          <w:sz w:val="24"/>
        </w:rPr>
        <w:t xml:space="preserve">5 </w:t>
      </w:r>
      <w:r w:rsidR="00073BEB">
        <w:rPr>
          <w:sz w:val="24"/>
          <w:szCs w:val="24"/>
        </w:rPr>
        <w:t>(2015</w:t>
      </w:r>
      <w:r w:rsidRPr="002C1191">
        <w:rPr>
          <w:sz w:val="24"/>
          <w:szCs w:val="24"/>
        </w:rPr>
        <w:t xml:space="preserve">) </w:t>
      </w:r>
      <w:r w:rsidR="00073BEB">
        <w:rPr>
          <w:sz w:val="24"/>
          <w:szCs w:val="24"/>
        </w:rPr>
        <w:t>256-263</w:t>
      </w:r>
      <w:r>
        <w:rPr>
          <w:sz w:val="24"/>
          <w:szCs w:val="24"/>
        </w:rPr>
        <w:t>.</w:t>
      </w:r>
    </w:p>
    <w:p w:rsidR="005C3F80" w:rsidRDefault="000316DF" w:rsidP="002C1191">
      <w:pPr>
        <w:numPr>
          <w:ilvl w:val="0"/>
          <w:numId w:val="21"/>
        </w:numPr>
        <w:ind w:hanging="720"/>
        <w:rPr>
          <w:sz w:val="24"/>
          <w:szCs w:val="24"/>
        </w:rPr>
      </w:pPr>
      <w:r w:rsidRPr="002C1191">
        <w:rPr>
          <w:sz w:val="24"/>
          <w:szCs w:val="24"/>
        </w:rPr>
        <w:t xml:space="preserve">W. Sheng, Z. Zhuang, M. Gao, J. Zheng, J.G. Chen and Y. Yan, “Correlating hydrogen oxidation/evolution reaction activity on platinum at different pH with measured hydrogen binding energy”, </w:t>
      </w:r>
      <w:r w:rsidRPr="002C1191">
        <w:rPr>
          <w:i/>
          <w:sz w:val="24"/>
          <w:szCs w:val="24"/>
        </w:rPr>
        <w:t>Nature Communications</w:t>
      </w:r>
      <w:r w:rsidR="00C80B11">
        <w:rPr>
          <w:sz w:val="24"/>
          <w:szCs w:val="24"/>
        </w:rPr>
        <w:t xml:space="preserve">, </w:t>
      </w:r>
      <w:r w:rsidR="004F01C3">
        <w:rPr>
          <w:sz w:val="24"/>
          <w:szCs w:val="24"/>
        </w:rPr>
        <w:t xml:space="preserve">6 </w:t>
      </w:r>
      <w:r w:rsidR="00C80B11">
        <w:rPr>
          <w:sz w:val="24"/>
          <w:szCs w:val="24"/>
        </w:rPr>
        <w:t>(2015</w:t>
      </w:r>
      <w:r w:rsidRPr="002C1191">
        <w:rPr>
          <w:sz w:val="24"/>
          <w:szCs w:val="24"/>
        </w:rPr>
        <w:t xml:space="preserve">) </w:t>
      </w:r>
      <w:r w:rsidR="004F01C3">
        <w:rPr>
          <w:sz w:val="24"/>
          <w:szCs w:val="24"/>
        </w:rPr>
        <w:t>5848</w:t>
      </w:r>
      <w:r w:rsidRPr="002C1191">
        <w:rPr>
          <w:sz w:val="24"/>
          <w:szCs w:val="24"/>
        </w:rPr>
        <w:t>.</w:t>
      </w:r>
    </w:p>
    <w:p w:rsidR="00C76577" w:rsidRDefault="00C76577" w:rsidP="00C76577">
      <w:pPr>
        <w:numPr>
          <w:ilvl w:val="0"/>
          <w:numId w:val="21"/>
        </w:numPr>
        <w:ind w:hanging="720"/>
        <w:rPr>
          <w:sz w:val="24"/>
          <w:szCs w:val="24"/>
        </w:rPr>
      </w:pPr>
      <w:r w:rsidRPr="00C76577">
        <w:rPr>
          <w:sz w:val="24"/>
          <w:szCs w:val="24"/>
        </w:rPr>
        <w:t>J. Zheng, D. Cullen, R. Forest, J. Wittkopf, Z. Zhuang, W. Sheng, J.G. Chen and Y. Yan, “Platinum-Ruthenium Nanotubes and Platinum-Ruthenium Coated Copper Nanowires as Efficient Catalysts for Electro-Oxidation of Methanol”</w:t>
      </w:r>
      <w:r>
        <w:rPr>
          <w:sz w:val="24"/>
          <w:szCs w:val="24"/>
        </w:rPr>
        <w:t xml:space="preserve">, </w:t>
      </w:r>
      <w:r>
        <w:rPr>
          <w:i/>
          <w:sz w:val="24"/>
          <w:szCs w:val="24"/>
        </w:rPr>
        <w:t>ACS</w:t>
      </w:r>
      <w:r w:rsidRPr="00C80B11">
        <w:rPr>
          <w:i/>
          <w:sz w:val="24"/>
          <w:szCs w:val="24"/>
        </w:rPr>
        <w:t xml:space="preserve"> Catalysis</w:t>
      </w:r>
      <w:r>
        <w:rPr>
          <w:sz w:val="24"/>
          <w:szCs w:val="24"/>
        </w:rPr>
        <w:t xml:space="preserve">, </w:t>
      </w:r>
      <w:r w:rsidR="000E4CE7">
        <w:rPr>
          <w:sz w:val="24"/>
          <w:szCs w:val="24"/>
        </w:rPr>
        <w:t xml:space="preserve">5 </w:t>
      </w:r>
      <w:r>
        <w:rPr>
          <w:sz w:val="24"/>
          <w:szCs w:val="24"/>
        </w:rPr>
        <w:t xml:space="preserve">(2015) </w:t>
      </w:r>
      <w:r w:rsidR="000E4CE7">
        <w:rPr>
          <w:sz w:val="24"/>
          <w:szCs w:val="24"/>
        </w:rPr>
        <w:t xml:space="preserve">1468-1474. </w:t>
      </w:r>
    </w:p>
    <w:p w:rsidR="00947110" w:rsidRDefault="00947110" w:rsidP="00947110">
      <w:pPr>
        <w:numPr>
          <w:ilvl w:val="0"/>
          <w:numId w:val="21"/>
        </w:numPr>
        <w:ind w:hanging="720"/>
        <w:rPr>
          <w:sz w:val="24"/>
          <w:szCs w:val="24"/>
        </w:rPr>
      </w:pPr>
      <w:r w:rsidRPr="00060BF8">
        <w:rPr>
          <w:sz w:val="24"/>
          <w:szCs w:val="24"/>
        </w:rPr>
        <w:t>R.V. Forest, E. Eser, B.E. McCandless, J.G. Chen and R.W. Birkmire</w:t>
      </w:r>
      <w:r>
        <w:rPr>
          <w:sz w:val="24"/>
          <w:szCs w:val="24"/>
        </w:rPr>
        <w:t xml:space="preserve">, </w:t>
      </w:r>
      <w:r w:rsidRPr="00060BF8">
        <w:rPr>
          <w:sz w:val="24"/>
          <w:szCs w:val="24"/>
        </w:rPr>
        <w:t>"Reversibility of (Ag,Cu)(In,Ga)Se</w:t>
      </w:r>
      <w:r w:rsidRPr="00060BF8">
        <w:rPr>
          <w:sz w:val="24"/>
          <w:szCs w:val="24"/>
          <w:vertAlign w:val="subscript"/>
        </w:rPr>
        <w:t>2</w:t>
      </w:r>
      <w:r w:rsidRPr="00060BF8">
        <w:rPr>
          <w:sz w:val="24"/>
          <w:szCs w:val="24"/>
        </w:rPr>
        <w:t xml:space="preserve"> electrical properties with the addition and removal of Na: Role of grain boundaries"</w:t>
      </w:r>
      <w:r>
        <w:rPr>
          <w:sz w:val="24"/>
          <w:szCs w:val="24"/>
        </w:rPr>
        <w:t xml:space="preserve">, </w:t>
      </w:r>
      <w:r w:rsidRPr="00060BF8">
        <w:rPr>
          <w:i/>
          <w:sz w:val="24"/>
          <w:szCs w:val="24"/>
        </w:rPr>
        <w:t>Journal of Applied Physics</w:t>
      </w:r>
      <w:r>
        <w:rPr>
          <w:sz w:val="24"/>
          <w:szCs w:val="24"/>
        </w:rPr>
        <w:t>, 117 (2015)</w:t>
      </w:r>
      <w:r w:rsidRPr="001F5145">
        <w:rPr>
          <w:sz w:val="24"/>
          <w:szCs w:val="24"/>
        </w:rPr>
        <w:t xml:space="preserve"> </w:t>
      </w:r>
      <w:r>
        <w:rPr>
          <w:sz w:val="24"/>
          <w:szCs w:val="24"/>
        </w:rPr>
        <w:t>115102.</w:t>
      </w:r>
    </w:p>
    <w:p w:rsidR="00947110" w:rsidRDefault="00947110" w:rsidP="00947110">
      <w:pPr>
        <w:numPr>
          <w:ilvl w:val="0"/>
          <w:numId w:val="21"/>
        </w:numPr>
        <w:ind w:hanging="720"/>
        <w:rPr>
          <w:sz w:val="24"/>
          <w:szCs w:val="24"/>
        </w:rPr>
      </w:pPr>
      <w:r w:rsidRPr="00C80B11">
        <w:rPr>
          <w:sz w:val="24"/>
          <w:szCs w:val="24"/>
        </w:rPr>
        <w:lastRenderedPageBreak/>
        <w:t>R. Hou, K. Chang, J.G. Chen and T. Wang, “Replacing Precious Metals with Carbide Catalysts for Hydrogenation Reactions</w:t>
      </w:r>
      <w:r>
        <w:rPr>
          <w:sz w:val="24"/>
          <w:szCs w:val="24"/>
        </w:rPr>
        <w:t xml:space="preserve">”, </w:t>
      </w:r>
      <w:r w:rsidRPr="00C80B11">
        <w:rPr>
          <w:i/>
          <w:sz w:val="24"/>
          <w:szCs w:val="24"/>
        </w:rPr>
        <w:t>Topics in Catalysis</w:t>
      </w:r>
      <w:r>
        <w:rPr>
          <w:sz w:val="24"/>
          <w:szCs w:val="24"/>
        </w:rPr>
        <w:t xml:space="preserve">, </w:t>
      </w:r>
      <w:r w:rsidR="004B3CC3" w:rsidRPr="00594B77">
        <w:rPr>
          <w:sz w:val="24"/>
          <w:szCs w:val="24"/>
        </w:rPr>
        <w:t>58 (2015) 240-246</w:t>
      </w:r>
      <w:r>
        <w:rPr>
          <w:sz w:val="24"/>
          <w:szCs w:val="24"/>
        </w:rPr>
        <w:t>.</w:t>
      </w:r>
    </w:p>
    <w:p w:rsidR="003C2EF0" w:rsidRDefault="003C2EF0" w:rsidP="003C2EF0">
      <w:pPr>
        <w:numPr>
          <w:ilvl w:val="0"/>
          <w:numId w:val="21"/>
        </w:numPr>
        <w:ind w:hanging="720"/>
        <w:rPr>
          <w:sz w:val="24"/>
          <w:szCs w:val="24"/>
        </w:rPr>
      </w:pPr>
      <w:r w:rsidRPr="008020AB">
        <w:rPr>
          <w:sz w:val="24"/>
          <w:szCs w:val="24"/>
        </w:rPr>
        <w:t>M.D. Porosoff, S. Kattel, W. Li, P. Liu and J.G. Chen, “Identifying trends and descriptors for selective CO</w:t>
      </w:r>
      <w:r w:rsidRPr="008020AB">
        <w:rPr>
          <w:sz w:val="24"/>
          <w:szCs w:val="24"/>
          <w:vertAlign w:val="subscript"/>
        </w:rPr>
        <w:t>2</w:t>
      </w:r>
      <w:r w:rsidRPr="008020AB">
        <w:rPr>
          <w:sz w:val="24"/>
          <w:szCs w:val="24"/>
        </w:rPr>
        <w:t xml:space="preserve"> conversion to CO over transition metal carbides”, </w:t>
      </w:r>
      <w:r w:rsidRPr="008020AB">
        <w:rPr>
          <w:i/>
          <w:sz w:val="24"/>
          <w:szCs w:val="24"/>
        </w:rPr>
        <w:t>Chemical Communications</w:t>
      </w:r>
      <w:r w:rsidRPr="008020AB">
        <w:rPr>
          <w:sz w:val="24"/>
          <w:szCs w:val="24"/>
        </w:rPr>
        <w:t xml:space="preserve">, </w:t>
      </w:r>
      <w:r>
        <w:rPr>
          <w:sz w:val="24"/>
          <w:szCs w:val="24"/>
        </w:rPr>
        <w:t xml:space="preserve">51 </w:t>
      </w:r>
      <w:r w:rsidRPr="008020AB">
        <w:rPr>
          <w:sz w:val="24"/>
          <w:szCs w:val="24"/>
        </w:rPr>
        <w:t xml:space="preserve">(2015) </w:t>
      </w:r>
      <w:r>
        <w:rPr>
          <w:sz w:val="24"/>
          <w:szCs w:val="24"/>
        </w:rPr>
        <w:t>6988-6991.</w:t>
      </w:r>
    </w:p>
    <w:p w:rsidR="003C2EF0" w:rsidRDefault="003C2EF0" w:rsidP="003C2EF0">
      <w:pPr>
        <w:numPr>
          <w:ilvl w:val="0"/>
          <w:numId w:val="21"/>
        </w:numPr>
        <w:ind w:hanging="720"/>
        <w:rPr>
          <w:sz w:val="24"/>
          <w:szCs w:val="24"/>
        </w:rPr>
      </w:pPr>
      <w:r w:rsidRPr="00F0126A">
        <w:rPr>
          <w:sz w:val="24"/>
          <w:szCs w:val="24"/>
        </w:rPr>
        <w:t xml:space="preserve">L. Yang, Y.C. Kimmel, Q. Lu and J.G. Chen, “Effect of pretreatment on the particle size and hydrogen evolution and oxygen reduction activities of low-loading platinum on titanium carbide powder electrocatalysts”, </w:t>
      </w:r>
      <w:r w:rsidRPr="00F0126A">
        <w:rPr>
          <w:i/>
          <w:sz w:val="24"/>
          <w:szCs w:val="24"/>
        </w:rPr>
        <w:t>Journal of Power Sources</w:t>
      </w:r>
      <w:r w:rsidRPr="00F0126A">
        <w:rPr>
          <w:sz w:val="24"/>
          <w:szCs w:val="24"/>
        </w:rPr>
        <w:t xml:space="preserve">, </w:t>
      </w:r>
      <w:r>
        <w:rPr>
          <w:sz w:val="24"/>
          <w:szCs w:val="24"/>
        </w:rPr>
        <w:t>287 (2015) 196-202.</w:t>
      </w:r>
    </w:p>
    <w:p w:rsidR="00614B55" w:rsidRDefault="00614B55" w:rsidP="00614B55">
      <w:pPr>
        <w:numPr>
          <w:ilvl w:val="0"/>
          <w:numId w:val="21"/>
        </w:numPr>
        <w:ind w:hanging="720"/>
        <w:rPr>
          <w:sz w:val="24"/>
          <w:szCs w:val="24"/>
        </w:rPr>
      </w:pPr>
      <w:r>
        <w:rPr>
          <w:sz w:val="24"/>
          <w:szCs w:val="24"/>
        </w:rPr>
        <w:t>Q. Lu,</w:t>
      </w:r>
      <w:r w:rsidRPr="00DE2073">
        <w:rPr>
          <w:sz w:val="24"/>
          <w:szCs w:val="24"/>
        </w:rPr>
        <w:t xml:space="preserve"> G</w:t>
      </w:r>
      <w:r>
        <w:rPr>
          <w:sz w:val="24"/>
          <w:szCs w:val="24"/>
        </w:rPr>
        <w:t>.S. Hutchings</w:t>
      </w:r>
      <w:r w:rsidRPr="00DE2073">
        <w:rPr>
          <w:sz w:val="24"/>
          <w:szCs w:val="24"/>
        </w:rPr>
        <w:t>, W</w:t>
      </w:r>
      <w:r>
        <w:rPr>
          <w:sz w:val="24"/>
          <w:szCs w:val="24"/>
        </w:rPr>
        <w:t>. Yu</w:t>
      </w:r>
      <w:r w:rsidRPr="00DE2073">
        <w:rPr>
          <w:sz w:val="24"/>
          <w:szCs w:val="24"/>
        </w:rPr>
        <w:t>, Y</w:t>
      </w:r>
      <w:r>
        <w:rPr>
          <w:sz w:val="24"/>
          <w:szCs w:val="24"/>
        </w:rPr>
        <w:t>. Zhou</w:t>
      </w:r>
      <w:r w:rsidRPr="00DE2073">
        <w:rPr>
          <w:sz w:val="24"/>
          <w:szCs w:val="24"/>
        </w:rPr>
        <w:t>, R</w:t>
      </w:r>
      <w:r>
        <w:rPr>
          <w:sz w:val="24"/>
          <w:szCs w:val="24"/>
        </w:rPr>
        <w:t>.V. Forest</w:t>
      </w:r>
      <w:r w:rsidRPr="00DE2073">
        <w:rPr>
          <w:sz w:val="24"/>
          <w:szCs w:val="24"/>
        </w:rPr>
        <w:t>, R</w:t>
      </w:r>
      <w:r>
        <w:rPr>
          <w:sz w:val="24"/>
          <w:szCs w:val="24"/>
        </w:rPr>
        <w:t>. Tao</w:t>
      </w:r>
      <w:r w:rsidRPr="00DE2073">
        <w:rPr>
          <w:sz w:val="24"/>
          <w:szCs w:val="24"/>
        </w:rPr>
        <w:t>, J</w:t>
      </w:r>
      <w:r>
        <w:rPr>
          <w:sz w:val="24"/>
          <w:szCs w:val="24"/>
        </w:rPr>
        <w:t>. Rosen</w:t>
      </w:r>
      <w:r w:rsidRPr="00DE2073">
        <w:rPr>
          <w:sz w:val="24"/>
          <w:szCs w:val="24"/>
        </w:rPr>
        <w:t>, B</w:t>
      </w:r>
      <w:r>
        <w:rPr>
          <w:sz w:val="24"/>
          <w:szCs w:val="24"/>
        </w:rPr>
        <w:t>.</w:t>
      </w:r>
      <w:r w:rsidRPr="00DE2073">
        <w:rPr>
          <w:sz w:val="24"/>
          <w:szCs w:val="24"/>
        </w:rPr>
        <w:t>T. Yonemoto1, Z</w:t>
      </w:r>
      <w:r>
        <w:rPr>
          <w:sz w:val="24"/>
          <w:szCs w:val="24"/>
        </w:rPr>
        <w:t>. Cao</w:t>
      </w:r>
      <w:r w:rsidRPr="00DE2073">
        <w:rPr>
          <w:sz w:val="24"/>
          <w:szCs w:val="24"/>
        </w:rPr>
        <w:t>, H</w:t>
      </w:r>
      <w:r>
        <w:rPr>
          <w:sz w:val="24"/>
          <w:szCs w:val="24"/>
        </w:rPr>
        <w:t>. Zheng</w:t>
      </w:r>
      <w:r w:rsidRPr="00DE2073">
        <w:rPr>
          <w:sz w:val="24"/>
          <w:szCs w:val="24"/>
        </w:rPr>
        <w:t>, J</w:t>
      </w:r>
      <w:r>
        <w:rPr>
          <w:sz w:val="24"/>
          <w:szCs w:val="24"/>
        </w:rPr>
        <w:t>.Q. Xiao</w:t>
      </w:r>
      <w:r w:rsidRPr="00DE2073">
        <w:rPr>
          <w:sz w:val="24"/>
          <w:szCs w:val="24"/>
        </w:rPr>
        <w:t>, F</w:t>
      </w:r>
      <w:r>
        <w:rPr>
          <w:sz w:val="24"/>
          <w:szCs w:val="24"/>
        </w:rPr>
        <w:t>. Jiao and J.G. Chen,</w:t>
      </w:r>
      <w:r w:rsidRPr="00DE2073">
        <w:rPr>
          <w:sz w:val="24"/>
          <w:szCs w:val="24"/>
        </w:rPr>
        <w:t xml:space="preserve"> </w:t>
      </w:r>
      <w:r>
        <w:rPr>
          <w:sz w:val="24"/>
          <w:szCs w:val="24"/>
        </w:rPr>
        <w:t>“</w:t>
      </w:r>
      <w:r w:rsidRPr="00265BD5">
        <w:rPr>
          <w:sz w:val="24"/>
          <w:szCs w:val="24"/>
        </w:rPr>
        <w:t>Highly Porous Non-precious Bimetallic Electrocatalysts for Efficient Hydrogen Evolution</w:t>
      </w:r>
      <w:r>
        <w:rPr>
          <w:sz w:val="24"/>
          <w:szCs w:val="24"/>
        </w:rPr>
        <w:t xml:space="preserve">”, </w:t>
      </w:r>
      <w:r w:rsidRPr="002C1191">
        <w:rPr>
          <w:i/>
          <w:sz w:val="24"/>
          <w:szCs w:val="24"/>
        </w:rPr>
        <w:t>Nature Communications</w:t>
      </w:r>
      <w:r>
        <w:rPr>
          <w:sz w:val="24"/>
          <w:szCs w:val="24"/>
        </w:rPr>
        <w:t>, 6 (2015</w:t>
      </w:r>
      <w:r w:rsidRPr="002C1191">
        <w:rPr>
          <w:sz w:val="24"/>
          <w:szCs w:val="24"/>
        </w:rPr>
        <w:t>)</w:t>
      </w:r>
      <w:r>
        <w:rPr>
          <w:sz w:val="24"/>
          <w:szCs w:val="24"/>
        </w:rPr>
        <w:t xml:space="preserve"> 6567.</w:t>
      </w:r>
    </w:p>
    <w:p w:rsidR="006F0C99" w:rsidRDefault="006F0C99" w:rsidP="006F0C99">
      <w:pPr>
        <w:numPr>
          <w:ilvl w:val="0"/>
          <w:numId w:val="21"/>
        </w:numPr>
        <w:ind w:hanging="720"/>
        <w:rPr>
          <w:sz w:val="24"/>
          <w:szCs w:val="24"/>
        </w:rPr>
      </w:pPr>
      <w:r>
        <w:rPr>
          <w:sz w:val="24"/>
          <w:szCs w:val="24"/>
        </w:rPr>
        <w:t>T.G. Kelly and J.G. Chen, “</w:t>
      </w:r>
      <w:r w:rsidRPr="00F0126A">
        <w:rPr>
          <w:sz w:val="24"/>
          <w:szCs w:val="24"/>
        </w:rPr>
        <w:t>Decomposition Pathways of C2 Oxygenates on Rh-modified Tungsten Carbide Surfaces</w:t>
      </w:r>
      <w:r>
        <w:rPr>
          <w:sz w:val="24"/>
          <w:szCs w:val="24"/>
        </w:rPr>
        <w:t xml:space="preserve">”, </w:t>
      </w:r>
      <w:r w:rsidRPr="007521C9">
        <w:rPr>
          <w:i/>
          <w:sz w:val="24"/>
          <w:szCs w:val="24"/>
        </w:rPr>
        <w:t>Surface Science</w:t>
      </w:r>
      <w:r w:rsidRPr="007521C9">
        <w:rPr>
          <w:sz w:val="24"/>
          <w:szCs w:val="24"/>
        </w:rPr>
        <w:t xml:space="preserve"> (</w:t>
      </w:r>
      <w:r>
        <w:rPr>
          <w:i/>
          <w:sz w:val="24"/>
          <w:szCs w:val="24"/>
        </w:rPr>
        <w:t>Special V</w:t>
      </w:r>
      <w:r w:rsidRPr="007521C9">
        <w:rPr>
          <w:i/>
          <w:sz w:val="24"/>
          <w:szCs w:val="24"/>
        </w:rPr>
        <w:t>olume on Reactivity Concepts at Surfaces</w:t>
      </w:r>
      <w:r>
        <w:rPr>
          <w:sz w:val="24"/>
          <w:szCs w:val="24"/>
        </w:rPr>
        <w:t>)</w:t>
      </w:r>
      <w:r w:rsidRPr="007521C9">
        <w:rPr>
          <w:sz w:val="24"/>
          <w:szCs w:val="24"/>
        </w:rPr>
        <w:t xml:space="preserve">, </w:t>
      </w:r>
      <w:r>
        <w:rPr>
          <w:sz w:val="24"/>
          <w:szCs w:val="24"/>
        </w:rPr>
        <w:t xml:space="preserve">640 </w:t>
      </w:r>
      <w:r w:rsidRPr="007521C9">
        <w:rPr>
          <w:sz w:val="24"/>
          <w:szCs w:val="24"/>
        </w:rPr>
        <w:t>(2015)</w:t>
      </w:r>
      <w:r w:rsidRPr="001F5145">
        <w:rPr>
          <w:sz w:val="24"/>
          <w:szCs w:val="24"/>
        </w:rPr>
        <w:t xml:space="preserve"> </w:t>
      </w:r>
      <w:r>
        <w:rPr>
          <w:sz w:val="24"/>
          <w:szCs w:val="24"/>
        </w:rPr>
        <w:t>89-95.</w:t>
      </w:r>
    </w:p>
    <w:p w:rsidR="003C2EF0" w:rsidRDefault="003C2EF0" w:rsidP="003C2EF0">
      <w:pPr>
        <w:numPr>
          <w:ilvl w:val="0"/>
          <w:numId w:val="21"/>
        </w:numPr>
        <w:ind w:hanging="720"/>
        <w:rPr>
          <w:sz w:val="24"/>
          <w:szCs w:val="24"/>
        </w:rPr>
      </w:pPr>
      <w:r w:rsidRPr="007521C9">
        <w:rPr>
          <w:sz w:val="24"/>
          <w:szCs w:val="24"/>
        </w:rPr>
        <w:t xml:space="preserve">W. Yu and J.G. Chen, “Reaction Pathways of Model Compounds of Biomass-Derived Oxygenates on Fe/Ni Bimetallic Surfaces”, </w:t>
      </w:r>
      <w:r w:rsidRPr="007521C9">
        <w:rPr>
          <w:i/>
          <w:sz w:val="24"/>
          <w:szCs w:val="24"/>
        </w:rPr>
        <w:t>Surface Science</w:t>
      </w:r>
      <w:r w:rsidRPr="007521C9">
        <w:rPr>
          <w:sz w:val="24"/>
          <w:szCs w:val="24"/>
        </w:rPr>
        <w:t xml:space="preserve"> (</w:t>
      </w:r>
      <w:r>
        <w:rPr>
          <w:i/>
          <w:sz w:val="24"/>
          <w:szCs w:val="24"/>
        </w:rPr>
        <w:t>Special V</w:t>
      </w:r>
      <w:r w:rsidRPr="007521C9">
        <w:rPr>
          <w:i/>
          <w:sz w:val="24"/>
          <w:szCs w:val="24"/>
        </w:rPr>
        <w:t>olume on Reactivity Concepts at Surfaces</w:t>
      </w:r>
      <w:r>
        <w:rPr>
          <w:sz w:val="24"/>
          <w:szCs w:val="24"/>
        </w:rPr>
        <w:t>)</w:t>
      </w:r>
      <w:r w:rsidRPr="007521C9">
        <w:rPr>
          <w:sz w:val="24"/>
          <w:szCs w:val="24"/>
        </w:rPr>
        <w:t xml:space="preserve">, </w:t>
      </w:r>
      <w:r w:rsidR="006F0C99">
        <w:rPr>
          <w:sz w:val="24"/>
          <w:szCs w:val="24"/>
        </w:rPr>
        <w:t xml:space="preserve">640 </w:t>
      </w:r>
      <w:r w:rsidRPr="007521C9">
        <w:rPr>
          <w:sz w:val="24"/>
          <w:szCs w:val="24"/>
        </w:rPr>
        <w:t xml:space="preserve">(2015) </w:t>
      </w:r>
      <w:r w:rsidR="006F0C99">
        <w:rPr>
          <w:sz w:val="24"/>
          <w:szCs w:val="24"/>
        </w:rPr>
        <w:t>159-164</w:t>
      </w:r>
      <w:r w:rsidRPr="007521C9">
        <w:rPr>
          <w:sz w:val="24"/>
          <w:szCs w:val="24"/>
        </w:rPr>
        <w:t>.</w:t>
      </w:r>
    </w:p>
    <w:p w:rsidR="0060610E" w:rsidRDefault="00E92C5D" w:rsidP="00E92C5D">
      <w:pPr>
        <w:numPr>
          <w:ilvl w:val="0"/>
          <w:numId w:val="21"/>
        </w:numPr>
        <w:ind w:hanging="720"/>
        <w:rPr>
          <w:sz w:val="24"/>
          <w:szCs w:val="24"/>
        </w:rPr>
      </w:pPr>
      <w:r w:rsidRPr="00E92C5D">
        <w:rPr>
          <w:sz w:val="24"/>
          <w:szCs w:val="24"/>
        </w:rPr>
        <w:t>Y. Zhou, Q. Lu, Z. Zhuang, G.S. Hutchings, S. Kattel, Y. Yan, J.G. Chen, J.Q. Xiao and F. Jiao</w:t>
      </w:r>
      <w:r>
        <w:rPr>
          <w:sz w:val="24"/>
          <w:szCs w:val="24"/>
        </w:rPr>
        <w:t>,</w:t>
      </w:r>
      <w:r w:rsidRPr="00E92C5D">
        <w:rPr>
          <w:sz w:val="24"/>
          <w:szCs w:val="24"/>
        </w:rPr>
        <w:t xml:space="preserve"> </w:t>
      </w:r>
      <w:r w:rsidR="0060610E" w:rsidRPr="00E92C5D">
        <w:rPr>
          <w:sz w:val="24"/>
          <w:szCs w:val="24"/>
        </w:rPr>
        <w:t xml:space="preserve">“Oxygen Reduction at Very Low Overpotential on Nanoporous Ag Catalysts”, </w:t>
      </w:r>
      <w:r w:rsidR="0060610E" w:rsidRPr="00E92C5D">
        <w:rPr>
          <w:i/>
          <w:sz w:val="24"/>
          <w:szCs w:val="24"/>
        </w:rPr>
        <w:t>Advanced Energy Materials</w:t>
      </w:r>
      <w:r w:rsidR="00571631">
        <w:rPr>
          <w:sz w:val="24"/>
          <w:szCs w:val="24"/>
        </w:rPr>
        <w:t xml:space="preserve">, </w:t>
      </w:r>
      <w:r w:rsidR="00296D2E">
        <w:rPr>
          <w:sz w:val="24"/>
          <w:szCs w:val="24"/>
        </w:rPr>
        <w:t xml:space="preserve">5 </w:t>
      </w:r>
      <w:r w:rsidR="00571631">
        <w:rPr>
          <w:sz w:val="24"/>
          <w:szCs w:val="24"/>
        </w:rPr>
        <w:t xml:space="preserve">(2015) </w:t>
      </w:r>
      <w:r w:rsidR="00296D2E">
        <w:rPr>
          <w:sz w:val="24"/>
          <w:szCs w:val="24"/>
        </w:rPr>
        <w:t>1500149</w:t>
      </w:r>
      <w:r w:rsidR="0060610E" w:rsidRPr="00E92C5D">
        <w:rPr>
          <w:sz w:val="24"/>
          <w:szCs w:val="24"/>
        </w:rPr>
        <w:t>.</w:t>
      </w:r>
    </w:p>
    <w:p w:rsidR="00B76109" w:rsidRDefault="00B76109" w:rsidP="00B76109">
      <w:pPr>
        <w:numPr>
          <w:ilvl w:val="0"/>
          <w:numId w:val="21"/>
        </w:numPr>
        <w:ind w:hanging="720"/>
        <w:rPr>
          <w:sz w:val="24"/>
          <w:szCs w:val="24"/>
        </w:rPr>
      </w:pPr>
      <w:r>
        <w:rPr>
          <w:sz w:val="24"/>
          <w:szCs w:val="24"/>
        </w:rPr>
        <w:t xml:space="preserve">K. Xiong, W. Yu, D.V. Vlachos and J.G. Chen, </w:t>
      </w:r>
      <w:r w:rsidRPr="0033184C">
        <w:rPr>
          <w:sz w:val="24"/>
          <w:szCs w:val="24"/>
        </w:rPr>
        <w:t>“Reaction Pathways of Biomass-derived Oxygenates over Metals and Carbides: From Model Surfaces to Supported Catalysts”</w:t>
      </w:r>
      <w:r>
        <w:rPr>
          <w:sz w:val="24"/>
          <w:szCs w:val="24"/>
        </w:rPr>
        <w:t xml:space="preserve">, </w:t>
      </w:r>
      <w:r w:rsidRPr="0033184C">
        <w:rPr>
          <w:i/>
          <w:sz w:val="24"/>
          <w:szCs w:val="24"/>
        </w:rPr>
        <w:t>ChemCatChem</w:t>
      </w:r>
      <w:r>
        <w:rPr>
          <w:sz w:val="24"/>
          <w:szCs w:val="24"/>
        </w:rPr>
        <w:t>, (</w:t>
      </w:r>
      <w:r>
        <w:rPr>
          <w:i/>
          <w:sz w:val="24"/>
          <w:szCs w:val="24"/>
        </w:rPr>
        <w:t>Invited R</w:t>
      </w:r>
      <w:r w:rsidRPr="0033184C">
        <w:rPr>
          <w:i/>
          <w:sz w:val="24"/>
          <w:szCs w:val="24"/>
        </w:rPr>
        <w:t>eview</w:t>
      </w:r>
      <w:r>
        <w:rPr>
          <w:sz w:val="24"/>
          <w:szCs w:val="24"/>
        </w:rPr>
        <w:t xml:space="preserve">) </w:t>
      </w:r>
      <w:r w:rsidR="00571631">
        <w:rPr>
          <w:sz w:val="24"/>
          <w:szCs w:val="24"/>
        </w:rPr>
        <w:t xml:space="preserve">7 </w:t>
      </w:r>
      <w:r>
        <w:rPr>
          <w:sz w:val="24"/>
          <w:szCs w:val="24"/>
        </w:rPr>
        <w:t>(2015</w:t>
      </w:r>
      <w:r w:rsidRPr="002C1191">
        <w:rPr>
          <w:sz w:val="24"/>
          <w:szCs w:val="24"/>
        </w:rPr>
        <w:t>)</w:t>
      </w:r>
      <w:r>
        <w:rPr>
          <w:sz w:val="24"/>
          <w:szCs w:val="24"/>
        </w:rPr>
        <w:t xml:space="preserve"> </w:t>
      </w:r>
      <w:r w:rsidR="00365697">
        <w:rPr>
          <w:sz w:val="24"/>
          <w:szCs w:val="24"/>
        </w:rPr>
        <w:t>1402-1421</w:t>
      </w:r>
      <w:r>
        <w:rPr>
          <w:sz w:val="24"/>
          <w:szCs w:val="24"/>
        </w:rPr>
        <w:t>.</w:t>
      </w:r>
    </w:p>
    <w:p w:rsidR="00947110" w:rsidRPr="00D013CE" w:rsidRDefault="00947110" w:rsidP="00571631">
      <w:pPr>
        <w:numPr>
          <w:ilvl w:val="0"/>
          <w:numId w:val="21"/>
        </w:numPr>
        <w:ind w:hanging="720"/>
        <w:rPr>
          <w:sz w:val="24"/>
          <w:szCs w:val="24"/>
        </w:rPr>
      </w:pPr>
      <w:r w:rsidRPr="00571631">
        <w:rPr>
          <w:sz w:val="24"/>
          <w:szCs w:val="24"/>
        </w:rPr>
        <w:t>M.R. Stonor, T.E. Fergusonb, J.G. Chen and A.-H. Park, “Biomass Conversion to H</w:t>
      </w:r>
      <w:r w:rsidRPr="00571631">
        <w:rPr>
          <w:sz w:val="24"/>
          <w:szCs w:val="24"/>
          <w:vertAlign w:val="subscript"/>
        </w:rPr>
        <w:t>2</w:t>
      </w:r>
      <w:r w:rsidRPr="00571631">
        <w:rPr>
          <w:sz w:val="24"/>
          <w:szCs w:val="24"/>
        </w:rPr>
        <w:t xml:space="preserve"> with </w:t>
      </w:r>
      <w:r w:rsidR="000B5D82" w:rsidRPr="00571631">
        <w:rPr>
          <w:sz w:val="24"/>
          <w:szCs w:val="24"/>
        </w:rPr>
        <w:t xml:space="preserve">Substantially </w:t>
      </w:r>
      <w:r w:rsidRPr="00571631">
        <w:rPr>
          <w:sz w:val="24"/>
          <w:szCs w:val="24"/>
        </w:rPr>
        <w:t>Suppressed CO</w:t>
      </w:r>
      <w:r w:rsidRPr="00571631">
        <w:rPr>
          <w:sz w:val="24"/>
          <w:szCs w:val="24"/>
          <w:vertAlign w:val="subscript"/>
        </w:rPr>
        <w:t>2</w:t>
      </w:r>
      <w:r w:rsidRPr="00571631">
        <w:rPr>
          <w:sz w:val="24"/>
          <w:szCs w:val="24"/>
        </w:rPr>
        <w:t xml:space="preserve"> </w:t>
      </w:r>
      <w:r w:rsidR="000B5D82" w:rsidRPr="00571631">
        <w:rPr>
          <w:sz w:val="24"/>
          <w:szCs w:val="24"/>
        </w:rPr>
        <w:t xml:space="preserve">Formation </w:t>
      </w:r>
      <w:r w:rsidRPr="00571631">
        <w:rPr>
          <w:sz w:val="24"/>
          <w:szCs w:val="24"/>
        </w:rPr>
        <w:t>in the Presence of Group I &amp; Group II Hydroxides and a Ni/ZrO</w:t>
      </w:r>
      <w:r w:rsidRPr="00571631">
        <w:rPr>
          <w:sz w:val="24"/>
          <w:szCs w:val="24"/>
          <w:vertAlign w:val="subscript"/>
        </w:rPr>
        <w:t>2</w:t>
      </w:r>
      <w:r w:rsidRPr="00571631">
        <w:rPr>
          <w:sz w:val="24"/>
          <w:szCs w:val="24"/>
        </w:rPr>
        <w:t xml:space="preserve"> Catalyst”, </w:t>
      </w:r>
      <w:r w:rsidRPr="00571631">
        <w:rPr>
          <w:i/>
          <w:sz w:val="24"/>
        </w:rPr>
        <w:t>Energy &amp; Environmental Science</w:t>
      </w:r>
      <w:r w:rsidRPr="00571631">
        <w:rPr>
          <w:sz w:val="24"/>
        </w:rPr>
        <w:t xml:space="preserve">, </w:t>
      </w:r>
      <w:r w:rsidR="00653F86">
        <w:rPr>
          <w:sz w:val="24"/>
        </w:rPr>
        <w:t xml:space="preserve">8 </w:t>
      </w:r>
      <w:r w:rsidRPr="00571631">
        <w:rPr>
          <w:sz w:val="24"/>
        </w:rPr>
        <w:t>(2015)</w:t>
      </w:r>
      <w:r w:rsidR="00571631" w:rsidRPr="00571631">
        <w:rPr>
          <w:sz w:val="24"/>
        </w:rPr>
        <w:t xml:space="preserve"> </w:t>
      </w:r>
      <w:r w:rsidR="00653F86">
        <w:rPr>
          <w:sz w:val="24"/>
        </w:rPr>
        <w:t>1702-1706</w:t>
      </w:r>
      <w:r w:rsidRPr="00571631">
        <w:rPr>
          <w:sz w:val="24"/>
        </w:rPr>
        <w:t>.</w:t>
      </w:r>
    </w:p>
    <w:p w:rsidR="00D013CE" w:rsidRPr="00D013CE" w:rsidRDefault="00D013CE" w:rsidP="00D013CE">
      <w:pPr>
        <w:numPr>
          <w:ilvl w:val="0"/>
          <w:numId w:val="21"/>
        </w:numPr>
        <w:ind w:hanging="720"/>
        <w:rPr>
          <w:sz w:val="24"/>
          <w:szCs w:val="24"/>
        </w:rPr>
      </w:pPr>
      <w:r w:rsidRPr="00D013CE">
        <w:rPr>
          <w:sz w:val="24"/>
          <w:szCs w:val="24"/>
        </w:rPr>
        <w:t>X. Yang, S. Kattel, S.D. Senanayake, J.A. Boscoboinik, X. Nie, J. Graciani, J.A. Rodriguez, P. Liu, D.J. Stacchiola and J.G. Chen, “Low pressure CO</w:t>
      </w:r>
      <w:r w:rsidRPr="00D013CE">
        <w:rPr>
          <w:sz w:val="24"/>
          <w:szCs w:val="24"/>
          <w:vertAlign w:val="subscript"/>
        </w:rPr>
        <w:t>2</w:t>
      </w:r>
      <w:r w:rsidRPr="00D013CE">
        <w:rPr>
          <w:sz w:val="24"/>
          <w:szCs w:val="24"/>
        </w:rPr>
        <w:t xml:space="preserve"> hydrogenation to methanol over gold nanoparticles activated on a CeOx/TiO</w:t>
      </w:r>
      <w:r w:rsidRPr="00D013CE">
        <w:rPr>
          <w:sz w:val="24"/>
          <w:szCs w:val="24"/>
          <w:vertAlign w:val="subscript"/>
        </w:rPr>
        <w:t>2</w:t>
      </w:r>
      <w:r w:rsidRPr="00D013CE">
        <w:rPr>
          <w:sz w:val="24"/>
          <w:szCs w:val="24"/>
        </w:rPr>
        <w:t xml:space="preserve"> interface”,</w:t>
      </w:r>
      <w:r w:rsidRPr="00D013CE">
        <w:rPr>
          <w:rStyle w:val="Strong"/>
          <w:bCs w:val="0"/>
        </w:rPr>
        <w:t xml:space="preserve"> </w:t>
      </w:r>
      <w:r w:rsidRPr="00D013CE">
        <w:rPr>
          <w:bCs/>
          <w:i/>
          <w:iCs/>
          <w:sz w:val="24"/>
          <w:szCs w:val="24"/>
        </w:rPr>
        <w:t>Journal of the American Chemical Society</w:t>
      </w:r>
      <w:r w:rsidR="00287056">
        <w:rPr>
          <w:bCs/>
          <w:sz w:val="24"/>
          <w:szCs w:val="24"/>
        </w:rPr>
        <w:t>, 137 (2015) 10104-</w:t>
      </w:r>
      <w:r w:rsidRPr="00D013CE">
        <w:rPr>
          <w:bCs/>
          <w:sz w:val="24"/>
          <w:szCs w:val="24"/>
        </w:rPr>
        <w:t>10107.</w:t>
      </w:r>
    </w:p>
    <w:p w:rsidR="0082137A" w:rsidRDefault="0082137A" w:rsidP="0082137A">
      <w:pPr>
        <w:numPr>
          <w:ilvl w:val="0"/>
          <w:numId w:val="21"/>
        </w:numPr>
        <w:ind w:hanging="720"/>
        <w:rPr>
          <w:sz w:val="24"/>
          <w:szCs w:val="24"/>
        </w:rPr>
      </w:pPr>
      <w:r w:rsidRPr="00D013CE">
        <w:rPr>
          <w:sz w:val="24"/>
          <w:szCs w:val="24"/>
        </w:rPr>
        <w:t xml:space="preserve">X. Yang, S. Kattel, X. Ke, K. Mudiyanselage, </w:t>
      </w:r>
      <w:r w:rsidR="005060F0">
        <w:rPr>
          <w:sz w:val="24"/>
          <w:szCs w:val="24"/>
        </w:rPr>
        <w:t xml:space="preserve">S.A. Rykov, </w:t>
      </w:r>
      <w:r w:rsidRPr="00D013CE">
        <w:rPr>
          <w:sz w:val="24"/>
          <w:szCs w:val="24"/>
        </w:rPr>
        <w:t>S.D. Senanayake, J.A. Rodriguez, P. Liu, D.J. Stacchiola and J.G. Chen, “Direct Epoxidation of Propylene over Stabilized Cu</w:t>
      </w:r>
      <w:r w:rsidRPr="00D013CE">
        <w:rPr>
          <w:sz w:val="24"/>
          <w:szCs w:val="24"/>
          <w:vertAlign w:val="superscript"/>
        </w:rPr>
        <w:t>+</w:t>
      </w:r>
      <w:r w:rsidRPr="00D013CE">
        <w:rPr>
          <w:sz w:val="24"/>
          <w:szCs w:val="24"/>
        </w:rPr>
        <w:t xml:space="preserve"> Surface Sites on Ti Modified Cu</w:t>
      </w:r>
      <w:r w:rsidRPr="00D013CE">
        <w:rPr>
          <w:sz w:val="24"/>
          <w:szCs w:val="24"/>
          <w:vertAlign w:val="subscript"/>
        </w:rPr>
        <w:t>2</w:t>
      </w:r>
      <w:r w:rsidRPr="00D013CE">
        <w:rPr>
          <w:sz w:val="24"/>
          <w:szCs w:val="24"/>
        </w:rPr>
        <w:t xml:space="preserve">O”, </w:t>
      </w:r>
      <w:r w:rsidRPr="00D013CE">
        <w:rPr>
          <w:i/>
          <w:sz w:val="24"/>
          <w:szCs w:val="24"/>
        </w:rPr>
        <w:t>Angewandte Chemie International Edition</w:t>
      </w:r>
      <w:r w:rsidRPr="00D013CE">
        <w:rPr>
          <w:sz w:val="24"/>
          <w:szCs w:val="24"/>
        </w:rPr>
        <w:t xml:space="preserve">, 54 (2015), </w:t>
      </w:r>
      <w:r w:rsidR="002C3677">
        <w:rPr>
          <w:sz w:val="24"/>
          <w:szCs w:val="24"/>
        </w:rPr>
        <w:t>11946-11951</w:t>
      </w:r>
      <w:r w:rsidRPr="00D013CE">
        <w:rPr>
          <w:sz w:val="24"/>
          <w:szCs w:val="24"/>
        </w:rPr>
        <w:t>.</w:t>
      </w:r>
      <w:r w:rsidR="002C3677">
        <w:rPr>
          <w:sz w:val="24"/>
          <w:szCs w:val="24"/>
        </w:rPr>
        <w:t xml:space="preserve"> (</w:t>
      </w:r>
      <w:r w:rsidR="002C3677" w:rsidRPr="002C3677">
        <w:rPr>
          <w:bCs/>
          <w:i/>
          <w:sz w:val="24"/>
        </w:rPr>
        <w:t>Frontispiece</w:t>
      </w:r>
      <w:r w:rsidR="002C3677">
        <w:rPr>
          <w:iCs/>
          <w:sz w:val="24"/>
          <w:szCs w:val="24"/>
        </w:rPr>
        <w:t>).</w:t>
      </w:r>
    </w:p>
    <w:p w:rsidR="008E460A" w:rsidRDefault="008E460A" w:rsidP="008E460A">
      <w:pPr>
        <w:numPr>
          <w:ilvl w:val="0"/>
          <w:numId w:val="21"/>
        </w:numPr>
        <w:ind w:hanging="720"/>
        <w:rPr>
          <w:sz w:val="24"/>
          <w:szCs w:val="24"/>
        </w:rPr>
      </w:pPr>
      <w:r w:rsidRPr="00FD16DC">
        <w:rPr>
          <w:sz w:val="24"/>
          <w:szCs w:val="24"/>
        </w:rPr>
        <w:t>J</w:t>
      </w:r>
      <w:r>
        <w:rPr>
          <w:sz w:val="24"/>
          <w:szCs w:val="24"/>
        </w:rPr>
        <w:t>.A. Rodriguez</w:t>
      </w:r>
      <w:r w:rsidRPr="00FD16DC">
        <w:rPr>
          <w:sz w:val="24"/>
          <w:szCs w:val="24"/>
        </w:rPr>
        <w:t>, P</w:t>
      </w:r>
      <w:r>
        <w:rPr>
          <w:sz w:val="24"/>
          <w:szCs w:val="24"/>
        </w:rPr>
        <w:t>.</w:t>
      </w:r>
      <w:r w:rsidRPr="00FD16DC">
        <w:rPr>
          <w:sz w:val="24"/>
          <w:szCs w:val="24"/>
        </w:rPr>
        <w:t xml:space="preserve"> Liu, D</w:t>
      </w:r>
      <w:r>
        <w:rPr>
          <w:sz w:val="24"/>
          <w:szCs w:val="24"/>
        </w:rPr>
        <w:t xml:space="preserve">.J. </w:t>
      </w:r>
      <w:r w:rsidRPr="00FD16DC">
        <w:rPr>
          <w:sz w:val="24"/>
          <w:szCs w:val="24"/>
        </w:rPr>
        <w:t>Stacchiola, S</w:t>
      </w:r>
      <w:r>
        <w:rPr>
          <w:sz w:val="24"/>
          <w:szCs w:val="24"/>
        </w:rPr>
        <w:t>.D.</w:t>
      </w:r>
      <w:r w:rsidRPr="00FD16DC">
        <w:rPr>
          <w:sz w:val="24"/>
          <w:szCs w:val="24"/>
        </w:rPr>
        <w:t xml:space="preserve"> Senanayake, M</w:t>
      </w:r>
      <w:r>
        <w:rPr>
          <w:sz w:val="24"/>
          <w:szCs w:val="24"/>
        </w:rPr>
        <w:t>.</w:t>
      </w:r>
      <w:r w:rsidRPr="00FD16DC">
        <w:rPr>
          <w:sz w:val="24"/>
          <w:szCs w:val="24"/>
        </w:rPr>
        <w:t>G. White and J</w:t>
      </w:r>
      <w:r>
        <w:rPr>
          <w:sz w:val="24"/>
          <w:szCs w:val="24"/>
        </w:rPr>
        <w:t>.G.</w:t>
      </w:r>
      <w:r w:rsidRPr="00FD16DC">
        <w:rPr>
          <w:sz w:val="24"/>
          <w:szCs w:val="24"/>
        </w:rPr>
        <w:t xml:space="preserve"> Chen, “Hydrogenation of CO</w:t>
      </w:r>
      <w:r w:rsidRPr="00FD16DC">
        <w:rPr>
          <w:sz w:val="24"/>
          <w:szCs w:val="24"/>
          <w:vertAlign w:val="subscript"/>
        </w:rPr>
        <w:t>2</w:t>
      </w:r>
      <w:r w:rsidRPr="00FD16DC">
        <w:rPr>
          <w:sz w:val="24"/>
          <w:szCs w:val="24"/>
        </w:rPr>
        <w:t xml:space="preserve"> to Methanol: Importance of Metal-Oxide and Metal-Carbide Interfaces in the Activation of CO</w:t>
      </w:r>
      <w:r w:rsidRPr="00FD16DC">
        <w:rPr>
          <w:sz w:val="24"/>
          <w:szCs w:val="24"/>
          <w:vertAlign w:val="subscript"/>
        </w:rPr>
        <w:t>2</w:t>
      </w:r>
      <w:r w:rsidRPr="00FD16DC">
        <w:rPr>
          <w:sz w:val="24"/>
          <w:szCs w:val="24"/>
        </w:rPr>
        <w:t xml:space="preserve">”, </w:t>
      </w:r>
      <w:r>
        <w:rPr>
          <w:sz w:val="24"/>
          <w:szCs w:val="24"/>
        </w:rPr>
        <w:t>(</w:t>
      </w:r>
      <w:r w:rsidRPr="00FD16DC">
        <w:rPr>
          <w:i/>
          <w:sz w:val="24"/>
          <w:szCs w:val="24"/>
        </w:rPr>
        <w:t>Invited Perspective</w:t>
      </w:r>
      <w:r>
        <w:rPr>
          <w:sz w:val="24"/>
          <w:szCs w:val="24"/>
        </w:rPr>
        <w:t xml:space="preserve">) </w:t>
      </w:r>
      <w:r w:rsidRPr="00F048AE">
        <w:rPr>
          <w:i/>
          <w:sz w:val="24"/>
          <w:szCs w:val="24"/>
        </w:rPr>
        <w:t>ACS Catalysis</w:t>
      </w:r>
      <w:r>
        <w:rPr>
          <w:sz w:val="24"/>
          <w:szCs w:val="24"/>
        </w:rPr>
        <w:t>, 5 (2015) 6696-6706.</w:t>
      </w:r>
    </w:p>
    <w:p w:rsidR="00B0446A" w:rsidRDefault="00B0446A" w:rsidP="00B0446A">
      <w:pPr>
        <w:numPr>
          <w:ilvl w:val="0"/>
          <w:numId w:val="21"/>
        </w:numPr>
        <w:ind w:hanging="720"/>
        <w:rPr>
          <w:sz w:val="24"/>
          <w:szCs w:val="24"/>
        </w:rPr>
      </w:pPr>
      <w:r w:rsidRPr="008849DB">
        <w:rPr>
          <w:sz w:val="24"/>
          <w:szCs w:val="24"/>
        </w:rPr>
        <w:t>M.D. Porosoff, M. Myint, S. Kattel, Z. Xie, E. Gomez, P. Liu and J.G. Chen, “Identifying different types of catalysts for CO</w:t>
      </w:r>
      <w:r w:rsidRPr="008849DB">
        <w:rPr>
          <w:sz w:val="24"/>
          <w:szCs w:val="24"/>
          <w:vertAlign w:val="subscript"/>
        </w:rPr>
        <w:t>2</w:t>
      </w:r>
      <w:r w:rsidRPr="008849DB">
        <w:rPr>
          <w:sz w:val="24"/>
          <w:szCs w:val="24"/>
        </w:rPr>
        <w:t xml:space="preserve"> reduction by ethane through dry reforming and oxidative dehydrogenation”, </w:t>
      </w:r>
      <w:r w:rsidRPr="008849DB">
        <w:rPr>
          <w:i/>
          <w:sz w:val="24"/>
          <w:szCs w:val="24"/>
        </w:rPr>
        <w:t>Angewandte Chemie International Edition</w:t>
      </w:r>
      <w:r w:rsidRPr="008849DB">
        <w:rPr>
          <w:sz w:val="24"/>
          <w:szCs w:val="24"/>
        </w:rPr>
        <w:t xml:space="preserve">, </w:t>
      </w:r>
      <w:r>
        <w:rPr>
          <w:sz w:val="24"/>
          <w:szCs w:val="24"/>
        </w:rPr>
        <w:t>54 (2015) 15501-15505</w:t>
      </w:r>
      <w:r w:rsidRPr="008849DB">
        <w:rPr>
          <w:sz w:val="24"/>
          <w:szCs w:val="24"/>
        </w:rPr>
        <w:t>.</w:t>
      </w:r>
    </w:p>
    <w:p w:rsidR="00B0446A" w:rsidRPr="00164285" w:rsidRDefault="00B0446A" w:rsidP="00B0446A">
      <w:pPr>
        <w:numPr>
          <w:ilvl w:val="0"/>
          <w:numId w:val="21"/>
        </w:numPr>
        <w:ind w:hanging="720"/>
        <w:rPr>
          <w:sz w:val="24"/>
          <w:szCs w:val="24"/>
        </w:rPr>
      </w:pPr>
      <w:r w:rsidRPr="00164285">
        <w:rPr>
          <w:sz w:val="24"/>
          <w:szCs w:val="24"/>
        </w:rPr>
        <w:t xml:space="preserve">E.G. Mahoney, W, Sheng, M. Cheng, K.X. Lee, Y. Yan and J.G. Chen, “Analyzing the electrooxidation of ethylene glycol and glucose over platinum-modified gold electrocatalysts in alkaline electrolyte using in-situ infrared spectroscopy”, </w:t>
      </w:r>
      <w:r w:rsidRPr="00164285">
        <w:rPr>
          <w:i/>
          <w:sz w:val="24"/>
          <w:szCs w:val="24"/>
        </w:rPr>
        <w:t>Journal of Power Sources</w:t>
      </w:r>
      <w:r>
        <w:rPr>
          <w:sz w:val="24"/>
          <w:szCs w:val="24"/>
        </w:rPr>
        <w:t>, 305 (2016) 89-96.</w:t>
      </w:r>
    </w:p>
    <w:p w:rsidR="006F0C99" w:rsidRDefault="006F0C99" w:rsidP="00D013CE">
      <w:pPr>
        <w:numPr>
          <w:ilvl w:val="0"/>
          <w:numId w:val="21"/>
        </w:numPr>
        <w:ind w:hanging="720"/>
        <w:rPr>
          <w:sz w:val="24"/>
          <w:szCs w:val="24"/>
        </w:rPr>
      </w:pPr>
      <w:r w:rsidRPr="00D013CE">
        <w:rPr>
          <w:sz w:val="24"/>
          <w:szCs w:val="24"/>
        </w:rPr>
        <w:lastRenderedPageBreak/>
        <w:t xml:space="preserve">J. Fu, X. Yang, C.A. Menning, J.G. Chen and B.E. Koel, “Composition, structure and stability of surfaces formed by Ni deposition on Pd(111)”, </w:t>
      </w:r>
      <w:r w:rsidRPr="00D013CE">
        <w:rPr>
          <w:i/>
          <w:sz w:val="24"/>
          <w:szCs w:val="24"/>
        </w:rPr>
        <w:t>Surface Science</w:t>
      </w:r>
      <w:r w:rsidR="00FD16DC">
        <w:rPr>
          <w:sz w:val="24"/>
          <w:szCs w:val="24"/>
        </w:rPr>
        <w:t>,</w:t>
      </w:r>
      <w:r w:rsidRPr="00D013CE">
        <w:rPr>
          <w:sz w:val="24"/>
          <w:szCs w:val="24"/>
        </w:rPr>
        <w:t xml:space="preserve"> </w:t>
      </w:r>
      <w:r w:rsidR="00C4121D">
        <w:rPr>
          <w:sz w:val="24"/>
          <w:szCs w:val="24"/>
        </w:rPr>
        <w:t>(Special Issue Honoring Professor Gabor Somorjai)</w:t>
      </w:r>
      <w:r w:rsidR="004B0D80">
        <w:rPr>
          <w:sz w:val="24"/>
          <w:szCs w:val="24"/>
        </w:rPr>
        <w:t xml:space="preserve"> </w:t>
      </w:r>
      <w:r w:rsidR="00592F0F">
        <w:rPr>
          <w:sz w:val="24"/>
          <w:szCs w:val="24"/>
        </w:rPr>
        <w:t>646 (2016) 56-64</w:t>
      </w:r>
      <w:r w:rsidRPr="00D013CE">
        <w:rPr>
          <w:sz w:val="24"/>
          <w:szCs w:val="24"/>
        </w:rPr>
        <w:t>.</w:t>
      </w:r>
    </w:p>
    <w:p w:rsidR="00D013CE" w:rsidRDefault="0082137A" w:rsidP="0082137A">
      <w:pPr>
        <w:numPr>
          <w:ilvl w:val="0"/>
          <w:numId w:val="21"/>
        </w:numPr>
        <w:ind w:hanging="720"/>
        <w:rPr>
          <w:sz w:val="24"/>
          <w:szCs w:val="24"/>
        </w:rPr>
      </w:pPr>
      <w:r w:rsidRPr="0082137A">
        <w:rPr>
          <w:sz w:val="24"/>
          <w:szCs w:val="24"/>
        </w:rPr>
        <w:t>K. Mudiyanselage, S. Luo, H.Y. Kim, X. Yang, A.E. Baber, F.M. Hoffmann, J.A. Rodriguez, J.G. Ch</w:t>
      </w:r>
      <w:r w:rsidR="00C83C59">
        <w:rPr>
          <w:sz w:val="24"/>
          <w:szCs w:val="24"/>
        </w:rPr>
        <w:t>en, P. Liu, and D.J. Stacchiola</w:t>
      </w:r>
      <w:r w:rsidRPr="0082137A">
        <w:rPr>
          <w:sz w:val="24"/>
          <w:szCs w:val="24"/>
        </w:rPr>
        <w:t>, “How to stabilize highly active Cu</w:t>
      </w:r>
      <w:r w:rsidRPr="0082137A">
        <w:rPr>
          <w:sz w:val="24"/>
          <w:szCs w:val="24"/>
          <w:vertAlign w:val="superscript"/>
        </w:rPr>
        <w:t>+</w:t>
      </w:r>
      <w:r>
        <w:rPr>
          <w:sz w:val="24"/>
          <w:szCs w:val="24"/>
        </w:rPr>
        <w:t xml:space="preserve"> c</w:t>
      </w:r>
      <w:r w:rsidRPr="0082137A">
        <w:rPr>
          <w:sz w:val="24"/>
          <w:szCs w:val="24"/>
        </w:rPr>
        <w:t>ations in a mixed-oxide catalyst?</w:t>
      </w:r>
      <w:r>
        <w:rPr>
          <w:sz w:val="24"/>
          <w:szCs w:val="24"/>
        </w:rPr>
        <w:t xml:space="preserve">”, </w:t>
      </w:r>
      <w:r w:rsidRPr="0082137A">
        <w:rPr>
          <w:i/>
          <w:sz w:val="24"/>
          <w:szCs w:val="24"/>
        </w:rPr>
        <w:t>Catalysis Today</w:t>
      </w:r>
      <w:r>
        <w:rPr>
          <w:sz w:val="24"/>
          <w:szCs w:val="24"/>
        </w:rPr>
        <w:t xml:space="preserve">, </w:t>
      </w:r>
      <w:r w:rsidR="00E8587A">
        <w:rPr>
          <w:sz w:val="24"/>
          <w:szCs w:val="24"/>
        </w:rPr>
        <w:t>263 (2016) 4-10</w:t>
      </w:r>
      <w:r>
        <w:rPr>
          <w:sz w:val="24"/>
          <w:szCs w:val="24"/>
        </w:rPr>
        <w:t>.</w:t>
      </w:r>
    </w:p>
    <w:p w:rsidR="006F117E" w:rsidRPr="00437724" w:rsidRDefault="006F117E" w:rsidP="006F117E">
      <w:pPr>
        <w:numPr>
          <w:ilvl w:val="0"/>
          <w:numId w:val="21"/>
        </w:numPr>
        <w:ind w:hanging="720"/>
        <w:rPr>
          <w:sz w:val="24"/>
          <w:szCs w:val="24"/>
        </w:rPr>
      </w:pPr>
      <w:r w:rsidRPr="009F1C25">
        <w:rPr>
          <w:sz w:val="24"/>
          <w:szCs w:val="24"/>
        </w:rPr>
        <w:t>M.D. Porosoff, B. Yan and J.G. Chen, “Catalytic reduction of CO</w:t>
      </w:r>
      <w:r w:rsidRPr="009F1C25">
        <w:rPr>
          <w:sz w:val="24"/>
          <w:szCs w:val="24"/>
          <w:vertAlign w:val="subscript"/>
        </w:rPr>
        <w:t>2</w:t>
      </w:r>
      <w:r w:rsidRPr="009F1C25">
        <w:rPr>
          <w:sz w:val="24"/>
          <w:szCs w:val="24"/>
        </w:rPr>
        <w:t xml:space="preserve"> by H</w:t>
      </w:r>
      <w:r w:rsidRPr="009F1C25">
        <w:rPr>
          <w:sz w:val="24"/>
          <w:szCs w:val="24"/>
          <w:vertAlign w:val="subscript"/>
        </w:rPr>
        <w:t>2</w:t>
      </w:r>
      <w:r w:rsidRPr="009F1C25">
        <w:rPr>
          <w:sz w:val="24"/>
          <w:szCs w:val="24"/>
        </w:rPr>
        <w:t xml:space="preserve"> for synthesis of CO, methanol and hydrocarbons: Challenges and opportunities”, </w:t>
      </w:r>
      <w:r w:rsidRPr="009F1C25">
        <w:rPr>
          <w:i/>
          <w:sz w:val="24"/>
        </w:rPr>
        <w:t>Energy &amp; Environmental Science</w:t>
      </w:r>
      <w:r w:rsidRPr="009F1C25">
        <w:rPr>
          <w:sz w:val="24"/>
        </w:rPr>
        <w:t xml:space="preserve">, </w:t>
      </w:r>
      <w:r>
        <w:rPr>
          <w:sz w:val="24"/>
        </w:rPr>
        <w:t xml:space="preserve">9 </w:t>
      </w:r>
      <w:r w:rsidRPr="009F1C25">
        <w:rPr>
          <w:sz w:val="24"/>
        </w:rPr>
        <w:t>(</w:t>
      </w:r>
      <w:r>
        <w:rPr>
          <w:sz w:val="24"/>
        </w:rPr>
        <w:t>2016</w:t>
      </w:r>
      <w:r w:rsidRPr="009F1C25">
        <w:rPr>
          <w:sz w:val="24"/>
        </w:rPr>
        <w:t xml:space="preserve">) </w:t>
      </w:r>
      <w:r>
        <w:rPr>
          <w:sz w:val="24"/>
        </w:rPr>
        <w:t>62-73</w:t>
      </w:r>
      <w:r w:rsidRPr="009F1C25">
        <w:rPr>
          <w:sz w:val="24"/>
        </w:rPr>
        <w:t>.</w:t>
      </w:r>
    </w:p>
    <w:p w:rsidR="00437724" w:rsidRPr="006F117E" w:rsidRDefault="00437724" w:rsidP="006F117E">
      <w:pPr>
        <w:numPr>
          <w:ilvl w:val="0"/>
          <w:numId w:val="21"/>
        </w:numPr>
        <w:ind w:hanging="720"/>
        <w:rPr>
          <w:sz w:val="24"/>
          <w:szCs w:val="24"/>
        </w:rPr>
      </w:pPr>
      <w:r>
        <w:rPr>
          <w:sz w:val="24"/>
          <w:szCs w:val="24"/>
        </w:rPr>
        <w:t>L. Wang,</w:t>
      </w:r>
      <w:r w:rsidRPr="006F117E">
        <w:rPr>
          <w:sz w:val="24"/>
          <w:szCs w:val="24"/>
        </w:rPr>
        <w:t xml:space="preserve"> E</w:t>
      </w:r>
      <w:r>
        <w:rPr>
          <w:sz w:val="24"/>
          <w:szCs w:val="24"/>
        </w:rPr>
        <w:t>.G. Mahoney, S. Zhao,</w:t>
      </w:r>
      <w:r w:rsidRPr="006F117E">
        <w:rPr>
          <w:sz w:val="24"/>
          <w:szCs w:val="24"/>
        </w:rPr>
        <w:t xml:space="preserve"> B</w:t>
      </w:r>
      <w:r>
        <w:rPr>
          <w:sz w:val="24"/>
          <w:szCs w:val="24"/>
        </w:rPr>
        <w:t>. Yang</w:t>
      </w:r>
      <w:r w:rsidRPr="006F117E">
        <w:rPr>
          <w:sz w:val="24"/>
          <w:szCs w:val="24"/>
        </w:rPr>
        <w:t xml:space="preserve"> and J</w:t>
      </w:r>
      <w:r>
        <w:rPr>
          <w:sz w:val="24"/>
          <w:szCs w:val="24"/>
        </w:rPr>
        <w:t>.G. Chen,</w:t>
      </w:r>
      <w:r w:rsidRPr="006F117E">
        <w:rPr>
          <w:sz w:val="24"/>
          <w:szCs w:val="24"/>
        </w:rPr>
        <w:t xml:space="preserve"> </w:t>
      </w:r>
      <w:r>
        <w:rPr>
          <w:sz w:val="24"/>
          <w:szCs w:val="24"/>
        </w:rPr>
        <w:t>“Low L</w:t>
      </w:r>
      <w:r w:rsidRPr="006F117E">
        <w:rPr>
          <w:sz w:val="24"/>
          <w:szCs w:val="24"/>
        </w:rPr>
        <w:t>oading of Platinum on Transition Metal Carbides for Hydrogen Oxidation and Evolution Reactions in Alkaline Electrolyte</w:t>
      </w:r>
      <w:r>
        <w:rPr>
          <w:sz w:val="24"/>
          <w:szCs w:val="24"/>
        </w:rPr>
        <w:t xml:space="preserve">”, </w:t>
      </w:r>
      <w:r w:rsidRPr="006F117E">
        <w:rPr>
          <w:i/>
          <w:sz w:val="24"/>
          <w:szCs w:val="24"/>
        </w:rPr>
        <w:t>Chemical Communications</w:t>
      </w:r>
      <w:r>
        <w:rPr>
          <w:sz w:val="24"/>
          <w:szCs w:val="24"/>
        </w:rPr>
        <w:t>, 52 (2016)</w:t>
      </w:r>
      <w:r w:rsidRPr="00437724">
        <w:rPr>
          <w:sz w:val="24"/>
          <w:szCs w:val="24"/>
        </w:rPr>
        <w:t xml:space="preserve"> 3697</w:t>
      </w:r>
      <w:r>
        <w:rPr>
          <w:sz w:val="24"/>
          <w:szCs w:val="24"/>
        </w:rPr>
        <w:t>-</w:t>
      </w:r>
      <w:r w:rsidRPr="00437724">
        <w:rPr>
          <w:sz w:val="24"/>
          <w:szCs w:val="24"/>
        </w:rPr>
        <w:t>3700</w:t>
      </w:r>
      <w:r>
        <w:rPr>
          <w:sz w:val="24"/>
          <w:szCs w:val="24"/>
        </w:rPr>
        <w:t>.</w:t>
      </w:r>
    </w:p>
    <w:p w:rsidR="00D106ED" w:rsidRPr="009956D6" w:rsidRDefault="00D106ED" w:rsidP="00D106ED">
      <w:pPr>
        <w:numPr>
          <w:ilvl w:val="0"/>
          <w:numId w:val="21"/>
        </w:numPr>
        <w:ind w:hanging="720"/>
        <w:rPr>
          <w:sz w:val="24"/>
          <w:szCs w:val="24"/>
        </w:rPr>
      </w:pPr>
      <w:r w:rsidRPr="009956D6">
        <w:rPr>
          <w:sz w:val="24"/>
          <w:szCs w:val="24"/>
        </w:rPr>
        <w:t>T. Bligaard, R.M. Bullock, C.T. Campbell, J.G. Chen*, B.C. Gates, R.J. Gorte, C.W. Jones, W.D. Jones, J.R. Kitchin, S.L. Scott</w:t>
      </w:r>
      <w:r>
        <w:rPr>
          <w:sz w:val="24"/>
          <w:szCs w:val="24"/>
        </w:rPr>
        <w:t>*</w:t>
      </w:r>
      <w:r w:rsidRPr="009956D6">
        <w:rPr>
          <w:sz w:val="24"/>
          <w:szCs w:val="24"/>
        </w:rPr>
        <w:t xml:space="preserve">, “Towards Benchmarking in Catalysis Science: Best Practices, Opportunities, and Challenges”, </w:t>
      </w:r>
      <w:r w:rsidRPr="009956D6">
        <w:rPr>
          <w:i/>
          <w:sz w:val="24"/>
          <w:szCs w:val="24"/>
        </w:rPr>
        <w:t>ACS Catalysis</w:t>
      </w:r>
      <w:r w:rsidRPr="009956D6">
        <w:rPr>
          <w:sz w:val="24"/>
          <w:szCs w:val="24"/>
        </w:rPr>
        <w:t xml:space="preserve">, </w:t>
      </w:r>
      <w:r w:rsidR="0067711A">
        <w:rPr>
          <w:sz w:val="24"/>
          <w:szCs w:val="24"/>
        </w:rPr>
        <w:t xml:space="preserve">6 </w:t>
      </w:r>
      <w:r w:rsidRPr="009956D6">
        <w:rPr>
          <w:sz w:val="24"/>
          <w:szCs w:val="24"/>
        </w:rPr>
        <w:t xml:space="preserve">(2016) </w:t>
      </w:r>
      <w:r w:rsidR="0067711A">
        <w:rPr>
          <w:sz w:val="24"/>
          <w:szCs w:val="24"/>
        </w:rPr>
        <w:t xml:space="preserve">2590-2602 </w:t>
      </w:r>
      <w:r w:rsidRPr="009956D6">
        <w:rPr>
          <w:sz w:val="24"/>
          <w:szCs w:val="24"/>
        </w:rPr>
        <w:t>(</w:t>
      </w:r>
      <w:r w:rsidRPr="009956D6">
        <w:rPr>
          <w:i/>
          <w:sz w:val="24"/>
          <w:szCs w:val="24"/>
        </w:rPr>
        <w:t>Perspective, ACS Editors’ Choice</w:t>
      </w:r>
      <w:r w:rsidRPr="009956D6">
        <w:rPr>
          <w:sz w:val="24"/>
          <w:szCs w:val="24"/>
        </w:rPr>
        <w:t>).</w:t>
      </w:r>
    </w:p>
    <w:p w:rsidR="001D1453" w:rsidRDefault="001D1453" w:rsidP="001D1453">
      <w:pPr>
        <w:numPr>
          <w:ilvl w:val="0"/>
          <w:numId w:val="21"/>
        </w:numPr>
        <w:ind w:hanging="720"/>
        <w:rPr>
          <w:sz w:val="24"/>
          <w:szCs w:val="24"/>
        </w:rPr>
      </w:pPr>
      <w:r w:rsidRPr="00044062">
        <w:rPr>
          <w:sz w:val="24"/>
          <w:szCs w:val="24"/>
        </w:rPr>
        <w:t>B</w:t>
      </w:r>
      <w:r>
        <w:rPr>
          <w:sz w:val="24"/>
          <w:szCs w:val="24"/>
        </w:rPr>
        <w:t>.M. Tackett</w:t>
      </w:r>
      <w:r w:rsidRPr="00044062">
        <w:rPr>
          <w:sz w:val="24"/>
          <w:szCs w:val="24"/>
        </w:rPr>
        <w:t>, Y</w:t>
      </w:r>
      <w:r>
        <w:rPr>
          <w:sz w:val="24"/>
          <w:szCs w:val="24"/>
        </w:rPr>
        <w:t>.</w:t>
      </w:r>
      <w:r w:rsidRPr="00044062">
        <w:rPr>
          <w:sz w:val="24"/>
          <w:szCs w:val="24"/>
        </w:rPr>
        <w:t>C. Kimmel</w:t>
      </w:r>
      <w:r>
        <w:rPr>
          <w:sz w:val="24"/>
          <w:szCs w:val="24"/>
        </w:rPr>
        <w:t xml:space="preserve"> and J.G. Chen, “</w:t>
      </w:r>
      <w:r w:rsidRPr="00044062">
        <w:rPr>
          <w:sz w:val="24"/>
          <w:szCs w:val="24"/>
        </w:rPr>
        <w:t>Metal-Modified Niobium Carbides as Low-Cost and Impurity-Resistant Electrocatalysts for Hydrogen Evolution in Acidic and Alkaline Electrolytes</w:t>
      </w:r>
      <w:r>
        <w:rPr>
          <w:sz w:val="24"/>
          <w:szCs w:val="24"/>
        </w:rPr>
        <w:t xml:space="preserve">”, </w:t>
      </w:r>
      <w:r w:rsidRPr="00044062">
        <w:rPr>
          <w:i/>
          <w:sz w:val="24"/>
          <w:szCs w:val="24"/>
        </w:rPr>
        <w:t>International Journal of Hydrogen Energy</w:t>
      </w:r>
      <w:r>
        <w:rPr>
          <w:sz w:val="24"/>
          <w:szCs w:val="24"/>
        </w:rPr>
        <w:t xml:space="preserve">, </w:t>
      </w:r>
      <w:r w:rsidRPr="001D1453">
        <w:rPr>
          <w:sz w:val="24"/>
          <w:szCs w:val="24"/>
        </w:rPr>
        <w:t>41 (2016) 5948-5954.</w:t>
      </w:r>
    </w:p>
    <w:p w:rsidR="00B80F14" w:rsidRDefault="00B80F14" w:rsidP="00B80F14">
      <w:pPr>
        <w:numPr>
          <w:ilvl w:val="0"/>
          <w:numId w:val="21"/>
        </w:numPr>
        <w:ind w:hanging="720"/>
        <w:rPr>
          <w:sz w:val="24"/>
          <w:szCs w:val="24"/>
        </w:rPr>
      </w:pPr>
      <w:r w:rsidRPr="00415359">
        <w:rPr>
          <w:sz w:val="24"/>
          <w:szCs w:val="24"/>
        </w:rPr>
        <w:t xml:space="preserve">Q. Lu, C-J. Chen, W. Luc, J.G. Chen, A. Bhan and F. Jiao, “Ordered mesoporous metal carbides with enhanced anisole hydrodeoxygenation selectivity”, </w:t>
      </w:r>
      <w:r w:rsidRPr="00415359">
        <w:rPr>
          <w:i/>
          <w:sz w:val="24"/>
          <w:szCs w:val="24"/>
        </w:rPr>
        <w:t>ACS Catalysis</w:t>
      </w:r>
      <w:r>
        <w:rPr>
          <w:sz w:val="24"/>
          <w:szCs w:val="24"/>
        </w:rPr>
        <w:t>, 6 (2016) 3506-3514.</w:t>
      </w:r>
    </w:p>
    <w:p w:rsidR="00E3573B" w:rsidRDefault="00E3573B" w:rsidP="00E3573B">
      <w:pPr>
        <w:numPr>
          <w:ilvl w:val="0"/>
          <w:numId w:val="21"/>
        </w:numPr>
        <w:ind w:hanging="720"/>
        <w:rPr>
          <w:sz w:val="24"/>
          <w:szCs w:val="24"/>
        </w:rPr>
      </w:pPr>
      <w:r w:rsidRPr="00003DF1">
        <w:rPr>
          <w:sz w:val="24"/>
          <w:szCs w:val="24"/>
        </w:rPr>
        <w:t>K. Xiong, W. Wan and J.G. Chen, “Reaction Pathways of Furfural, Furfuryl Alcohol and 2-methylfuran on Cu(111) and NiCu Bimetallic Surfaces</w:t>
      </w:r>
      <w:r>
        <w:rPr>
          <w:sz w:val="24"/>
          <w:szCs w:val="24"/>
        </w:rPr>
        <w:t xml:space="preserve">”, </w:t>
      </w:r>
      <w:r w:rsidRPr="00003DF1">
        <w:rPr>
          <w:i/>
          <w:sz w:val="24"/>
          <w:szCs w:val="24"/>
        </w:rPr>
        <w:t>Surface Science</w:t>
      </w:r>
      <w:r>
        <w:rPr>
          <w:sz w:val="24"/>
          <w:szCs w:val="24"/>
        </w:rPr>
        <w:t xml:space="preserve"> (Special Issue Honoring </w:t>
      </w:r>
      <w:r w:rsidR="00C4121D">
        <w:rPr>
          <w:sz w:val="24"/>
          <w:szCs w:val="24"/>
        </w:rPr>
        <w:t xml:space="preserve">Professor </w:t>
      </w:r>
      <w:r>
        <w:rPr>
          <w:sz w:val="24"/>
          <w:szCs w:val="24"/>
        </w:rPr>
        <w:t>John Yates), 652 (2016) 91-97.</w:t>
      </w:r>
    </w:p>
    <w:p w:rsidR="00E35AE3" w:rsidRPr="006F117E" w:rsidRDefault="00E35AE3" w:rsidP="00E35AE3">
      <w:pPr>
        <w:numPr>
          <w:ilvl w:val="0"/>
          <w:numId w:val="21"/>
        </w:numPr>
        <w:ind w:hanging="720"/>
        <w:rPr>
          <w:sz w:val="24"/>
          <w:szCs w:val="24"/>
        </w:rPr>
      </w:pPr>
      <w:r>
        <w:rPr>
          <w:sz w:val="24"/>
          <w:szCs w:val="24"/>
        </w:rPr>
        <w:t xml:space="preserve">S. Kattel, B. Yan, J.G. Chen and P. Liu, </w:t>
      </w:r>
      <w:r w:rsidRPr="00E35AE3">
        <w:rPr>
          <w:sz w:val="24"/>
          <w:szCs w:val="24"/>
        </w:rPr>
        <w:t>“</w:t>
      </w:r>
      <w:r w:rsidRPr="00E35AE3">
        <w:rPr>
          <w:rFonts w:eastAsia="SimSun"/>
          <w:sz w:val="24"/>
          <w:szCs w:val="24"/>
        </w:rPr>
        <w:t>CO</w:t>
      </w:r>
      <w:r w:rsidRPr="00E35AE3">
        <w:rPr>
          <w:rFonts w:eastAsia="SimSun"/>
          <w:sz w:val="24"/>
          <w:szCs w:val="24"/>
          <w:vertAlign w:val="subscript"/>
        </w:rPr>
        <w:t>2</w:t>
      </w:r>
      <w:r w:rsidRPr="00E35AE3">
        <w:rPr>
          <w:rFonts w:eastAsia="SimSun"/>
          <w:sz w:val="24"/>
          <w:szCs w:val="24"/>
        </w:rPr>
        <w:t xml:space="preserve"> Hydrogenation on Pt, Pt/SiO</w:t>
      </w:r>
      <w:r w:rsidRPr="00E35AE3">
        <w:rPr>
          <w:rFonts w:eastAsia="SimSun"/>
          <w:sz w:val="24"/>
          <w:szCs w:val="24"/>
          <w:vertAlign w:val="subscript"/>
        </w:rPr>
        <w:t>2</w:t>
      </w:r>
      <w:r w:rsidRPr="00E35AE3">
        <w:rPr>
          <w:rFonts w:eastAsia="SimSun"/>
          <w:sz w:val="24"/>
          <w:szCs w:val="24"/>
        </w:rPr>
        <w:t xml:space="preserve"> and Pt/TiO</w:t>
      </w:r>
      <w:r w:rsidRPr="00E35AE3">
        <w:rPr>
          <w:rFonts w:eastAsia="SimSun"/>
          <w:sz w:val="24"/>
          <w:szCs w:val="24"/>
          <w:vertAlign w:val="subscript"/>
        </w:rPr>
        <w:t>2</w:t>
      </w:r>
      <w:r w:rsidRPr="00E35AE3">
        <w:rPr>
          <w:rFonts w:eastAsia="SimSun"/>
          <w:sz w:val="24"/>
          <w:szCs w:val="24"/>
        </w:rPr>
        <w:t xml:space="preserve">: Importance of Synergy between Pt and Oxide Support”, </w:t>
      </w:r>
      <w:r w:rsidRPr="00E35AE3">
        <w:rPr>
          <w:rFonts w:eastAsia="SimSun"/>
          <w:i/>
          <w:sz w:val="24"/>
          <w:szCs w:val="24"/>
        </w:rPr>
        <w:t>Journal of Catalysis</w:t>
      </w:r>
      <w:r>
        <w:rPr>
          <w:rFonts w:eastAsia="SimSun"/>
          <w:sz w:val="24"/>
          <w:szCs w:val="24"/>
        </w:rPr>
        <w:t xml:space="preserve">, </w:t>
      </w:r>
      <w:r w:rsidR="002C51AC">
        <w:rPr>
          <w:rFonts w:eastAsia="SimSun"/>
          <w:sz w:val="24"/>
          <w:szCs w:val="24"/>
        </w:rPr>
        <w:t xml:space="preserve">343 </w:t>
      </w:r>
      <w:r w:rsidR="00415359">
        <w:rPr>
          <w:sz w:val="24"/>
          <w:szCs w:val="24"/>
        </w:rPr>
        <w:t xml:space="preserve">(2016) </w:t>
      </w:r>
      <w:r w:rsidR="002C51AC">
        <w:rPr>
          <w:rFonts w:eastAsia="SimSun"/>
          <w:sz w:val="24"/>
          <w:szCs w:val="24"/>
        </w:rPr>
        <w:t>115-126</w:t>
      </w:r>
      <w:r>
        <w:rPr>
          <w:rFonts w:eastAsia="SimSun"/>
          <w:sz w:val="24"/>
          <w:szCs w:val="24"/>
        </w:rPr>
        <w:t>.</w:t>
      </w:r>
    </w:p>
    <w:p w:rsidR="006F117E" w:rsidRPr="00E976B3" w:rsidRDefault="006F117E" w:rsidP="006F117E">
      <w:pPr>
        <w:numPr>
          <w:ilvl w:val="0"/>
          <w:numId w:val="21"/>
        </w:numPr>
        <w:ind w:hanging="720"/>
        <w:rPr>
          <w:sz w:val="24"/>
          <w:szCs w:val="24"/>
        </w:rPr>
      </w:pPr>
      <w:r w:rsidRPr="006F117E">
        <w:rPr>
          <w:sz w:val="24"/>
          <w:szCs w:val="24"/>
        </w:rPr>
        <w:t>M. Myint, B. Yan, J. Wan, S. Zhao and J.G. Chen, “Reforming and Oxidative Dehydrogenation of Ethane with CO</w:t>
      </w:r>
      <w:r w:rsidRPr="00383076">
        <w:rPr>
          <w:sz w:val="24"/>
          <w:szCs w:val="24"/>
          <w:vertAlign w:val="subscript"/>
        </w:rPr>
        <w:t>2</w:t>
      </w:r>
      <w:r w:rsidRPr="006F117E">
        <w:rPr>
          <w:sz w:val="24"/>
          <w:szCs w:val="24"/>
        </w:rPr>
        <w:t xml:space="preserve"> as a Soft Oxidant over Bimetallic Catalysts”,</w:t>
      </w:r>
      <w:r>
        <w:rPr>
          <w:sz w:val="24"/>
          <w:szCs w:val="24"/>
        </w:rPr>
        <w:t xml:space="preserve"> </w:t>
      </w:r>
      <w:r w:rsidRPr="00E35AE3">
        <w:rPr>
          <w:rFonts w:eastAsia="SimSun"/>
          <w:i/>
          <w:sz w:val="24"/>
          <w:szCs w:val="24"/>
        </w:rPr>
        <w:t>Journal of Catalysis</w:t>
      </w:r>
      <w:r>
        <w:rPr>
          <w:rFonts w:eastAsia="SimSun"/>
          <w:sz w:val="24"/>
          <w:szCs w:val="24"/>
        </w:rPr>
        <w:t xml:space="preserve">, </w:t>
      </w:r>
      <w:r w:rsidR="002C51AC">
        <w:rPr>
          <w:rFonts w:eastAsia="SimSun"/>
          <w:sz w:val="24"/>
          <w:szCs w:val="24"/>
        </w:rPr>
        <w:t xml:space="preserve">343 </w:t>
      </w:r>
      <w:r w:rsidR="00415359">
        <w:rPr>
          <w:sz w:val="24"/>
          <w:szCs w:val="24"/>
        </w:rPr>
        <w:t xml:space="preserve">(2016) </w:t>
      </w:r>
      <w:r w:rsidR="002C51AC">
        <w:rPr>
          <w:rFonts w:eastAsia="SimSun"/>
          <w:sz w:val="24"/>
          <w:szCs w:val="24"/>
        </w:rPr>
        <w:t>168-177</w:t>
      </w:r>
      <w:r>
        <w:rPr>
          <w:rFonts w:eastAsia="SimSun"/>
          <w:sz w:val="24"/>
          <w:szCs w:val="24"/>
        </w:rPr>
        <w:t>.</w:t>
      </w:r>
    </w:p>
    <w:p w:rsidR="005A7598" w:rsidRPr="00E976B3" w:rsidRDefault="005A7598" w:rsidP="00E976B3">
      <w:pPr>
        <w:numPr>
          <w:ilvl w:val="0"/>
          <w:numId w:val="21"/>
        </w:numPr>
        <w:ind w:hanging="720"/>
        <w:rPr>
          <w:sz w:val="24"/>
          <w:szCs w:val="24"/>
        </w:rPr>
      </w:pPr>
      <w:r w:rsidRPr="00E976B3">
        <w:rPr>
          <w:noProof/>
          <w:sz w:val="24"/>
          <w:szCs w:val="24"/>
          <w:lang w:val="de-DE" w:eastAsia="zh-CN"/>
        </w:rPr>
        <w:t>S. Kattel, W. Yu, X. Yang, B. Yan, Y. Huang, W. Wan, P. Liu and J.G. Chen, “</w:t>
      </w:r>
      <w:r w:rsidR="00E976B3" w:rsidRPr="00E976B3">
        <w:rPr>
          <w:rFonts w:ascii="AdvPS_TTB" w:hAnsi="AdvPS_TTB" w:cs="AdvPS_TTB"/>
          <w:sz w:val="32"/>
          <w:szCs w:val="32"/>
        </w:rPr>
        <w:t xml:space="preserve"> </w:t>
      </w:r>
      <w:r w:rsidR="00E976B3" w:rsidRPr="00E976B3">
        <w:rPr>
          <w:sz w:val="24"/>
          <w:szCs w:val="24"/>
        </w:rPr>
        <w:t>CO</w:t>
      </w:r>
      <w:r w:rsidR="00E976B3" w:rsidRPr="00E976B3">
        <w:rPr>
          <w:sz w:val="24"/>
          <w:szCs w:val="24"/>
          <w:vertAlign w:val="subscript"/>
        </w:rPr>
        <w:t>2</w:t>
      </w:r>
      <w:r w:rsidR="00E976B3" w:rsidRPr="00E976B3">
        <w:rPr>
          <w:sz w:val="24"/>
          <w:szCs w:val="24"/>
        </w:rPr>
        <w:t xml:space="preserve"> Hydrogenation over Oxide-Supported PtCo Catalysts: The Role</w:t>
      </w:r>
      <w:r w:rsidR="00E976B3">
        <w:rPr>
          <w:sz w:val="24"/>
          <w:szCs w:val="24"/>
        </w:rPr>
        <w:t xml:space="preserve"> </w:t>
      </w:r>
      <w:r w:rsidR="00E976B3" w:rsidRPr="00E976B3">
        <w:rPr>
          <w:sz w:val="24"/>
          <w:szCs w:val="24"/>
        </w:rPr>
        <w:t>of the Oxide Support in Determining the Product Selectivity</w:t>
      </w:r>
      <w:r w:rsidRPr="00E976B3">
        <w:rPr>
          <w:sz w:val="24"/>
          <w:szCs w:val="24"/>
        </w:rPr>
        <w:t xml:space="preserve">”, </w:t>
      </w:r>
      <w:r w:rsidRPr="00E976B3">
        <w:rPr>
          <w:i/>
          <w:sz w:val="24"/>
          <w:szCs w:val="24"/>
        </w:rPr>
        <w:t>Angewandte Chemie International Edition</w:t>
      </w:r>
      <w:r w:rsidRPr="00E976B3">
        <w:rPr>
          <w:sz w:val="24"/>
          <w:szCs w:val="24"/>
        </w:rPr>
        <w:t xml:space="preserve">, 55 (2016) 7968-7973. </w:t>
      </w:r>
    </w:p>
    <w:p w:rsidR="00AE1D28" w:rsidRDefault="00AE1D28" w:rsidP="00AE1D28">
      <w:pPr>
        <w:numPr>
          <w:ilvl w:val="0"/>
          <w:numId w:val="21"/>
        </w:numPr>
        <w:ind w:hanging="720"/>
        <w:rPr>
          <w:sz w:val="24"/>
          <w:szCs w:val="24"/>
        </w:rPr>
      </w:pPr>
      <w:r w:rsidRPr="007F094E">
        <w:rPr>
          <w:sz w:val="24"/>
          <w:szCs w:val="24"/>
        </w:rPr>
        <w:t>J. Wang, W. Wang, Z. Wang, J.G. Chen and C.-J. Liu, “Porous MS</w:t>
      </w:r>
      <w:r w:rsidRPr="007F094E">
        <w:rPr>
          <w:sz w:val="24"/>
          <w:szCs w:val="24"/>
          <w:vertAlign w:val="subscript"/>
        </w:rPr>
        <w:t>2</w:t>
      </w:r>
      <w:r w:rsidRPr="007F094E">
        <w:rPr>
          <w:sz w:val="24"/>
          <w:szCs w:val="24"/>
        </w:rPr>
        <w:t>/MO</w:t>
      </w:r>
      <w:r w:rsidRPr="007F094E">
        <w:rPr>
          <w:sz w:val="24"/>
          <w:szCs w:val="24"/>
          <w:vertAlign w:val="subscript"/>
        </w:rPr>
        <w:t>2</w:t>
      </w:r>
      <w:r w:rsidRPr="007F094E">
        <w:rPr>
          <w:sz w:val="24"/>
          <w:szCs w:val="24"/>
        </w:rPr>
        <w:t xml:space="preserve"> (M=W, Mo) Nanorods as Efficient Hydrogen Evolution Reaction Catalysts”, </w:t>
      </w:r>
      <w:r w:rsidRPr="007F094E">
        <w:rPr>
          <w:i/>
          <w:sz w:val="24"/>
          <w:szCs w:val="24"/>
        </w:rPr>
        <w:t>ACS Catalysis</w:t>
      </w:r>
      <w:r w:rsidRPr="007F094E">
        <w:rPr>
          <w:sz w:val="24"/>
          <w:szCs w:val="24"/>
        </w:rPr>
        <w:t xml:space="preserve">, </w:t>
      </w:r>
      <w:r>
        <w:rPr>
          <w:sz w:val="24"/>
          <w:szCs w:val="24"/>
        </w:rPr>
        <w:t xml:space="preserve">6 </w:t>
      </w:r>
      <w:r w:rsidRPr="007F094E">
        <w:rPr>
          <w:sz w:val="24"/>
          <w:szCs w:val="24"/>
        </w:rPr>
        <w:t xml:space="preserve">(2016) </w:t>
      </w:r>
      <w:r>
        <w:rPr>
          <w:sz w:val="24"/>
          <w:szCs w:val="24"/>
        </w:rPr>
        <w:t>6585-6590</w:t>
      </w:r>
      <w:r w:rsidRPr="007F094E">
        <w:rPr>
          <w:sz w:val="24"/>
          <w:szCs w:val="24"/>
        </w:rPr>
        <w:t>.</w:t>
      </w:r>
    </w:p>
    <w:p w:rsidR="001E7C2D" w:rsidRPr="00A14EAE" w:rsidRDefault="001E7C2D" w:rsidP="001E7C2D">
      <w:pPr>
        <w:numPr>
          <w:ilvl w:val="0"/>
          <w:numId w:val="21"/>
        </w:numPr>
        <w:ind w:hanging="720"/>
        <w:rPr>
          <w:sz w:val="24"/>
          <w:szCs w:val="24"/>
        </w:rPr>
      </w:pPr>
      <w:r w:rsidRPr="00A14EAE">
        <w:rPr>
          <w:sz w:val="24"/>
          <w:szCs w:val="24"/>
        </w:rPr>
        <w:t>D</w:t>
      </w:r>
      <w:r>
        <w:rPr>
          <w:sz w:val="24"/>
          <w:szCs w:val="24"/>
        </w:rPr>
        <w:t>.</w:t>
      </w:r>
      <w:r w:rsidRPr="00A14EAE">
        <w:rPr>
          <w:sz w:val="24"/>
          <w:szCs w:val="24"/>
        </w:rPr>
        <w:t>W. Fickel, K</w:t>
      </w:r>
      <w:r>
        <w:rPr>
          <w:sz w:val="24"/>
          <w:szCs w:val="24"/>
        </w:rPr>
        <w:t>.</w:t>
      </w:r>
      <w:r w:rsidRPr="00A14EAE">
        <w:rPr>
          <w:sz w:val="24"/>
          <w:szCs w:val="24"/>
        </w:rPr>
        <w:t>D. Sabnis, L</w:t>
      </w:r>
      <w:r>
        <w:rPr>
          <w:sz w:val="24"/>
          <w:szCs w:val="24"/>
        </w:rPr>
        <w:t>.</w:t>
      </w:r>
      <w:r w:rsidRPr="00A14EAE">
        <w:rPr>
          <w:sz w:val="24"/>
          <w:szCs w:val="24"/>
        </w:rPr>
        <w:t xml:space="preserve"> Li, N</w:t>
      </w:r>
      <w:r>
        <w:rPr>
          <w:sz w:val="24"/>
          <w:szCs w:val="24"/>
        </w:rPr>
        <w:t>.</w:t>
      </w:r>
      <w:r w:rsidRPr="00A14EAE">
        <w:rPr>
          <w:sz w:val="24"/>
          <w:szCs w:val="24"/>
        </w:rPr>
        <w:t xml:space="preserve"> Kulkarni, L</w:t>
      </w:r>
      <w:r>
        <w:rPr>
          <w:sz w:val="24"/>
          <w:szCs w:val="24"/>
        </w:rPr>
        <w:t>.</w:t>
      </w:r>
      <w:r w:rsidRPr="00A14EAE">
        <w:rPr>
          <w:sz w:val="24"/>
          <w:szCs w:val="24"/>
        </w:rPr>
        <w:t>R. Winter, B</w:t>
      </w:r>
      <w:r>
        <w:rPr>
          <w:sz w:val="24"/>
          <w:szCs w:val="24"/>
        </w:rPr>
        <w:t xml:space="preserve">. </w:t>
      </w:r>
      <w:r w:rsidRPr="00A14EAE">
        <w:rPr>
          <w:sz w:val="24"/>
          <w:szCs w:val="24"/>
        </w:rPr>
        <w:t>Yan</w:t>
      </w:r>
      <w:r>
        <w:rPr>
          <w:sz w:val="24"/>
          <w:szCs w:val="24"/>
        </w:rPr>
        <w:t xml:space="preserve"> and </w:t>
      </w:r>
      <w:r w:rsidRPr="00A14EAE">
        <w:rPr>
          <w:sz w:val="24"/>
          <w:szCs w:val="24"/>
        </w:rPr>
        <w:t>J</w:t>
      </w:r>
      <w:r>
        <w:rPr>
          <w:sz w:val="24"/>
          <w:szCs w:val="24"/>
        </w:rPr>
        <w:t>.</w:t>
      </w:r>
      <w:r w:rsidRPr="00A14EAE">
        <w:rPr>
          <w:sz w:val="24"/>
          <w:szCs w:val="24"/>
        </w:rPr>
        <w:t xml:space="preserve">G. Chen, “Chloromethane to Olefins over H-SAPO-34: Probing the Hydrocarbon Pool Mechanism”, </w:t>
      </w:r>
      <w:r w:rsidRPr="00A14EAE">
        <w:rPr>
          <w:i/>
          <w:sz w:val="24"/>
          <w:szCs w:val="24"/>
        </w:rPr>
        <w:t>Applied Catalysis A</w:t>
      </w:r>
      <w:r w:rsidRPr="00A14EAE">
        <w:rPr>
          <w:sz w:val="24"/>
          <w:szCs w:val="24"/>
        </w:rPr>
        <w:t xml:space="preserve">, </w:t>
      </w:r>
      <w:r>
        <w:rPr>
          <w:sz w:val="24"/>
          <w:szCs w:val="24"/>
        </w:rPr>
        <w:t xml:space="preserve">527 </w:t>
      </w:r>
      <w:r w:rsidRPr="00A14EAE">
        <w:rPr>
          <w:sz w:val="24"/>
          <w:szCs w:val="24"/>
        </w:rPr>
        <w:t xml:space="preserve">(2016) </w:t>
      </w:r>
      <w:r>
        <w:rPr>
          <w:sz w:val="24"/>
          <w:szCs w:val="24"/>
        </w:rPr>
        <w:t>146-151</w:t>
      </w:r>
      <w:r w:rsidRPr="00A14EAE">
        <w:rPr>
          <w:sz w:val="24"/>
          <w:szCs w:val="24"/>
        </w:rPr>
        <w:t>.</w:t>
      </w:r>
    </w:p>
    <w:p w:rsidR="00C0079F" w:rsidRDefault="00582E91" w:rsidP="00C0079F">
      <w:pPr>
        <w:numPr>
          <w:ilvl w:val="0"/>
          <w:numId w:val="21"/>
        </w:numPr>
        <w:ind w:hanging="720"/>
        <w:rPr>
          <w:sz w:val="24"/>
          <w:szCs w:val="24"/>
        </w:rPr>
      </w:pPr>
      <w:r>
        <w:rPr>
          <w:sz w:val="24"/>
          <w:szCs w:val="24"/>
        </w:rPr>
        <w:t xml:space="preserve">G.R. Jenness, W. Wan, </w:t>
      </w:r>
      <w:r w:rsidR="00C0079F">
        <w:rPr>
          <w:sz w:val="24"/>
          <w:szCs w:val="24"/>
        </w:rPr>
        <w:t>J.G. Chen</w:t>
      </w:r>
      <w:r w:rsidR="00C0079F" w:rsidRPr="00682B21">
        <w:rPr>
          <w:sz w:val="24"/>
          <w:szCs w:val="24"/>
        </w:rPr>
        <w:t xml:space="preserve"> and D.G. Vlachos, “Reaction Pathways and Intermediates in Selective Ring Opening of Biomass-Derived Heterocyclic Compounds by Iridium</w:t>
      </w:r>
      <w:r w:rsidR="00C0079F">
        <w:rPr>
          <w:sz w:val="24"/>
          <w:szCs w:val="24"/>
        </w:rPr>
        <w:t xml:space="preserve">”, </w:t>
      </w:r>
      <w:r w:rsidR="00C0079F" w:rsidRPr="007F094E">
        <w:rPr>
          <w:i/>
          <w:sz w:val="24"/>
          <w:szCs w:val="24"/>
        </w:rPr>
        <w:t>ACS Catalysis</w:t>
      </w:r>
      <w:r w:rsidR="00C0079F" w:rsidRPr="007F094E">
        <w:rPr>
          <w:sz w:val="24"/>
          <w:szCs w:val="24"/>
        </w:rPr>
        <w:t xml:space="preserve">, </w:t>
      </w:r>
      <w:r w:rsidR="00C0079F">
        <w:rPr>
          <w:sz w:val="24"/>
          <w:szCs w:val="24"/>
        </w:rPr>
        <w:t xml:space="preserve">6 </w:t>
      </w:r>
      <w:r w:rsidR="00C0079F" w:rsidRPr="007F094E">
        <w:rPr>
          <w:sz w:val="24"/>
          <w:szCs w:val="24"/>
        </w:rPr>
        <w:t xml:space="preserve">(2016) </w:t>
      </w:r>
      <w:r w:rsidR="00C0079F">
        <w:rPr>
          <w:sz w:val="24"/>
          <w:szCs w:val="24"/>
        </w:rPr>
        <w:t>7002-7009.</w:t>
      </w:r>
    </w:p>
    <w:p w:rsidR="00FD2896" w:rsidRPr="00FD2896" w:rsidRDefault="00FD2896" w:rsidP="007F094E">
      <w:pPr>
        <w:numPr>
          <w:ilvl w:val="0"/>
          <w:numId w:val="21"/>
        </w:numPr>
        <w:ind w:hanging="720"/>
        <w:rPr>
          <w:sz w:val="24"/>
          <w:szCs w:val="24"/>
        </w:rPr>
      </w:pPr>
      <w:r w:rsidRPr="00D8132E">
        <w:rPr>
          <w:sz w:val="24"/>
          <w:szCs w:val="24"/>
        </w:rPr>
        <w:t>S. Kattel, B. Yan, Y. Yang,</w:t>
      </w:r>
      <w:r w:rsidRPr="00D8132E">
        <w:rPr>
          <w:sz w:val="24"/>
          <w:szCs w:val="24"/>
          <w:vertAlign w:val="superscript"/>
        </w:rPr>
        <w:t xml:space="preserve"> </w:t>
      </w:r>
      <w:r w:rsidRPr="00D8132E">
        <w:rPr>
          <w:sz w:val="24"/>
          <w:szCs w:val="24"/>
        </w:rPr>
        <w:t>J.G. Chen and P. Liu, “Optimizing Binding Energies of Key Intermediates for CO</w:t>
      </w:r>
      <w:r w:rsidRPr="00D8132E">
        <w:rPr>
          <w:sz w:val="24"/>
          <w:szCs w:val="24"/>
          <w:vertAlign w:val="subscript"/>
        </w:rPr>
        <w:t>2</w:t>
      </w:r>
      <w:r w:rsidRPr="00D8132E">
        <w:rPr>
          <w:sz w:val="24"/>
          <w:szCs w:val="24"/>
        </w:rPr>
        <w:t xml:space="preserve"> Hydrogenation to Methanol over Oxide-Supported Copper</w:t>
      </w:r>
      <w:r>
        <w:rPr>
          <w:sz w:val="24"/>
          <w:szCs w:val="24"/>
        </w:rPr>
        <w:t xml:space="preserve">”, </w:t>
      </w:r>
      <w:r w:rsidRPr="00D013CE">
        <w:rPr>
          <w:bCs/>
          <w:i/>
          <w:iCs/>
          <w:sz w:val="24"/>
          <w:szCs w:val="24"/>
        </w:rPr>
        <w:t>Journal of the American Chemical Society</w:t>
      </w:r>
      <w:r>
        <w:rPr>
          <w:bCs/>
          <w:sz w:val="24"/>
          <w:szCs w:val="24"/>
        </w:rPr>
        <w:t xml:space="preserve">, 138 (2016) </w:t>
      </w:r>
      <w:r>
        <w:rPr>
          <w:noProof/>
          <w:sz w:val="24"/>
          <w:szCs w:val="24"/>
          <w:lang w:val="de-DE" w:eastAsia="zh-CN"/>
        </w:rPr>
        <w:t>12440-12450</w:t>
      </w:r>
      <w:r w:rsidR="007151D2">
        <w:rPr>
          <w:noProof/>
          <w:sz w:val="24"/>
          <w:szCs w:val="24"/>
          <w:lang w:val="de-DE" w:eastAsia="zh-CN"/>
        </w:rPr>
        <w:t>.</w:t>
      </w:r>
    </w:p>
    <w:p w:rsidR="00C0079F" w:rsidRPr="00C27D64" w:rsidRDefault="00C0079F" w:rsidP="00C0079F">
      <w:pPr>
        <w:numPr>
          <w:ilvl w:val="0"/>
          <w:numId w:val="21"/>
        </w:numPr>
        <w:ind w:hanging="720"/>
        <w:rPr>
          <w:sz w:val="24"/>
          <w:szCs w:val="24"/>
        </w:rPr>
      </w:pPr>
      <w:r w:rsidRPr="00C27D64">
        <w:rPr>
          <w:bCs/>
          <w:sz w:val="24"/>
        </w:rPr>
        <w:lastRenderedPageBreak/>
        <w:t>B</w:t>
      </w:r>
      <w:r>
        <w:rPr>
          <w:bCs/>
          <w:sz w:val="24"/>
        </w:rPr>
        <w:t>.</w:t>
      </w:r>
      <w:r w:rsidRPr="00C27D64">
        <w:rPr>
          <w:bCs/>
          <w:sz w:val="24"/>
        </w:rPr>
        <w:t xml:space="preserve"> Yan, X</w:t>
      </w:r>
      <w:r>
        <w:rPr>
          <w:bCs/>
          <w:sz w:val="24"/>
        </w:rPr>
        <w:t>.</w:t>
      </w:r>
      <w:r w:rsidRPr="00C27D64">
        <w:rPr>
          <w:bCs/>
          <w:sz w:val="24"/>
        </w:rPr>
        <w:t xml:space="preserve"> Yang</w:t>
      </w:r>
      <w:r w:rsidRPr="00C27D64">
        <w:rPr>
          <w:sz w:val="24"/>
        </w:rPr>
        <w:t>, S</w:t>
      </w:r>
      <w:r>
        <w:rPr>
          <w:sz w:val="24"/>
        </w:rPr>
        <w:t>.</w:t>
      </w:r>
      <w:r w:rsidRPr="00C27D64">
        <w:rPr>
          <w:sz w:val="24"/>
        </w:rPr>
        <w:t xml:space="preserve"> Yao, J</w:t>
      </w:r>
      <w:r>
        <w:rPr>
          <w:sz w:val="24"/>
        </w:rPr>
        <w:t>.</w:t>
      </w:r>
      <w:r w:rsidRPr="00C27D64">
        <w:rPr>
          <w:sz w:val="24"/>
        </w:rPr>
        <w:t xml:space="preserve"> Wan</w:t>
      </w:r>
      <w:r w:rsidRPr="00C27D64">
        <w:rPr>
          <w:bCs/>
          <w:sz w:val="24"/>
        </w:rPr>
        <w:t xml:space="preserve">, </w:t>
      </w:r>
      <w:r w:rsidRPr="00C27D64">
        <w:rPr>
          <w:sz w:val="24"/>
        </w:rPr>
        <w:t>M</w:t>
      </w:r>
      <w:r>
        <w:rPr>
          <w:sz w:val="24"/>
        </w:rPr>
        <w:t>.</w:t>
      </w:r>
      <w:r w:rsidRPr="00C27D64">
        <w:rPr>
          <w:sz w:val="24"/>
        </w:rPr>
        <w:t xml:space="preserve"> Myint</w:t>
      </w:r>
      <w:r w:rsidRPr="00C27D64">
        <w:rPr>
          <w:bCs/>
          <w:sz w:val="24"/>
        </w:rPr>
        <w:t>, E</w:t>
      </w:r>
      <w:r>
        <w:rPr>
          <w:bCs/>
          <w:sz w:val="24"/>
        </w:rPr>
        <w:t>.</w:t>
      </w:r>
      <w:r w:rsidRPr="00C27D64">
        <w:rPr>
          <w:bCs/>
          <w:sz w:val="24"/>
        </w:rPr>
        <w:t xml:space="preserve"> Gomez, Z</w:t>
      </w:r>
      <w:r>
        <w:rPr>
          <w:bCs/>
          <w:sz w:val="24"/>
        </w:rPr>
        <w:t>.</w:t>
      </w:r>
      <w:r w:rsidRPr="00C27D64">
        <w:rPr>
          <w:bCs/>
          <w:sz w:val="24"/>
        </w:rPr>
        <w:t xml:space="preserve"> Xie, </w:t>
      </w:r>
      <w:r w:rsidRPr="00C27D64">
        <w:rPr>
          <w:sz w:val="24"/>
        </w:rPr>
        <w:t>S</w:t>
      </w:r>
      <w:r>
        <w:rPr>
          <w:sz w:val="24"/>
        </w:rPr>
        <w:t>.</w:t>
      </w:r>
      <w:r w:rsidRPr="00C27D64">
        <w:rPr>
          <w:sz w:val="24"/>
        </w:rPr>
        <w:t xml:space="preserve"> Kattel, W</w:t>
      </w:r>
      <w:r>
        <w:rPr>
          <w:sz w:val="24"/>
        </w:rPr>
        <w:t>.</w:t>
      </w:r>
      <w:r w:rsidRPr="00C27D64">
        <w:rPr>
          <w:sz w:val="24"/>
        </w:rPr>
        <w:t xml:space="preserve"> Xu</w:t>
      </w:r>
      <w:r>
        <w:rPr>
          <w:sz w:val="24"/>
        </w:rPr>
        <w:t xml:space="preserve"> and J.G. </w:t>
      </w:r>
      <w:r w:rsidRPr="00C27D64">
        <w:rPr>
          <w:sz w:val="24"/>
        </w:rPr>
        <w:t>Chen, “Dry Reforming of Ethane and Butane with CO</w:t>
      </w:r>
      <w:r w:rsidRPr="00C27D64">
        <w:rPr>
          <w:sz w:val="24"/>
          <w:vertAlign w:val="subscript"/>
        </w:rPr>
        <w:t>2</w:t>
      </w:r>
      <w:r w:rsidRPr="00C27D64">
        <w:rPr>
          <w:sz w:val="24"/>
        </w:rPr>
        <w:t xml:space="preserve"> over PtNi/CeO</w:t>
      </w:r>
      <w:r w:rsidRPr="00C27D64">
        <w:rPr>
          <w:sz w:val="24"/>
          <w:vertAlign w:val="subscript"/>
        </w:rPr>
        <w:t>2</w:t>
      </w:r>
      <w:r w:rsidRPr="00C27D64">
        <w:rPr>
          <w:sz w:val="24"/>
        </w:rPr>
        <w:t xml:space="preserve"> Bimetallic Catalysts”, </w:t>
      </w:r>
      <w:r w:rsidRPr="00C27D64">
        <w:rPr>
          <w:i/>
          <w:sz w:val="24"/>
          <w:szCs w:val="24"/>
        </w:rPr>
        <w:t>ACS Catalysis</w:t>
      </w:r>
      <w:r w:rsidRPr="00C27D64">
        <w:rPr>
          <w:sz w:val="24"/>
          <w:szCs w:val="24"/>
        </w:rPr>
        <w:t xml:space="preserve">, </w:t>
      </w:r>
      <w:r>
        <w:rPr>
          <w:sz w:val="24"/>
          <w:szCs w:val="24"/>
        </w:rPr>
        <w:t>6 (2016) 7283-7292.</w:t>
      </w:r>
    </w:p>
    <w:p w:rsidR="00E976B3" w:rsidRPr="00C27D64" w:rsidRDefault="00E976B3" w:rsidP="00E976B3">
      <w:pPr>
        <w:numPr>
          <w:ilvl w:val="0"/>
          <w:numId w:val="21"/>
        </w:numPr>
        <w:ind w:hanging="720"/>
        <w:rPr>
          <w:sz w:val="24"/>
          <w:szCs w:val="24"/>
        </w:rPr>
      </w:pPr>
      <w:r w:rsidRPr="00A14EAE">
        <w:rPr>
          <w:sz w:val="24"/>
          <w:szCs w:val="24"/>
        </w:rPr>
        <w:t xml:space="preserve">X. Li, W. Wan, S. Kattel, J.G. Chen and T. Wang, “Selective hydrogenation of biomass-derived 2(5H)-furanone over Pt-Ni and Pt-Co bimetallic catalysts: From model surfaces to supported catalysts”, </w:t>
      </w:r>
      <w:r w:rsidRPr="00A14EAE">
        <w:rPr>
          <w:rFonts w:eastAsia="SimSun"/>
          <w:i/>
          <w:sz w:val="24"/>
          <w:szCs w:val="24"/>
        </w:rPr>
        <w:t>Journal of Catalysis</w:t>
      </w:r>
      <w:r w:rsidRPr="00A14EAE">
        <w:rPr>
          <w:rFonts w:eastAsia="SimSun"/>
          <w:sz w:val="24"/>
          <w:szCs w:val="24"/>
        </w:rPr>
        <w:t xml:space="preserve">, </w:t>
      </w:r>
      <w:r>
        <w:rPr>
          <w:rFonts w:eastAsia="SimSun"/>
          <w:sz w:val="24"/>
          <w:szCs w:val="24"/>
        </w:rPr>
        <w:t xml:space="preserve">344 </w:t>
      </w:r>
      <w:r w:rsidRPr="00A14EAE">
        <w:rPr>
          <w:sz w:val="24"/>
          <w:szCs w:val="24"/>
        </w:rPr>
        <w:t xml:space="preserve">(2016) </w:t>
      </w:r>
      <w:r>
        <w:rPr>
          <w:rFonts w:eastAsia="SimSun"/>
          <w:sz w:val="24"/>
          <w:szCs w:val="24"/>
        </w:rPr>
        <w:t>148-156</w:t>
      </w:r>
      <w:r w:rsidRPr="00A14EAE">
        <w:rPr>
          <w:rFonts w:eastAsia="SimSun"/>
          <w:sz w:val="24"/>
          <w:szCs w:val="24"/>
        </w:rPr>
        <w:t>.</w:t>
      </w:r>
    </w:p>
    <w:p w:rsidR="00C0079F" w:rsidRDefault="00C0079F" w:rsidP="00C0079F">
      <w:pPr>
        <w:numPr>
          <w:ilvl w:val="0"/>
          <w:numId w:val="21"/>
        </w:numPr>
        <w:ind w:hanging="720"/>
        <w:rPr>
          <w:sz w:val="24"/>
          <w:szCs w:val="24"/>
        </w:rPr>
      </w:pPr>
      <w:r w:rsidRPr="00911584">
        <w:rPr>
          <w:sz w:val="24"/>
          <w:szCs w:val="24"/>
        </w:rPr>
        <w:t xml:space="preserve">Q. Zhang, B.M. Tackett, </w:t>
      </w:r>
      <w:r>
        <w:rPr>
          <w:sz w:val="24"/>
          <w:szCs w:val="24"/>
        </w:rPr>
        <w:t xml:space="preserve">Q. Wu </w:t>
      </w:r>
      <w:r w:rsidRPr="00911584">
        <w:rPr>
          <w:sz w:val="24"/>
          <w:szCs w:val="24"/>
        </w:rPr>
        <w:t xml:space="preserve">and J.G. Chen, “Trends in Hydrogen Evolution Activity of Metal-Modified Molybdenum Carbides in Alkaline and Acid Electrolytes”, </w:t>
      </w:r>
      <w:r w:rsidRPr="00C744DC">
        <w:rPr>
          <w:i/>
          <w:sz w:val="24"/>
          <w:szCs w:val="24"/>
        </w:rPr>
        <w:t>ChemElectroChem</w:t>
      </w:r>
      <w:r w:rsidRPr="00911584">
        <w:rPr>
          <w:sz w:val="24"/>
          <w:szCs w:val="24"/>
        </w:rPr>
        <w:t xml:space="preserve">, </w:t>
      </w:r>
      <w:r w:rsidR="008B505E">
        <w:rPr>
          <w:sz w:val="24"/>
          <w:szCs w:val="24"/>
        </w:rPr>
        <w:t xml:space="preserve">3 </w:t>
      </w:r>
      <w:r w:rsidRPr="00911584">
        <w:rPr>
          <w:sz w:val="24"/>
          <w:szCs w:val="24"/>
        </w:rPr>
        <w:t xml:space="preserve">(2016) </w:t>
      </w:r>
      <w:r w:rsidR="008B505E">
        <w:rPr>
          <w:sz w:val="24"/>
          <w:szCs w:val="24"/>
        </w:rPr>
        <w:t>1686-1693</w:t>
      </w:r>
      <w:r>
        <w:rPr>
          <w:sz w:val="24"/>
          <w:szCs w:val="24"/>
        </w:rPr>
        <w:t>.</w:t>
      </w:r>
    </w:p>
    <w:p w:rsidR="00D8132E" w:rsidRPr="002706BB" w:rsidRDefault="00675CAB" w:rsidP="00FD2896">
      <w:pPr>
        <w:numPr>
          <w:ilvl w:val="0"/>
          <w:numId w:val="21"/>
        </w:numPr>
        <w:ind w:hanging="720"/>
        <w:rPr>
          <w:sz w:val="24"/>
          <w:szCs w:val="24"/>
        </w:rPr>
      </w:pPr>
      <w:r w:rsidRPr="003536D6">
        <w:rPr>
          <w:sz w:val="24"/>
          <w:szCs w:val="24"/>
        </w:rPr>
        <w:t xml:space="preserve">J.C. Matsubu, S. Zhang, L. DeRita, N.S. Marinkovic, J.G. Chen, G.W. Graham, X. Pan and P. Christopher, </w:t>
      </w:r>
      <w:r w:rsidR="000126E9">
        <w:rPr>
          <w:sz w:val="24"/>
          <w:szCs w:val="24"/>
        </w:rPr>
        <w:t>“</w:t>
      </w:r>
      <w:r w:rsidRPr="003536D6">
        <w:rPr>
          <w:sz w:val="24"/>
          <w:szCs w:val="24"/>
        </w:rPr>
        <w:t xml:space="preserve">Adsorbate-Mediated Strong Metal-Support Interactions in Oxide-Supported Rh Catalysts”, </w:t>
      </w:r>
      <w:r w:rsidRPr="003536D6">
        <w:rPr>
          <w:i/>
          <w:sz w:val="24"/>
          <w:szCs w:val="24"/>
        </w:rPr>
        <w:t>Nature Chemistry</w:t>
      </w:r>
      <w:r w:rsidRPr="003536D6">
        <w:rPr>
          <w:sz w:val="24"/>
          <w:szCs w:val="24"/>
        </w:rPr>
        <w:t xml:space="preserve">, </w:t>
      </w:r>
      <w:r w:rsidR="00E20DAB">
        <w:rPr>
          <w:sz w:val="24"/>
          <w:szCs w:val="24"/>
        </w:rPr>
        <w:t>9 (2017</w:t>
      </w:r>
      <w:r w:rsidRPr="003536D6">
        <w:rPr>
          <w:sz w:val="24"/>
          <w:szCs w:val="24"/>
        </w:rPr>
        <w:t xml:space="preserve">) </w:t>
      </w:r>
      <w:r w:rsidR="00E20DAB">
        <w:rPr>
          <w:sz w:val="24"/>
          <w:szCs w:val="24"/>
        </w:rPr>
        <w:t>120-127</w:t>
      </w:r>
      <w:r w:rsidR="00D8132E" w:rsidRPr="00FD2896">
        <w:rPr>
          <w:bCs/>
          <w:sz w:val="24"/>
          <w:szCs w:val="24"/>
        </w:rPr>
        <w:t>.</w:t>
      </w:r>
    </w:p>
    <w:p w:rsidR="002706BB" w:rsidRDefault="002706BB" w:rsidP="002706BB">
      <w:pPr>
        <w:numPr>
          <w:ilvl w:val="0"/>
          <w:numId w:val="21"/>
        </w:numPr>
        <w:ind w:hanging="720"/>
        <w:rPr>
          <w:sz w:val="24"/>
          <w:szCs w:val="24"/>
        </w:rPr>
      </w:pPr>
      <w:r w:rsidRPr="002706BB">
        <w:rPr>
          <w:sz w:val="24"/>
          <w:szCs w:val="24"/>
        </w:rPr>
        <w:t>K</w:t>
      </w:r>
      <w:r>
        <w:rPr>
          <w:sz w:val="24"/>
          <w:szCs w:val="24"/>
        </w:rPr>
        <w:t xml:space="preserve">.A. Kuttiyiel, </w:t>
      </w:r>
      <w:r w:rsidRPr="002706BB">
        <w:rPr>
          <w:sz w:val="24"/>
          <w:szCs w:val="24"/>
        </w:rPr>
        <w:t>K</w:t>
      </w:r>
      <w:r>
        <w:rPr>
          <w:sz w:val="24"/>
          <w:szCs w:val="24"/>
        </w:rPr>
        <w:t>. Sasaki, G-G. Park,</w:t>
      </w:r>
      <w:r w:rsidRPr="002706BB">
        <w:rPr>
          <w:sz w:val="24"/>
          <w:szCs w:val="24"/>
        </w:rPr>
        <w:t xml:space="preserve"> M</w:t>
      </w:r>
      <w:r>
        <w:rPr>
          <w:sz w:val="24"/>
          <w:szCs w:val="24"/>
        </w:rPr>
        <w:t>.B. Vukmirovic, L. Wu, Y. Zhu,</w:t>
      </w:r>
      <w:r w:rsidRPr="002706BB">
        <w:rPr>
          <w:sz w:val="24"/>
          <w:szCs w:val="24"/>
        </w:rPr>
        <w:t xml:space="preserve"> J</w:t>
      </w:r>
      <w:r>
        <w:rPr>
          <w:sz w:val="24"/>
          <w:szCs w:val="24"/>
        </w:rPr>
        <w:t xml:space="preserve">.G. Chen </w:t>
      </w:r>
      <w:r w:rsidRPr="002706BB">
        <w:rPr>
          <w:sz w:val="24"/>
          <w:szCs w:val="24"/>
        </w:rPr>
        <w:t>and R</w:t>
      </w:r>
      <w:r>
        <w:rPr>
          <w:sz w:val="24"/>
          <w:szCs w:val="24"/>
        </w:rPr>
        <w:t>.</w:t>
      </w:r>
      <w:r w:rsidRPr="002706BB">
        <w:rPr>
          <w:sz w:val="24"/>
          <w:szCs w:val="24"/>
        </w:rPr>
        <w:t xml:space="preserve">R. Adzic, “Janus Structured Pt-FeNC Nanoparticles as Catalyst for the Oxygen Reduction Reaction”, </w:t>
      </w:r>
      <w:r w:rsidRPr="002706BB">
        <w:rPr>
          <w:i/>
          <w:sz w:val="24"/>
          <w:szCs w:val="24"/>
        </w:rPr>
        <w:t>Chemical Communications</w:t>
      </w:r>
      <w:r w:rsidR="00D72ACA">
        <w:rPr>
          <w:sz w:val="24"/>
          <w:szCs w:val="24"/>
        </w:rPr>
        <w:t xml:space="preserve">, </w:t>
      </w:r>
      <w:r w:rsidR="00881BAF">
        <w:rPr>
          <w:sz w:val="24"/>
          <w:szCs w:val="24"/>
        </w:rPr>
        <w:t>53 (2017) 1660-1663</w:t>
      </w:r>
      <w:r>
        <w:rPr>
          <w:sz w:val="24"/>
          <w:szCs w:val="24"/>
        </w:rPr>
        <w:t>.</w:t>
      </w:r>
    </w:p>
    <w:p w:rsidR="00B36A4F" w:rsidRDefault="00B36A4F" w:rsidP="007371A9">
      <w:pPr>
        <w:numPr>
          <w:ilvl w:val="0"/>
          <w:numId w:val="21"/>
        </w:numPr>
        <w:ind w:hanging="720"/>
        <w:rPr>
          <w:sz w:val="24"/>
          <w:szCs w:val="24"/>
        </w:rPr>
      </w:pPr>
      <w:r w:rsidRPr="00006219">
        <w:rPr>
          <w:sz w:val="24"/>
          <w:szCs w:val="24"/>
          <w:lang w:val="en-GB"/>
        </w:rPr>
        <w:t>L. Lin, W. Sheng, S. Yao,</w:t>
      </w:r>
      <w:r w:rsidRPr="00006219">
        <w:rPr>
          <w:sz w:val="24"/>
          <w:szCs w:val="24"/>
          <w:vertAlign w:val="superscript"/>
          <w:lang w:val="en-GB"/>
        </w:rPr>
        <w:t xml:space="preserve"> </w:t>
      </w:r>
      <w:r w:rsidRPr="00006219">
        <w:rPr>
          <w:sz w:val="24"/>
          <w:szCs w:val="24"/>
          <w:lang w:val="en-GB"/>
        </w:rPr>
        <w:t>D. Ma and J.G. Chen, “Pt/Mo</w:t>
      </w:r>
      <w:r w:rsidRPr="00006219">
        <w:rPr>
          <w:sz w:val="24"/>
          <w:szCs w:val="24"/>
          <w:vertAlign w:val="subscript"/>
          <w:lang w:val="en-GB"/>
        </w:rPr>
        <w:t>2</w:t>
      </w:r>
      <w:r w:rsidRPr="00006219">
        <w:rPr>
          <w:sz w:val="24"/>
          <w:szCs w:val="24"/>
          <w:lang w:val="en-GB"/>
        </w:rPr>
        <w:t>C/C-cp as a Highly Active and Stable Catalyst for Ethanol Electrooxidation</w:t>
      </w:r>
      <w:r>
        <w:rPr>
          <w:sz w:val="24"/>
          <w:szCs w:val="24"/>
          <w:lang w:val="en-GB"/>
        </w:rPr>
        <w:t xml:space="preserve">”, </w:t>
      </w:r>
      <w:r w:rsidRPr="00006219">
        <w:rPr>
          <w:i/>
          <w:sz w:val="24"/>
          <w:szCs w:val="24"/>
          <w:lang w:val="en-GB"/>
        </w:rPr>
        <w:t>Journal of Power Sources</w:t>
      </w:r>
      <w:r>
        <w:rPr>
          <w:sz w:val="24"/>
          <w:szCs w:val="24"/>
          <w:lang w:val="en-GB"/>
        </w:rPr>
        <w:t xml:space="preserve">, 345 </w:t>
      </w:r>
      <w:r>
        <w:rPr>
          <w:sz w:val="24"/>
          <w:szCs w:val="24"/>
        </w:rPr>
        <w:t xml:space="preserve">(2017) 182-189. </w:t>
      </w:r>
      <w:r w:rsidRPr="007371A9">
        <w:rPr>
          <w:sz w:val="24"/>
          <w:szCs w:val="24"/>
        </w:rPr>
        <w:t xml:space="preserve"> </w:t>
      </w:r>
    </w:p>
    <w:p w:rsidR="005C1B31" w:rsidRDefault="005C1B31" w:rsidP="005C1B31">
      <w:pPr>
        <w:numPr>
          <w:ilvl w:val="0"/>
          <w:numId w:val="21"/>
        </w:numPr>
        <w:ind w:hanging="720"/>
        <w:rPr>
          <w:sz w:val="24"/>
          <w:szCs w:val="24"/>
        </w:rPr>
      </w:pPr>
      <w:r>
        <w:rPr>
          <w:sz w:val="24"/>
          <w:szCs w:val="24"/>
        </w:rPr>
        <w:t xml:space="preserve">Z. Xie, B. Yan, L. Zhang and J.G. Chen, </w:t>
      </w:r>
      <w:r w:rsidRPr="007371A9">
        <w:rPr>
          <w:sz w:val="24"/>
          <w:szCs w:val="24"/>
        </w:rPr>
        <w:t xml:space="preserve">“Comparison of methodologies of activation barrier measurements for reactions with deactivation”, </w:t>
      </w:r>
      <w:r w:rsidRPr="007371A9">
        <w:rPr>
          <w:i/>
          <w:sz w:val="24"/>
          <w:szCs w:val="24"/>
        </w:rPr>
        <w:t>Industrial &amp; Engineering Chemistry Research</w:t>
      </w:r>
      <w:r>
        <w:rPr>
          <w:sz w:val="24"/>
          <w:szCs w:val="24"/>
        </w:rPr>
        <w:t xml:space="preserve">, 56 (2017) 1360-1364. </w:t>
      </w:r>
    </w:p>
    <w:p w:rsidR="00450DE8" w:rsidRDefault="00450DE8" w:rsidP="007371A9">
      <w:pPr>
        <w:numPr>
          <w:ilvl w:val="0"/>
          <w:numId w:val="21"/>
        </w:numPr>
        <w:ind w:hanging="720"/>
        <w:rPr>
          <w:sz w:val="24"/>
          <w:szCs w:val="24"/>
        </w:rPr>
      </w:pPr>
      <w:r w:rsidRPr="00D72ACA">
        <w:rPr>
          <w:sz w:val="24"/>
          <w:szCs w:val="24"/>
        </w:rPr>
        <w:t>K. Chang, T. Wang and J.G. Chen, “Hydrogenation of CO</w:t>
      </w:r>
      <w:r w:rsidRPr="00D72ACA">
        <w:rPr>
          <w:sz w:val="24"/>
          <w:szCs w:val="24"/>
          <w:vertAlign w:val="subscript"/>
        </w:rPr>
        <w:t>2</w:t>
      </w:r>
      <w:r w:rsidRPr="00D72ACA">
        <w:rPr>
          <w:sz w:val="24"/>
          <w:szCs w:val="24"/>
        </w:rPr>
        <w:t xml:space="preserve"> to methanol over CuCeTiOx catalysts</w:t>
      </w:r>
      <w:r>
        <w:rPr>
          <w:sz w:val="24"/>
          <w:szCs w:val="24"/>
        </w:rPr>
        <w:t xml:space="preserve">”, </w:t>
      </w:r>
      <w:r w:rsidRPr="00D72ACA">
        <w:rPr>
          <w:i/>
          <w:sz w:val="24"/>
          <w:szCs w:val="24"/>
        </w:rPr>
        <w:t>Applied Catalysis B: Environmental</w:t>
      </w:r>
      <w:r>
        <w:rPr>
          <w:sz w:val="24"/>
          <w:szCs w:val="24"/>
        </w:rPr>
        <w:t>, 206 (2017) 704-711.</w:t>
      </w:r>
      <w:r w:rsidRPr="007371A9">
        <w:rPr>
          <w:sz w:val="24"/>
          <w:szCs w:val="24"/>
        </w:rPr>
        <w:t xml:space="preserve"> </w:t>
      </w:r>
    </w:p>
    <w:p w:rsidR="009B400A" w:rsidRDefault="009B400A" w:rsidP="009B400A">
      <w:pPr>
        <w:numPr>
          <w:ilvl w:val="0"/>
          <w:numId w:val="21"/>
        </w:numPr>
        <w:ind w:hanging="720"/>
        <w:rPr>
          <w:sz w:val="24"/>
          <w:szCs w:val="24"/>
        </w:rPr>
      </w:pPr>
      <w:r w:rsidRPr="009669BD">
        <w:rPr>
          <w:sz w:val="24"/>
          <w:szCs w:val="24"/>
        </w:rPr>
        <w:t>M. Dunwell, Q. Lu, J.M. Heyes, J. Rosen, J.G. Chen, Y. Yan, F. Jiao, and B. Xu, “The Central Role of Bicarbonate in the Electrochemical Reduction of CO</w:t>
      </w:r>
      <w:r w:rsidRPr="009669BD">
        <w:rPr>
          <w:sz w:val="24"/>
          <w:szCs w:val="24"/>
          <w:vertAlign w:val="subscript"/>
        </w:rPr>
        <w:t>2</w:t>
      </w:r>
      <w:r w:rsidRPr="009669BD">
        <w:rPr>
          <w:sz w:val="24"/>
          <w:szCs w:val="24"/>
        </w:rPr>
        <w:t xml:space="preserve"> on Gold”, </w:t>
      </w:r>
      <w:r w:rsidRPr="009669BD">
        <w:rPr>
          <w:bCs/>
          <w:i/>
          <w:iCs/>
          <w:sz w:val="24"/>
          <w:szCs w:val="24"/>
        </w:rPr>
        <w:t>Journal of the American Chemical Society</w:t>
      </w:r>
      <w:r w:rsidRPr="009669BD">
        <w:rPr>
          <w:bCs/>
          <w:sz w:val="24"/>
          <w:szCs w:val="24"/>
        </w:rPr>
        <w:t xml:space="preserve">, </w:t>
      </w:r>
      <w:r>
        <w:rPr>
          <w:bCs/>
          <w:sz w:val="24"/>
          <w:szCs w:val="24"/>
        </w:rPr>
        <w:t xml:space="preserve">139 </w:t>
      </w:r>
      <w:r w:rsidRPr="009669BD">
        <w:rPr>
          <w:sz w:val="24"/>
          <w:szCs w:val="24"/>
        </w:rPr>
        <w:t xml:space="preserve">(2017) </w:t>
      </w:r>
      <w:r>
        <w:rPr>
          <w:sz w:val="24"/>
          <w:szCs w:val="24"/>
        </w:rPr>
        <w:t>3774-3783</w:t>
      </w:r>
      <w:r w:rsidRPr="009669BD">
        <w:rPr>
          <w:sz w:val="24"/>
          <w:szCs w:val="24"/>
        </w:rPr>
        <w:t>.</w:t>
      </w:r>
    </w:p>
    <w:p w:rsidR="00C22D4A" w:rsidRPr="00C22D4A" w:rsidRDefault="00C22D4A" w:rsidP="00C22D4A">
      <w:pPr>
        <w:numPr>
          <w:ilvl w:val="0"/>
          <w:numId w:val="21"/>
        </w:numPr>
        <w:ind w:hanging="720"/>
        <w:rPr>
          <w:sz w:val="24"/>
          <w:szCs w:val="24"/>
        </w:rPr>
      </w:pPr>
      <w:r w:rsidRPr="00C22D4A">
        <w:rPr>
          <w:sz w:val="24"/>
          <w:szCs w:val="24"/>
        </w:rPr>
        <w:t xml:space="preserve">S. Kattel, </w:t>
      </w:r>
      <w:r w:rsidRPr="00C22D4A">
        <w:rPr>
          <w:sz w:val="24"/>
          <w:szCs w:val="24"/>
          <w:lang w:val="es-ES_tradnl"/>
        </w:rPr>
        <w:t>P.J. Ramírez, J.G. Chen, J.A. Rodriguez and P. Liu, “Active Sites for CO</w:t>
      </w:r>
      <w:r w:rsidRPr="00C22D4A">
        <w:rPr>
          <w:sz w:val="24"/>
          <w:szCs w:val="24"/>
          <w:vertAlign w:val="subscript"/>
          <w:lang w:val="es-ES_tradnl"/>
        </w:rPr>
        <w:t>2</w:t>
      </w:r>
      <w:r w:rsidRPr="00C22D4A">
        <w:rPr>
          <w:sz w:val="24"/>
          <w:szCs w:val="24"/>
          <w:lang w:val="es-ES_tradnl"/>
        </w:rPr>
        <w:t xml:space="preserve"> Hydrogenation to Methanol on Cu/ZnO Catalysts”, </w:t>
      </w:r>
      <w:r w:rsidRPr="00C22D4A">
        <w:rPr>
          <w:i/>
          <w:sz w:val="24"/>
          <w:szCs w:val="24"/>
          <w:lang w:val="es-ES_tradnl"/>
        </w:rPr>
        <w:t>Science</w:t>
      </w:r>
      <w:r w:rsidRPr="00C22D4A">
        <w:rPr>
          <w:sz w:val="24"/>
          <w:szCs w:val="24"/>
          <w:lang w:val="es-ES_tradnl"/>
        </w:rPr>
        <w:t xml:space="preserve">, </w:t>
      </w:r>
      <w:r w:rsidR="00B86F00">
        <w:rPr>
          <w:sz w:val="24"/>
          <w:szCs w:val="24"/>
          <w:lang w:val="es-ES_tradnl"/>
        </w:rPr>
        <w:t>355</w:t>
      </w:r>
      <w:r>
        <w:rPr>
          <w:sz w:val="24"/>
          <w:szCs w:val="24"/>
          <w:lang w:val="es-ES_tradnl"/>
        </w:rPr>
        <w:t xml:space="preserve"> </w:t>
      </w:r>
      <w:r w:rsidRPr="00C22D4A">
        <w:rPr>
          <w:sz w:val="24"/>
          <w:szCs w:val="24"/>
          <w:lang w:val="es-ES_tradnl"/>
        </w:rPr>
        <w:t xml:space="preserve">(2017) </w:t>
      </w:r>
      <w:r>
        <w:rPr>
          <w:sz w:val="24"/>
          <w:szCs w:val="24"/>
          <w:lang w:val="es-ES_tradnl"/>
        </w:rPr>
        <w:t>1296</w:t>
      </w:r>
      <w:r w:rsidR="00B86F00">
        <w:rPr>
          <w:sz w:val="24"/>
          <w:szCs w:val="24"/>
          <w:lang w:val="es-ES_tradnl"/>
        </w:rPr>
        <w:t>-1299</w:t>
      </w:r>
      <w:r w:rsidRPr="00C22D4A">
        <w:rPr>
          <w:sz w:val="24"/>
          <w:szCs w:val="24"/>
          <w:lang w:val="es-ES_tradnl"/>
        </w:rPr>
        <w:t>.</w:t>
      </w:r>
    </w:p>
    <w:p w:rsidR="00C132C7" w:rsidRDefault="00C132C7" w:rsidP="00C132C7">
      <w:pPr>
        <w:numPr>
          <w:ilvl w:val="0"/>
          <w:numId w:val="21"/>
        </w:numPr>
        <w:ind w:hanging="720"/>
        <w:rPr>
          <w:sz w:val="24"/>
          <w:szCs w:val="24"/>
        </w:rPr>
      </w:pPr>
      <w:r w:rsidRPr="006321D6">
        <w:rPr>
          <w:sz w:val="24"/>
          <w:szCs w:val="24"/>
        </w:rPr>
        <w:t>W. Wan, B.M. Tackett and J.G. Chen, “Reactions of water and C1 molecules on carbide and metal-modified carbide surfaces</w:t>
      </w:r>
      <w:r>
        <w:rPr>
          <w:sz w:val="24"/>
          <w:szCs w:val="24"/>
        </w:rPr>
        <w:t xml:space="preserve">”, </w:t>
      </w:r>
      <w:r w:rsidRPr="006321D6">
        <w:rPr>
          <w:i/>
          <w:sz w:val="24"/>
          <w:szCs w:val="24"/>
        </w:rPr>
        <w:t>Chemical Society Reviews</w:t>
      </w:r>
      <w:r>
        <w:rPr>
          <w:sz w:val="24"/>
          <w:szCs w:val="24"/>
        </w:rPr>
        <w:t>, 46 (2017) 1807-1823 (back cover)</w:t>
      </w:r>
      <w:r w:rsidRPr="006321D6">
        <w:rPr>
          <w:sz w:val="24"/>
          <w:szCs w:val="24"/>
        </w:rPr>
        <w:t>.</w:t>
      </w:r>
    </w:p>
    <w:p w:rsidR="009B400A" w:rsidRPr="009B400A" w:rsidRDefault="009B400A" w:rsidP="009B400A">
      <w:pPr>
        <w:numPr>
          <w:ilvl w:val="0"/>
          <w:numId w:val="21"/>
        </w:numPr>
        <w:ind w:hanging="720"/>
        <w:rPr>
          <w:sz w:val="24"/>
          <w:szCs w:val="24"/>
        </w:rPr>
      </w:pPr>
      <w:r w:rsidRPr="009B400A">
        <w:rPr>
          <w:sz w:val="24"/>
          <w:szCs w:val="24"/>
        </w:rPr>
        <w:t xml:space="preserve">K. Chang, J.G. Chen, Q. Lu and M-J. Cheng, “Quantum Mechanical Study of N-Heterocyclic Carbene Adsorption on Au Surfaces”, </w:t>
      </w:r>
      <w:r w:rsidRPr="00C132C7">
        <w:rPr>
          <w:i/>
          <w:sz w:val="24"/>
          <w:szCs w:val="24"/>
        </w:rPr>
        <w:t>Journal of Physical Chemistry A</w:t>
      </w:r>
      <w:r w:rsidRPr="009B400A">
        <w:rPr>
          <w:sz w:val="24"/>
          <w:szCs w:val="24"/>
        </w:rPr>
        <w:t xml:space="preserve">, </w:t>
      </w:r>
      <w:r w:rsidR="00E6584E">
        <w:rPr>
          <w:sz w:val="24"/>
          <w:szCs w:val="24"/>
        </w:rPr>
        <w:t xml:space="preserve">121 </w:t>
      </w:r>
      <w:r w:rsidRPr="009B400A">
        <w:rPr>
          <w:sz w:val="24"/>
          <w:szCs w:val="24"/>
          <w:lang w:val="es-ES_tradnl"/>
        </w:rPr>
        <w:t xml:space="preserve">(2017) </w:t>
      </w:r>
      <w:r w:rsidR="00E6584E">
        <w:rPr>
          <w:sz w:val="24"/>
          <w:szCs w:val="24"/>
          <w:lang w:val="es-ES_tradnl"/>
        </w:rPr>
        <w:t>2674-2682</w:t>
      </w:r>
      <w:r w:rsidRPr="009B400A">
        <w:rPr>
          <w:sz w:val="24"/>
          <w:szCs w:val="24"/>
          <w:lang w:val="es-ES_tradnl"/>
        </w:rPr>
        <w:t>.</w:t>
      </w:r>
    </w:p>
    <w:p w:rsidR="00D72ACA" w:rsidRDefault="007371A9" w:rsidP="00450DE8">
      <w:pPr>
        <w:numPr>
          <w:ilvl w:val="0"/>
          <w:numId w:val="21"/>
        </w:numPr>
        <w:ind w:hanging="720"/>
        <w:rPr>
          <w:sz w:val="24"/>
          <w:szCs w:val="24"/>
        </w:rPr>
      </w:pPr>
      <w:r w:rsidRPr="007371A9">
        <w:rPr>
          <w:sz w:val="24"/>
          <w:szCs w:val="24"/>
        </w:rPr>
        <w:t>W</w:t>
      </w:r>
      <w:r>
        <w:rPr>
          <w:sz w:val="24"/>
          <w:szCs w:val="24"/>
        </w:rPr>
        <w:t>. Wan</w:t>
      </w:r>
      <w:r w:rsidRPr="007371A9">
        <w:rPr>
          <w:sz w:val="24"/>
          <w:szCs w:val="24"/>
        </w:rPr>
        <w:t>, G</w:t>
      </w:r>
      <w:r>
        <w:rPr>
          <w:sz w:val="24"/>
          <w:szCs w:val="24"/>
        </w:rPr>
        <w:t>.R. Jenness</w:t>
      </w:r>
      <w:r w:rsidRPr="007371A9">
        <w:rPr>
          <w:sz w:val="24"/>
          <w:szCs w:val="24"/>
        </w:rPr>
        <w:t>, K</w:t>
      </w:r>
      <w:r>
        <w:rPr>
          <w:sz w:val="24"/>
          <w:szCs w:val="24"/>
        </w:rPr>
        <w:t>. Xiong</w:t>
      </w:r>
      <w:r w:rsidRPr="007371A9">
        <w:rPr>
          <w:sz w:val="24"/>
          <w:szCs w:val="24"/>
        </w:rPr>
        <w:t>, D</w:t>
      </w:r>
      <w:r>
        <w:rPr>
          <w:sz w:val="24"/>
          <w:szCs w:val="24"/>
        </w:rPr>
        <w:t>.G. Vlachos and</w:t>
      </w:r>
      <w:r w:rsidRPr="007371A9">
        <w:rPr>
          <w:sz w:val="24"/>
          <w:szCs w:val="24"/>
        </w:rPr>
        <w:t xml:space="preserve"> J</w:t>
      </w:r>
      <w:r>
        <w:rPr>
          <w:sz w:val="24"/>
          <w:szCs w:val="24"/>
        </w:rPr>
        <w:t>.G. Chen, “</w:t>
      </w:r>
      <w:r w:rsidRPr="007371A9">
        <w:rPr>
          <w:sz w:val="24"/>
          <w:szCs w:val="24"/>
        </w:rPr>
        <w:t>Ring-opening reaction of furfural and tetrahydrofurfuryl alcohol on hydrogen pre-dosed Ir(111) and Co/Ir(111) surfaces</w:t>
      </w:r>
      <w:r>
        <w:rPr>
          <w:sz w:val="24"/>
          <w:szCs w:val="24"/>
        </w:rPr>
        <w:t xml:space="preserve">”, </w:t>
      </w:r>
      <w:r w:rsidRPr="007371A9">
        <w:rPr>
          <w:i/>
          <w:sz w:val="24"/>
          <w:szCs w:val="24"/>
        </w:rPr>
        <w:t>ChemCatChem</w:t>
      </w:r>
      <w:r>
        <w:rPr>
          <w:sz w:val="24"/>
          <w:szCs w:val="24"/>
        </w:rPr>
        <w:t xml:space="preserve">, </w:t>
      </w:r>
      <w:r w:rsidR="009A2635">
        <w:rPr>
          <w:sz w:val="24"/>
          <w:szCs w:val="24"/>
        </w:rPr>
        <w:t xml:space="preserve">9 </w:t>
      </w:r>
      <w:r>
        <w:rPr>
          <w:sz w:val="24"/>
          <w:szCs w:val="24"/>
        </w:rPr>
        <w:t xml:space="preserve">(2017) </w:t>
      </w:r>
      <w:r w:rsidR="009A2635">
        <w:rPr>
          <w:sz w:val="24"/>
          <w:szCs w:val="24"/>
        </w:rPr>
        <w:t>1701-1707</w:t>
      </w:r>
      <w:r>
        <w:rPr>
          <w:sz w:val="24"/>
          <w:szCs w:val="24"/>
        </w:rPr>
        <w:t>.</w:t>
      </w:r>
    </w:p>
    <w:p w:rsidR="00AD48ED" w:rsidRDefault="00F47F11" w:rsidP="00F47F11">
      <w:pPr>
        <w:numPr>
          <w:ilvl w:val="0"/>
          <w:numId w:val="21"/>
        </w:numPr>
        <w:ind w:hanging="720"/>
        <w:rPr>
          <w:sz w:val="24"/>
          <w:szCs w:val="24"/>
        </w:rPr>
      </w:pPr>
      <w:r w:rsidRPr="00F47F11">
        <w:rPr>
          <w:sz w:val="24"/>
          <w:szCs w:val="24"/>
        </w:rPr>
        <w:t>W. Sheng, S. Kattel, S. Yao, B. Yan, C.J. Hawxhurst,</w:t>
      </w:r>
      <w:r w:rsidRPr="00F47F11">
        <w:rPr>
          <w:sz w:val="24"/>
          <w:szCs w:val="24"/>
          <w:vertAlign w:val="superscript"/>
        </w:rPr>
        <w:t xml:space="preserve"> </w:t>
      </w:r>
      <w:r w:rsidRPr="00F47F11">
        <w:rPr>
          <w:sz w:val="24"/>
          <w:szCs w:val="24"/>
        </w:rPr>
        <w:t xml:space="preserve">Q. Wu and J.G. Chen, </w:t>
      </w:r>
      <w:r w:rsidR="00AD48ED" w:rsidRPr="00F47F11">
        <w:rPr>
          <w:sz w:val="24"/>
          <w:szCs w:val="24"/>
        </w:rPr>
        <w:t>“Electrochemical Reduction of CO</w:t>
      </w:r>
      <w:r w:rsidR="00AD48ED" w:rsidRPr="00F47F11">
        <w:rPr>
          <w:sz w:val="24"/>
          <w:szCs w:val="24"/>
          <w:vertAlign w:val="subscript"/>
        </w:rPr>
        <w:t>2</w:t>
      </w:r>
      <w:r w:rsidR="00AD48ED" w:rsidRPr="00F47F11">
        <w:rPr>
          <w:sz w:val="24"/>
          <w:szCs w:val="24"/>
        </w:rPr>
        <w:t xml:space="preserve"> to Synthesis Gas with Controlled CO/H</w:t>
      </w:r>
      <w:r w:rsidR="00AD48ED" w:rsidRPr="00F47F11">
        <w:rPr>
          <w:sz w:val="24"/>
          <w:szCs w:val="24"/>
          <w:vertAlign w:val="subscript"/>
        </w:rPr>
        <w:t>2</w:t>
      </w:r>
      <w:r w:rsidR="00AD48ED" w:rsidRPr="00F47F11">
        <w:rPr>
          <w:sz w:val="24"/>
          <w:szCs w:val="24"/>
        </w:rPr>
        <w:t xml:space="preserve"> Ratios”, </w:t>
      </w:r>
      <w:r w:rsidR="006D5B3A">
        <w:rPr>
          <w:i/>
          <w:sz w:val="24"/>
          <w:szCs w:val="24"/>
        </w:rPr>
        <w:t>Energy &amp; Environmental Science</w:t>
      </w:r>
      <w:r w:rsidR="006D5B3A">
        <w:rPr>
          <w:sz w:val="24"/>
          <w:szCs w:val="24"/>
        </w:rPr>
        <w:t xml:space="preserve">, </w:t>
      </w:r>
      <w:r w:rsidR="006E7F0B">
        <w:rPr>
          <w:sz w:val="24"/>
          <w:szCs w:val="24"/>
        </w:rPr>
        <w:t xml:space="preserve">10 </w:t>
      </w:r>
      <w:r w:rsidR="00AD48ED" w:rsidRPr="00F47F11">
        <w:rPr>
          <w:sz w:val="24"/>
          <w:szCs w:val="24"/>
        </w:rPr>
        <w:t xml:space="preserve">(2017) </w:t>
      </w:r>
      <w:r w:rsidR="006E7F0B">
        <w:rPr>
          <w:sz w:val="24"/>
          <w:szCs w:val="24"/>
        </w:rPr>
        <w:t>1180-1185</w:t>
      </w:r>
      <w:r w:rsidR="00AD48ED" w:rsidRPr="00F47F11">
        <w:rPr>
          <w:sz w:val="24"/>
          <w:szCs w:val="24"/>
        </w:rPr>
        <w:t>.</w:t>
      </w:r>
    </w:p>
    <w:p w:rsidR="00B4404D" w:rsidRDefault="00B4404D" w:rsidP="00B4404D">
      <w:pPr>
        <w:numPr>
          <w:ilvl w:val="0"/>
          <w:numId w:val="21"/>
        </w:numPr>
        <w:ind w:hanging="720"/>
        <w:rPr>
          <w:sz w:val="24"/>
          <w:szCs w:val="24"/>
        </w:rPr>
      </w:pPr>
      <w:r w:rsidRPr="00CB7F67">
        <w:rPr>
          <w:sz w:val="24"/>
        </w:rPr>
        <w:t>H.</w:t>
      </w:r>
      <w:r w:rsidRPr="00CB7F67">
        <w:rPr>
          <w:rFonts w:hint="eastAsia"/>
          <w:sz w:val="24"/>
        </w:rPr>
        <w:t>-X</w:t>
      </w:r>
      <w:r w:rsidRPr="00CB7F67">
        <w:rPr>
          <w:sz w:val="24"/>
        </w:rPr>
        <w:t>.</w:t>
      </w:r>
      <w:r w:rsidRPr="00CB7F67">
        <w:rPr>
          <w:rFonts w:hint="eastAsia"/>
          <w:sz w:val="24"/>
        </w:rPr>
        <w:t xml:space="preserve"> </w:t>
      </w:r>
      <w:r w:rsidRPr="00CB7F67">
        <w:rPr>
          <w:sz w:val="24"/>
        </w:rPr>
        <w:t>Cao, J. Zhang</w:t>
      </w:r>
      <w:r w:rsidRPr="00CB7F67">
        <w:rPr>
          <w:rFonts w:hint="eastAsia"/>
          <w:sz w:val="24"/>
        </w:rPr>
        <w:t xml:space="preserve">, </w:t>
      </w:r>
      <w:r w:rsidRPr="00CB7F67">
        <w:rPr>
          <w:sz w:val="24"/>
        </w:rPr>
        <w:t>C.</w:t>
      </w:r>
      <w:r w:rsidRPr="00CB7F67">
        <w:rPr>
          <w:rFonts w:hint="eastAsia"/>
          <w:sz w:val="24"/>
        </w:rPr>
        <w:t>-L</w:t>
      </w:r>
      <w:r w:rsidRPr="00CB7F67">
        <w:rPr>
          <w:sz w:val="24"/>
        </w:rPr>
        <w:t>. Guo</w:t>
      </w:r>
      <w:r w:rsidRPr="00CB7F67">
        <w:rPr>
          <w:rFonts w:hint="eastAsia"/>
          <w:kern w:val="44"/>
          <w:sz w:val="24"/>
          <w:lang w:eastAsia="zh-CN"/>
        </w:rPr>
        <w:t xml:space="preserve">, </w:t>
      </w:r>
      <w:r w:rsidRPr="00CB7F67">
        <w:rPr>
          <w:sz w:val="24"/>
        </w:rPr>
        <w:t>J.G. Chen</w:t>
      </w:r>
      <w:r w:rsidRPr="00CB7F67">
        <w:rPr>
          <w:rFonts w:hint="eastAsia"/>
          <w:sz w:val="24"/>
        </w:rPr>
        <w:t xml:space="preserve"> and </w:t>
      </w:r>
      <w:r w:rsidRPr="00CB7F67">
        <w:rPr>
          <w:sz w:val="24"/>
        </w:rPr>
        <w:t>X.</w:t>
      </w:r>
      <w:r w:rsidRPr="00CB7F67">
        <w:rPr>
          <w:rFonts w:hint="eastAsia"/>
          <w:sz w:val="24"/>
        </w:rPr>
        <w:t>-K</w:t>
      </w:r>
      <w:r w:rsidRPr="00CB7F67">
        <w:rPr>
          <w:sz w:val="24"/>
        </w:rPr>
        <w:t>.</w:t>
      </w:r>
      <w:r w:rsidRPr="00CB7F67">
        <w:rPr>
          <w:rFonts w:hint="eastAsia"/>
          <w:sz w:val="24"/>
        </w:rPr>
        <w:t xml:space="preserve"> </w:t>
      </w:r>
      <w:r w:rsidRPr="00CB7F67">
        <w:rPr>
          <w:sz w:val="24"/>
        </w:rPr>
        <w:t>Ren, “Highly dispersed Ni nanoparticles on 3D-mesoporous KIT-6 for CO methanation: Effect of promoter species on catalytic performance</w:t>
      </w:r>
      <w:r>
        <w:rPr>
          <w:sz w:val="24"/>
        </w:rPr>
        <w:t xml:space="preserve">”, </w:t>
      </w:r>
      <w:r w:rsidRPr="00CB7F67">
        <w:rPr>
          <w:i/>
          <w:sz w:val="24"/>
        </w:rPr>
        <w:t>Chinese Journal of Catalysis</w:t>
      </w:r>
      <w:r>
        <w:rPr>
          <w:sz w:val="24"/>
        </w:rPr>
        <w:t xml:space="preserve">, 38 </w:t>
      </w:r>
      <w:r w:rsidRPr="005157FE">
        <w:rPr>
          <w:sz w:val="24"/>
          <w:szCs w:val="24"/>
        </w:rPr>
        <w:t xml:space="preserve">(2017) </w:t>
      </w:r>
      <w:r>
        <w:rPr>
          <w:sz w:val="24"/>
          <w:szCs w:val="24"/>
        </w:rPr>
        <w:t>1127-1137.</w:t>
      </w:r>
    </w:p>
    <w:p w:rsidR="008E749E" w:rsidRPr="006128E1" w:rsidRDefault="008E749E" w:rsidP="006128E1">
      <w:pPr>
        <w:numPr>
          <w:ilvl w:val="0"/>
          <w:numId w:val="21"/>
        </w:numPr>
        <w:ind w:hanging="720"/>
        <w:rPr>
          <w:sz w:val="24"/>
          <w:szCs w:val="24"/>
        </w:rPr>
      </w:pPr>
      <w:r w:rsidRPr="006128E1">
        <w:rPr>
          <w:sz w:val="24"/>
        </w:rPr>
        <w:t>H.</w:t>
      </w:r>
      <w:r w:rsidRPr="006128E1">
        <w:rPr>
          <w:rFonts w:hint="eastAsia"/>
          <w:sz w:val="24"/>
        </w:rPr>
        <w:t>-X</w:t>
      </w:r>
      <w:r w:rsidRPr="006128E1">
        <w:rPr>
          <w:sz w:val="24"/>
        </w:rPr>
        <w:t>.</w:t>
      </w:r>
      <w:r w:rsidRPr="006128E1">
        <w:rPr>
          <w:rFonts w:hint="eastAsia"/>
          <w:sz w:val="24"/>
        </w:rPr>
        <w:t xml:space="preserve"> </w:t>
      </w:r>
      <w:r w:rsidRPr="006128E1">
        <w:rPr>
          <w:sz w:val="24"/>
        </w:rPr>
        <w:t>Cao, J. Zhang</w:t>
      </w:r>
      <w:r w:rsidRPr="006128E1">
        <w:rPr>
          <w:rFonts w:hint="eastAsia"/>
          <w:sz w:val="24"/>
        </w:rPr>
        <w:t xml:space="preserve">, </w:t>
      </w:r>
      <w:r w:rsidRPr="006128E1">
        <w:rPr>
          <w:sz w:val="24"/>
        </w:rPr>
        <w:t>C.</w:t>
      </w:r>
      <w:r w:rsidRPr="006128E1">
        <w:rPr>
          <w:rFonts w:hint="eastAsia"/>
          <w:sz w:val="24"/>
        </w:rPr>
        <w:t>-L</w:t>
      </w:r>
      <w:r w:rsidRPr="006128E1">
        <w:rPr>
          <w:sz w:val="24"/>
        </w:rPr>
        <w:t>. Guo</w:t>
      </w:r>
      <w:r w:rsidRPr="006128E1">
        <w:rPr>
          <w:rFonts w:hint="eastAsia"/>
          <w:kern w:val="44"/>
          <w:sz w:val="24"/>
          <w:lang w:eastAsia="zh-CN"/>
        </w:rPr>
        <w:t xml:space="preserve">, </w:t>
      </w:r>
      <w:r w:rsidRPr="006128E1">
        <w:rPr>
          <w:sz w:val="24"/>
        </w:rPr>
        <w:t>J.G. Chen</w:t>
      </w:r>
      <w:r w:rsidRPr="006128E1">
        <w:rPr>
          <w:rFonts w:hint="eastAsia"/>
          <w:sz w:val="24"/>
        </w:rPr>
        <w:t xml:space="preserve"> and </w:t>
      </w:r>
      <w:r w:rsidRPr="006128E1">
        <w:rPr>
          <w:sz w:val="24"/>
        </w:rPr>
        <w:t>X.</w:t>
      </w:r>
      <w:r w:rsidRPr="006128E1">
        <w:rPr>
          <w:rFonts w:hint="eastAsia"/>
          <w:sz w:val="24"/>
        </w:rPr>
        <w:t>-K</w:t>
      </w:r>
      <w:r w:rsidRPr="006128E1">
        <w:rPr>
          <w:sz w:val="24"/>
        </w:rPr>
        <w:t>.</w:t>
      </w:r>
      <w:r w:rsidRPr="006128E1">
        <w:rPr>
          <w:rFonts w:hint="eastAsia"/>
          <w:sz w:val="24"/>
        </w:rPr>
        <w:t xml:space="preserve"> </w:t>
      </w:r>
      <w:r w:rsidRPr="006128E1">
        <w:rPr>
          <w:sz w:val="24"/>
        </w:rPr>
        <w:t xml:space="preserve">Ren, </w:t>
      </w:r>
      <w:r w:rsidR="006128E1" w:rsidRPr="006128E1">
        <w:rPr>
          <w:sz w:val="24"/>
        </w:rPr>
        <w:t>“Modifying surface properties of KIT-6 zeolite with Ni and V for enhancing catalytic CO methanation”</w:t>
      </w:r>
      <w:r w:rsidR="006128E1">
        <w:rPr>
          <w:sz w:val="24"/>
        </w:rPr>
        <w:t xml:space="preserve">, </w:t>
      </w:r>
      <w:r w:rsidR="006128E1" w:rsidRPr="006128E1">
        <w:rPr>
          <w:i/>
          <w:sz w:val="24"/>
        </w:rPr>
        <w:t>Applied Surface Science</w:t>
      </w:r>
      <w:r w:rsidR="006128E1">
        <w:rPr>
          <w:sz w:val="24"/>
        </w:rPr>
        <w:t>,</w:t>
      </w:r>
      <w:r w:rsidR="006128E1">
        <w:rPr>
          <w:bCs/>
          <w:sz w:val="24"/>
          <w:szCs w:val="24"/>
        </w:rPr>
        <w:t xml:space="preserve"> </w:t>
      </w:r>
      <w:r w:rsidR="00A4125E">
        <w:rPr>
          <w:bCs/>
          <w:sz w:val="24"/>
          <w:szCs w:val="24"/>
        </w:rPr>
        <w:t xml:space="preserve">426 </w:t>
      </w:r>
      <w:r w:rsidR="00A4125E">
        <w:rPr>
          <w:sz w:val="24"/>
          <w:szCs w:val="24"/>
        </w:rPr>
        <w:t>(2017) 40-49</w:t>
      </w:r>
      <w:r w:rsidR="006128E1">
        <w:rPr>
          <w:sz w:val="24"/>
          <w:szCs w:val="24"/>
        </w:rPr>
        <w:t>.</w:t>
      </w:r>
    </w:p>
    <w:p w:rsidR="00AB7313" w:rsidRDefault="00AB7313" w:rsidP="00CB7F67">
      <w:pPr>
        <w:numPr>
          <w:ilvl w:val="0"/>
          <w:numId w:val="21"/>
        </w:numPr>
        <w:ind w:hanging="720"/>
        <w:rPr>
          <w:sz w:val="24"/>
          <w:szCs w:val="24"/>
        </w:rPr>
      </w:pPr>
      <w:r w:rsidRPr="00C579D7">
        <w:rPr>
          <w:sz w:val="24"/>
          <w:szCs w:val="24"/>
        </w:rPr>
        <w:t>Z. Jiang, W. Wan, Z. Lin, J. Xie and J.G. Chen, “Understanding the Role of M/Pt(111) (M = Fe, Co, Ni, Cu) Bimetallic Surfaces for Selective Hydrodeoxygenation of Furfural</w:t>
      </w:r>
      <w:r>
        <w:rPr>
          <w:sz w:val="24"/>
          <w:szCs w:val="24"/>
        </w:rPr>
        <w:t xml:space="preserve">”, </w:t>
      </w:r>
      <w:r w:rsidRPr="00C579D7">
        <w:rPr>
          <w:i/>
          <w:sz w:val="24"/>
          <w:szCs w:val="24"/>
        </w:rPr>
        <w:t>ACS Catalysis</w:t>
      </w:r>
      <w:r>
        <w:rPr>
          <w:sz w:val="24"/>
          <w:szCs w:val="24"/>
        </w:rPr>
        <w:t xml:space="preserve">, 7 </w:t>
      </w:r>
      <w:r w:rsidRPr="005157FE">
        <w:rPr>
          <w:sz w:val="24"/>
          <w:szCs w:val="24"/>
        </w:rPr>
        <w:t xml:space="preserve">(2017) </w:t>
      </w:r>
      <w:r>
        <w:rPr>
          <w:sz w:val="24"/>
          <w:szCs w:val="24"/>
        </w:rPr>
        <w:t>5758-5765.</w:t>
      </w:r>
    </w:p>
    <w:p w:rsidR="00283EB0" w:rsidRPr="006128E1" w:rsidRDefault="00283EB0" w:rsidP="00283EB0">
      <w:pPr>
        <w:numPr>
          <w:ilvl w:val="0"/>
          <w:numId w:val="21"/>
        </w:numPr>
        <w:ind w:hanging="720"/>
        <w:rPr>
          <w:sz w:val="24"/>
          <w:szCs w:val="24"/>
        </w:rPr>
      </w:pPr>
      <w:r>
        <w:rPr>
          <w:sz w:val="24"/>
          <w:szCs w:val="24"/>
        </w:rPr>
        <w:lastRenderedPageBreak/>
        <w:t>S. Kattel, P. Liu and J.G. Chen, “</w:t>
      </w:r>
      <w:r w:rsidRPr="008C7F6F">
        <w:rPr>
          <w:sz w:val="24"/>
          <w:szCs w:val="24"/>
        </w:rPr>
        <w:t>Tuning Selectivity of CO</w:t>
      </w:r>
      <w:r w:rsidRPr="008C7F6F">
        <w:rPr>
          <w:sz w:val="24"/>
          <w:szCs w:val="24"/>
          <w:vertAlign w:val="subscript"/>
        </w:rPr>
        <w:t>2</w:t>
      </w:r>
      <w:r w:rsidRPr="008C7F6F">
        <w:rPr>
          <w:sz w:val="24"/>
          <w:szCs w:val="24"/>
        </w:rPr>
        <w:t xml:space="preserve"> Hydrogenation Reactions at the Metal/Oxide Interface</w:t>
      </w:r>
      <w:r>
        <w:rPr>
          <w:sz w:val="24"/>
          <w:szCs w:val="24"/>
        </w:rPr>
        <w:t xml:space="preserve">”, </w:t>
      </w:r>
      <w:r w:rsidRPr="00D452EA">
        <w:rPr>
          <w:bCs/>
          <w:i/>
          <w:iCs/>
          <w:sz w:val="24"/>
          <w:szCs w:val="24"/>
        </w:rPr>
        <w:t>Journal of the American Chemical Society</w:t>
      </w:r>
      <w:r w:rsidRPr="00D452EA">
        <w:rPr>
          <w:bCs/>
          <w:sz w:val="24"/>
          <w:szCs w:val="24"/>
        </w:rPr>
        <w:t xml:space="preserve">, </w:t>
      </w:r>
      <w:r w:rsidRPr="00F01E5C">
        <w:rPr>
          <w:bCs/>
          <w:sz w:val="24"/>
          <w:szCs w:val="24"/>
        </w:rPr>
        <w:t>139 (2017)</w:t>
      </w:r>
      <w:r>
        <w:rPr>
          <w:bCs/>
          <w:sz w:val="24"/>
          <w:szCs w:val="24"/>
        </w:rPr>
        <w:t xml:space="preserve"> 9739-9754.</w:t>
      </w:r>
    </w:p>
    <w:p w:rsidR="000E4A36" w:rsidRDefault="000E4A36" w:rsidP="000E4A36">
      <w:pPr>
        <w:numPr>
          <w:ilvl w:val="0"/>
          <w:numId w:val="21"/>
        </w:numPr>
        <w:ind w:hanging="720"/>
        <w:rPr>
          <w:sz w:val="24"/>
          <w:szCs w:val="24"/>
        </w:rPr>
      </w:pPr>
      <w:r w:rsidRPr="00C22D4A">
        <w:rPr>
          <w:sz w:val="24"/>
          <w:szCs w:val="24"/>
        </w:rPr>
        <w:t xml:space="preserve">S. Kattel, </w:t>
      </w:r>
      <w:r w:rsidRPr="00C22D4A">
        <w:rPr>
          <w:sz w:val="24"/>
          <w:szCs w:val="24"/>
          <w:lang w:val="es-ES_tradnl"/>
        </w:rPr>
        <w:t>P.J. Ramírez, J.G. Chen, J.A. Rodriguez and P. Liu, “</w:t>
      </w:r>
      <w:r>
        <w:rPr>
          <w:sz w:val="24"/>
          <w:szCs w:val="24"/>
          <w:lang w:val="es-ES_tradnl"/>
        </w:rPr>
        <w:t xml:space="preserve">Response to Comment on </w:t>
      </w:r>
      <w:r w:rsidRPr="00C22D4A">
        <w:rPr>
          <w:sz w:val="24"/>
          <w:szCs w:val="24"/>
          <w:lang w:val="es-ES_tradnl"/>
        </w:rPr>
        <w:t>Active Sites for CO</w:t>
      </w:r>
      <w:r w:rsidRPr="00C22D4A">
        <w:rPr>
          <w:sz w:val="24"/>
          <w:szCs w:val="24"/>
          <w:vertAlign w:val="subscript"/>
          <w:lang w:val="es-ES_tradnl"/>
        </w:rPr>
        <w:t>2</w:t>
      </w:r>
      <w:r w:rsidRPr="00C22D4A">
        <w:rPr>
          <w:sz w:val="24"/>
          <w:szCs w:val="24"/>
          <w:lang w:val="es-ES_tradnl"/>
        </w:rPr>
        <w:t xml:space="preserve"> Hydrogenation to Methanol on Cu/ZnO Catalysts”, </w:t>
      </w:r>
      <w:r w:rsidRPr="00C22D4A">
        <w:rPr>
          <w:i/>
          <w:sz w:val="24"/>
          <w:szCs w:val="24"/>
          <w:lang w:val="es-ES_tradnl"/>
        </w:rPr>
        <w:t>Science</w:t>
      </w:r>
      <w:r w:rsidRPr="00C22D4A">
        <w:rPr>
          <w:sz w:val="24"/>
          <w:szCs w:val="24"/>
          <w:lang w:val="es-ES_tradnl"/>
        </w:rPr>
        <w:t>,</w:t>
      </w:r>
      <w:r>
        <w:rPr>
          <w:sz w:val="24"/>
          <w:szCs w:val="24"/>
        </w:rPr>
        <w:t xml:space="preserve"> </w:t>
      </w:r>
      <w:r w:rsidRPr="000E4A36">
        <w:rPr>
          <w:sz w:val="24"/>
          <w:szCs w:val="24"/>
        </w:rPr>
        <w:t xml:space="preserve">357 </w:t>
      </w:r>
      <w:r w:rsidR="00346784">
        <w:rPr>
          <w:sz w:val="24"/>
          <w:szCs w:val="24"/>
        </w:rPr>
        <w:t xml:space="preserve">(2017) eaan8210, </w:t>
      </w:r>
      <w:r w:rsidRPr="000E4A36">
        <w:rPr>
          <w:sz w:val="24"/>
          <w:szCs w:val="24"/>
        </w:rPr>
        <w:t>1-2.</w:t>
      </w:r>
    </w:p>
    <w:p w:rsidR="002050F2" w:rsidRPr="00EC2FFD" w:rsidRDefault="00B649B2" w:rsidP="002050F2">
      <w:pPr>
        <w:numPr>
          <w:ilvl w:val="0"/>
          <w:numId w:val="21"/>
        </w:numPr>
        <w:ind w:hanging="720"/>
        <w:rPr>
          <w:sz w:val="24"/>
          <w:szCs w:val="24"/>
        </w:rPr>
      </w:pPr>
      <w:r>
        <w:rPr>
          <w:sz w:val="24"/>
          <w:szCs w:val="24"/>
        </w:rPr>
        <w:t xml:space="preserve">M.R. Stonor, </w:t>
      </w:r>
      <w:r w:rsidR="002050F2" w:rsidRPr="00EC2FFD">
        <w:rPr>
          <w:sz w:val="24"/>
          <w:szCs w:val="24"/>
        </w:rPr>
        <w:t>J.G. Chen and A.-H. Park, “Bio-Energy with Carbon Capture and Storage (BECCS) Potential: Production of High Purity H</w:t>
      </w:r>
      <w:r w:rsidR="002050F2" w:rsidRPr="00EC2FFD">
        <w:rPr>
          <w:sz w:val="24"/>
          <w:szCs w:val="24"/>
          <w:vertAlign w:val="subscript"/>
        </w:rPr>
        <w:t>2</w:t>
      </w:r>
      <w:r w:rsidR="002050F2" w:rsidRPr="00EC2FFD">
        <w:rPr>
          <w:sz w:val="24"/>
          <w:szCs w:val="24"/>
        </w:rPr>
        <w:t xml:space="preserve"> from Cellulose via Alkaline Thermal Treatment with Gas Phase Reforming of Hydrocarbons over Various Metal Catalysts”, </w:t>
      </w:r>
      <w:r w:rsidR="002050F2" w:rsidRPr="000E4A36">
        <w:rPr>
          <w:i/>
          <w:sz w:val="24"/>
          <w:szCs w:val="24"/>
        </w:rPr>
        <w:t>International Journal of Hydrogen Energy</w:t>
      </w:r>
      <w:r w:rsidR="002050F2" w:rsidRPr="00EC2FFD">
        <w:rPr>
          <w:sz w:val="24"/>
          <w:szCs w:val="24"/>
        </w:rPr>
        <w:t xml:space="preserve">, </w:t>
      </w:r>
      <w:r w:rsidR="002050F2">
        <w:rPr>
          <w:sz w:val="24"/>
          <w:szCs w:val="24"/>
        </w:rPr>
        <w:t xml:space="preserve">42 </w:t>
      </w:r>
      <w:r w:rsidR="002050F2" w:rsidRPr="00EC2FFD">
        <w:rPr>
          <w:sz w:val="24"/>
          <w:szCs w:val="24"/>
        </w:rPr>
        <w:t xml:space="preserve">(2017) </w:t>
      </w:r>
      <w:r w:rsidR="002050F2">
        <w:rPr>
          <w:sz w:val="24"/>
          <w:szCs w:val="24"/>
        </w:rPr>
        <w:t>25903-25913.</w:t>
      </w:r>
    </w:p>
    <w:p w:rsidR="00054524" w:rsidRDefault="00054524" w:rsidP="00054524">
      <w:pPr>
        <w:numPr>
          <w:ilvl w:val="0"/>
          <w:numId w:val="21"/>
        </w:numPr>
        <w:ind w:hanging="720"/>
        <w:rPr>
          <w:sz w:val="24"/>
          <w:szCs w:val="24"/>
        </w:rPr>
      </w:pPr>
      <w:r>
        <w:rPr>
          <w:bCs/>
          <w:sz w:val="24"/>
          <w:szCs w:val="24"/>
        </w:rPr>
        <w:t>B.M</w:t>
      </w:r>
      <w:r w:rsidRPr="00CB7F67">
        <w:rPr>
          <w:bCs/>
          <w:sz w:val="24"/>
          <w:szCs w:val="24"/>
        </w:rPr>
        <w:t>. Tackett, W. Sheng and J.G. Chen, “Opportunities and Challenges in Utilizing Metal-modified Transition Metal Carbides as Low-cost Electrocatalysts</w:t>
      </w:r>
      <w:r>
        <w:rPr>
          <w:bCs/>
          <w:sz w:val="24"/>
          <w:szCs w:val="24"/>
        </w:rPr>
        <w:t xml:space="preserve">”, </w:t>
      </w:r>
      <w:r w:rsidRPr="00CB7F67">
        <w:rPr>
          <w:bCs/>
          <w:i/>
          <w:sz w:val="24"/>
          <w:szCs w:val="24"/>
        </w:rPr>
        <w:t>Joule</w:t>
      </w:r>
      <w:r>
        <w:rPr>
          <w:bCs/>
          <w:sz w:val="24"/>
          <w:szCs w:val="24"/>
        </w:rPr>
        <w:t xml:space="preserve">, 1 </w:t>
      </w:r>
      <w:r w:rsidRPr="005157FE">
        <w:rPr>
          <w:sz w:val="24"/>
          <w:szCs w:val="24"/>
        </w:rPr>
        <w:t xml:space="preserve">(2017) </w:t>
      </w:r>
      <w:r>
        <w:rPr>
          <w:sz w:val="24"/>
          <w:szCs w:val="24"/>
        </w:rPr>
        <w:t>253-263.</w:t>
      </w:r>
    </w:p>
    <w:p w:rsidR="00C579D7" w:rsidRDefault="00936B30" w:rsidP="00E46753">
      <w:pPr>
        <w:numPr>
          <w:ilvl w:val="0"/>
          <w:numId w:val="21"/>
        </w:numPr>
        <w:ind w:hanging="720"/>
        <w:rPr>
          <w:sz w:val="24"/>
          <w:szCs w:val="24"/>
        </w:rPr>
      </w:pPr>
      <w:r w:rsidRPr="00936B30">
        <w:rPr>
          <w:sz w:val="24"/>
          <w:szCs w:val="24"/>
        </w:rPr>
        <w:t>M.R. Stonor, N. Ouassil, J.G. Chen and A.-H. Park, “Investigation of the role of Ca(OH)</w:t>
      </w:r>
      <w:r w:rsidRPr="00936B30">
        <w:rPr>
          <w:sz w:val="24"/>
          <w:szCs w:val="24"/>
          <w:vertAlign w:val="subscript"/>
        </w:rPr>
        <w:t>2</w:t>
      </w:r>
      <w:r w:rsidRPr="00936B30">
        <w:rPr>
          <w:sz w:val="24"/>
          <w:szCs w:val="24"/>
        </w:rPr>
        <w:t xml:space="preserve"> in the catalytic alkaline thermal treatment of cellulose to produce H</w:t>
      </w:r>
      <w:r w:rsidRPr="00936B30">
        <w:rPr>
          <w:sz w:val="24"/>
          <w:szCs w:val="24"/>
          <w:vertAlign w:val="subscript"/>
        </w:rPr>
        <w:t>2</w:t>
      </w:r>
      <w:r w:rsidRPr="00936B30">
        <w:rPr>
          <w:sz w:val="24"/>
          <w:szCs w:val="24"/>
        </w:rPr>
        <w:t xml:space="preserve"> with integrated carbon capture”</w:t>
      </w:r>
      <w:r>
        <w:rPr>
          <w:sz w:val="24"/>
          <w:szCs w:val="24"/>
        </w:rPr>
        <w:t xml:space="preserve">, </w:t>
      </w:r>
      <w:r w:rsidRPr="00936B30">
        <w:rPr>
          <w:i/>
          <w:sz w:val="24"/>
          <w:szCs w:val="24"/>
        </w:rPr>
        <w:t>Journal of Energy Chemistry</w:t>
      </w:r>
      <w:r>
        <w:rPr>
          <w:sz w:val="24"/>
          <w:szCs w:val="24"/>
        </w:rPr>
        <w:t xml:space="preserve">, </w:t>
      </w:r>
      <w:r w:rsidR="00010D85">
        <w:rPr>
          <w:sz w:val="24"/>
          <w:szCs w:val="24"/>
        </w:rPr>
        <w:t>26 (2017) 984-1000</w:t>
      </w:r>
      <w:r>
        <w:rPr>
          <w:sz w:val="24"/>
          <w:szCs w:val="24"/>
        </w:rPr>
        <w:t>.</w:t>
      </w:r>
    </w:p>
    <w:p w:rsidR="00156055" w:rsidRDefault="00156055" w:rsidP="00874A55">
      <w:pPr>
        <w:numPr>
          <w:ilvl w:val="0"/>
          <w:numId w:val="21"/>
        </w:numPr>
        <w:ind w:hanging="720"/>
        <w:rPr>
          <w:sz w:val="24"/>
          <w:szCs w:val="24"/>
        </w:rPr>
      </w:pPr>
      <w:r w:rsidRPr="00874A55">
        <w:rPr>
          <w:sz w:val="24"/>
          <w:szCs w:val="24"/>
        </w:rPr>
        <w:t>K. Chang, J.G. Chen, Q. Lu and M-J. Cheng, “</w:t>
      </w:r>
      <w:r w:rsidR="00874A55" w:rsidRPr="00874A55">
        <w:rPr>
          <w:sz w:val="24"/>
          <w:szCs w:val="24"/>
        </w:rPr>
        <w:t>Grand Canonical Quantum Mechanical Study of the Effect of the Electrode Potential on N-Heterocyclic Carbene Adsorption on Au Surfaces</w:t>
      </w:r>
      <w:r w:rsidRPr="00874A55">
        <w:rPr>
          <w:sz w:val="24"/>
          <w:szCs w:val="24"/>
        </w:rPr>
        <w:t xml:space="preserve">”, </w:t>
      </w:r>
      <w:r w:rsidRPr="00874A55">
        <w:rPr>
          <w:i/>
          <w:sz w:val="24"/>
          <w:szCs w:val="24"/>
        </w:rPr>
        <w:t>Journal of Physical Chemistry C</w:t>
      </w:r>
      <w:r w:rsidRPr="00874A55">
        <w:rPr>
          <w:sz w:val="24"/>
          <w:szCs w:val="24"/>
        </w:rPr>
        <w:t xml:space="preserve">, </w:t>
      </w:r>
      <w:r w:rsidR="001B2636">
        <w:rPr>
          <w:sz w:val="24"/>
          <w:szCs w:val="24"/>
        </w:rPr>
        <w:t xml:space="preserve">121 </w:t>
      </w:r>
      <w:r w:rsidR="00874A55" w:rsidRPr="00874A55">
        <w:rPr>
          <w:sz w:val="24"/>
          <w:szCs w:val="24"/>
        </w:rPr>
        <w:t xml:space="preserve">(2017) </w:t>
      </w:r>
      <w:r w:rsidR="001B2636">
        <w:rPr>
          <w:sz w:val="24"/>
          <w:szCs w:val="24"/>
        </w:rPr>
        <w:t>24618-24625</w:t>
      </w:r>
      <w:r w:rsidR="00874A55" w:rsidRPr="00874A55">
        <w:rPr>
          <w:sz w:val="24"/>
          <w:szCs w:val="24"/>
        </w:rPr>
        <w:t>.</w:t>
      </w:r>
    </w:p>
    <w:p w:rsidR="00306F37" w:rsidRPr="00306F37" w:rsidRDefault="00306F37" w:rsidP="00306F37">
      <w:pPr>
        <w:numPr>
          <w:ilvl w:val="0"/>
          <w:numId w:val="21"/>
        </w:numPr>
        <w:ind w:hanging="720"/>
        <w:rPr>
          <w:sz w:val="24"/>
          <w:szCs w:val="24"/>
        </w:rPr>
      </w:pPr>
      <w:r w:rsidRPr="00245A16">
        <w:rPr>
          <w:sz w:val="24"/>
          <w:szCs w:val="24"/>
        </w:rPr>
        <w:t>L.R. Winter, E. Gomez, B. Yan, S. Yao and J.G. Chen, “Tuning Ni-catalyzed CO</w:t>
      </w:r>
      <w:r w:rsidRPr="00245A16">
        <w:rPr>
          <w:sz w:val="24"/>
          <w:szCs w:val="24"/>
          <w:vertAlign w:val="subscript"/>
        </w:rPr>
        <w:t>2</w:t>
      </w:r>
      <w:r w:rsidRPr="00245A16">
        <w:rPr>
          <w:sz w:val="24"/>
          <w:szCs w:val="24"/>
        </w:rPr>
        <w:t xml:space="preserve"> hydrogenation selectivity via Ni-ceria support interactions and Ni-Fe bimetallic formation”, </w:t>
      </w:r>
      <w:r w:rsidRPr="00245A16">
        <w:rPr>
          <w:i/>
          <w:sz w:val="24"/>
          <w:szCs w:val="24"/>
        </w:rPr>
        <w:t>Applied Catalysis B</w:t>
      </w:r>
      <w:r w:rsidR="005B1ECE" w:rsidRPr="005B1ECE">
        <w:rPr>
          <w:i/>
          <w:sz w:val="24"/>
          <w:szCs w:val="24"/>
        </w:rPr>
        <w:t>: Environmental</w:t>
      </w:r>
      <w:r>
        <w:rPr>
          <w:sz w:val="24"/>
          <w:szCs w:val="24"/>
        </w:rPr>
        <w:t>, 224 (2018</w:t>
      </w:r>
      <w:r w:rsidRPr="00245A16">
        <w:rPr>
          <w:sz w:val="24"/>
          <w:szCs w:val="24"/>
        </w:rPr>
        <w:t xml:space="preserve">) </w:t>
      </w:r>
      <w:r>
        <w:rPr>
          <w:sz w:val="24"/>
          <w:szCs w:val="24"/>
        </w:rPr>
        <w:t>442-450</w:t>
      </w:r>
      <w:r w:rsidRPr="00245A16">
        <w:rPr>
          <w:sz w:val="24"/>
          <w:szCs w:val="24"/>
        </w:rPr>
        <w:t>.</w:t>
      </w:r>
    </w:p>
    <w:p w:rsidR="001769EC" w:rsidRDefault="001769EC" w:rsidP="00010D85">
      <w:pPr>
        <w:numPr>
          <w:ilvl w:val="0"/>
          <w:numId w:val="21"/>
        </w:numPr>
        <w:ind w:hanging="720"/>
        <w:rPr>
          <w:sz w:val="24"/>
          <w:szCs w:val="24"/>
        </w:rPr>
      </w:pPr>
      <w:r w:rsidRPr="00984FEE">
        <w:rPr>
          <w:sz w:val="24"/>
          <w:szCs w:val="24"/>
        </w:rPr>
        <w:t>B</w:t>
      </w:r>
      <w:r>
        <w:rPr>
          <w:sz w:val="24"/>
          <w:szCs w:val="24"/>
        </w:rPr>
        <w:t>. Zhao,</w:t>
      </w:r>
      <w:r w:rsidRPr="00984FEE">
        <w:rPr>
          <w:sz w:val="24"/>
          <w:szCs w:val="24"/>
        </w:rPr>
        <w:t xml:space="preserve"> B</w:t>
      </w:r>
      <w:r>
        <w:rPr>
          <w:sz w:val="24"/>
          <w:szCs w:val="24"/>
        </w:rPr>
        <w:t>. Yan,</w:t>
      </w:r>
      <w:r w:rsidRPr="00984FEE">
        <w:rPr>
          <w:sz w:val="24"/>
          <w:szCs w:val="24"/>
        </w:rPr>
        <w:t xml:space="preserve"> S</w:t>
      </w:r>
      <w:r>
        <w:rPr>
          <w:sz w:val="24"/>
          <w:szCs w:val="24"/>
        </w:rPr>
        <w:t>. Yao,</w:t>
      </w:r>
      <w:r w:rsidRPr="00984FEE">
        <w:rPr>
          <w:sz w:val="24"/>
          <w:szCs w:val="24"/>
        </w:rPr>
        <w:t xml:space="preserve"> Z</w:t>
      </w:r>
      <w:r>
        <w:rPr>
          <w:sz w:val="24"/>
          <w:szCs w:val="24"/>
        </w:rPr>
        <w:t>. Xie,</w:t>
      </w:r>
      <w:r w:rsidRPr="00984FEE">
        <w:rPr>
          <w:sz w:val="24"/>
          <w:szCs w:val="24"/>
        </w:rPr>
        <w:t xml:space="preserve"> Q</w:t>
      </w:r>
      <w:r>
        <w:rPr>
          <w:sz w:val="24"/>
          <w:szCs w:val="24"/>
        </w:rPr>
        <w:t>. Wu, R. Ran, D. Weng, C. Zhang and</w:t>
      </w:r>
      <w:r w:rsidRPr="00984FEE">
        <w:rPr>
          <w:sz w:val="24"/>
          <w:szCs w:val="24"/>
        </w:rPr>
        <w:t xml:space="preserve"> J</w:t>
      </w:r>
      <w:r>
        <w:rPr>
          <w:sz w:val="24"/>
          <w:szCs w:val="24"/>
        </w:rPr>
        <w:t>.</w:t>
      </w:r>
      <w:r w:rsidRPr="00984FEE">
        <w:rPr>
          <w:sz w:val="24"/>
          <w:szCs w:val="24"/>
        </w:rPr>
        <w:t>G</w:t>
      </w:r>
      <w:r>
        <w:rPr>
          <w:sz w:val="24"/>
          <w:szCs w:val="24"/>
        </w:rPr>
        <w:t>.</w:t>
      </w:r>
      <w:r w:rsidRPr="00984FEE">
        <w:rPr>
          <w:sz w:val="24"/>
          <w:szCs w:val="24"/>
        </w:rPr>
        <w:t xml:space="preserve"> Chen, </w:t>
      </w:r>
      <w:r>
        <w:rPr>
          <w:sz w:val="24"/>
          <w:szCs w:val="24"/>
        </w:rPr>
        <w:t>“</w:t>
      </w:r>
      <w:r w:rsidRPr="00984FEE">
        <w:rPr>
          <w:sz w:val="24"/>
          <w:szCs w:val="24"/>
        </w:rPr>
        <w:t>LaFe</w:t>
      </w:r>
      <w:r w:rsidRPr="00984FEE">
        <w:rPr>
          <w:sz w:val="24"/>
          <w:szCs w:val="24"/>
          <w:vertAlign w:val="subscript"/>
        </w:rPr>
        <w:t>0.9</w:t>
      </w:r>
      <w:r w:rsidRPr="00984FEE">
        <w:rPr>
          <w:sz w:val="24"/>
          <w:szCs w:val="24"/>
        </w:rPr>
        <w:t>Ni</w:t>
      </w:r>
      <w:r w:rsidRPr="00984FEE">
        <w:rPr>
          <w:sz w:val="24"/>
          <w:szCs w:val="24"/>
          <w:vertAlign w:val="subscript"/>
        </w:rPr>
        <w:t>0.1</w:t>
      </w:r>
      <w:r w:rsidRPr="00984FEE">
        <w:rPr>
          <w:sz w:val="24"/>
          <w:szCs w:val="24"/>
        </w:rPr>
        <w:t>O</w:t>
      </w:r>
      <w:r w:rsidRPr="00984FEE">
        <w:rPr>
          <w:sz w:val="24"/>
          <w:szCs w:val="24"/>
          <w:vertAlign w:val="subscript"/>
        </w:rPr>
        <w:t>3</w:t>
      </w:r>
      <w:r w:rsidRPr="00984FEE">
        <w:rPr>
          <w:sz w:val="24"/>
          <w:szCs w:val="24"/>
        </w:rPr>
        <w:t xml:space="preserve"> perovskite catalyst with enhanced activity and coke-resistance for dry reforming of ethane</w:t>
      </w:r>
      <w:r>
        <w:rPr>
          <w:sz w:val="24"/>
          <w:szCs w:val="24"/>
        </w:rPr>
        <w:t xml:space="preserve">”, </w:t>
      </w:r>
      <w:r w:rsidRPr="00331967">
        <w:rPr>
          <w:i/>
          <w:sz w:val="24"/>
          <w:szCs w:val="24"/>
        </w:rPr>
        <w:t>Journal of Catalysis</w:t>
      </w:r>
      <w:r>
        <w:rPr>
          <w:sz w:val="24"/>
          <w:szCs w:val="24"/>
        </w:rPr>
        <w:t>, 358 (2018</w:t>
      </w:r>
      <w:r w:rsidRPr="00245A16">
        <w:rPr>
          <w:sz w:val="24"/>
          <w:szCs w:val="24"/>
        </w:rPr>
        <w:t xml:space="preserve">) </w:t>
      </w:r>
      <w:r>
        <w:rPr>
          <w:sz w:val="24"/>
          <w:szCs w:val="24"/>
        </w:rPr>
        <w:t>168-178</w:t>
      </w:r>
    </w:p>
    <w:p w:rsidR="00245A16" w:rsidRDefault="00245A16" w:rsidP="00245A16">
      <w:pPr>
        <w:numPr>
          <w:ilvl w:val="0"/>
          <w:numId w:val="21"/>
        </w:numPr>
        <w:ind w:hanging="720"/>
        <w:rPr>
          <w:sz w:val="24"/>
          <w:szCs w:val="24"/>
        </w:rPr>
      </w:pPr>
      <w:r w:rsidRPr="00245A16">
        <w:rPr>
          <w:sz w:val="24"/>
          <w:szCs w:val="24"/>
        </w:rPr>
        <w:t xml:space="preserve">Z. Zhang, Q. Yang, H. Chen, K. Chen, X. Lu, P. Ouyang, J. Fu and J.G. Chen, “In-situ Hydrogenation and Decarboxylation of Oleic Acid into Heptadecane over a Cu-Ni Alloy Catalyst using Methanol as Hydrogen Carrier”, </w:t>
      </w:r>
      <w:r w:rsidRPr="00245A16">
        <w:rPr>
          <w:i/>
          <w:sz w:val="24"/>
          <w:szCs w:val="24"/>
        </w:rPr>
        <w:t>Green Chemistry</w:t>
      </w:r>
      <w:r w:rsidRPr="00245A16">
        <w:rPr>
          <w:sz w:val="24"/>
          <w:szCs w:val="24"/>
        </w:rPr>
        <w:t>,</w:t>
      </w:r>
      <w:r w:rsidR="00D71D41">
        <w:rPr>
          <w:sz w:val="24"/>
          <w:szCs w:val="24"/>
        </w:rPr>
        <w:t xml:space="preserve"> 20 (2018) 197-205.</w:t>
      </w:r>
      <w:r w:rsidRPr="00245A16">
        <w:rPr>
          <w:sz w:val="24"/>
          <w:szCs w:val="24"/>
        </w:rPr>
        <w:t xml:space="preserve"> </w:t>
      </w:r>
    </w:p>
    <w:p w:rsidR="00782FB3" w:rsidRDefault="00782FB3" w:rsidP="00782FB3">
      <w:pPr>
        <w:numPr>
          <w:ilvl w:val="0"/>
          <w:numId w:val="21"/>
        </w:numPr>
        <w:ind w:hanging="720"/>
        <w:rPr>
          <w:sz w:val="24"/>
          <w:szCs w:val="24"/>
        </w:rPr>
      </w:pPr>
      <w:r w:rsidRPr="009B3B28">
        <w:rPr>
          <w:noProof/>
          <w:sz w:val="24"/>
          <w:szCs w:val="24"/>
          <w:lang w:eastAsia="zh-CN"/>
        </w:rPr>
        <w:t xml:space="preserve">B.M. Tackett, W. Sheng, S. Kattel, S. Yao, B. Yan, K.A. Kuttiyiel, Q. Wu and J.G. Chen, “Reducing Iridium Loading in Oxygen Evolution Reaction Electrocatalysts Using Core-shell Particles with Nitride Cores”, </w:t>
      </w:r>
      <w:r w:rsidRPr="009B3B28">
        <w:rPr>
          <w:i/>
          <w:noProof/>
          <w:sz w:val="24"/>
          <w:szCs w:val="24"/>
          <w:lang w:eastAsia="zh-CN"/>
        </w:rPr>
        <w:t>ACS Catalysis</w:t>
      </w:r>
      <w:r w:rsidRPr="009B3B28">
        <w:rPr>
          <w:noProof/>
          <w:sz w:val="24"/>
          <w:szCs w:val="24"/>
          <w:lang w:eastAsia="zh-CN"/>
        </w:rPr>
        <w:t xml:space="preserve">, </w:t>
      </w:r>
      <w:r>
        <w:rPr>
          <w:noProof/>
          <w:sz w:val="24"/>
          <w:szCs w:val="24"/>
          <w:lang w:eastAsia="zh-CN"/>
        </w:rPr>
        <w:t xml:space="preserve">8 </w:t>
      </w:r>
      <w:r>
        <w:rPr>
          <w:sz w:val="24"/>
          <w:szCs w:val="24"/>
        </w:rPr>
        <w:t>(2018) 2615-2621</w:t>
      </w:r>
      <w:r w:rsidRPr="009B3B28">
        <w:rPr>
          <w:sz w:val="24"/>
          <w:szCs w:val="24"/>
        </w:rPr>
        <w:t>.</w:t>
      </w:r>
    </w:p>
    <w:p w:rsidR="00CE68D3" w:rsidRDefault="00CE68D3" w:rsidP="00CE68D3">
      <w:pPr>
        <w:numPr>
          <w:ilvl w:val="0"/>
          <w:numId w:val="21"/>
        </w:numPr>
        <w:ind w:hanging="720"/>
        <w:rPr>
          <w:sz w:val="24"/>
          <w:szCs w:val="24"/>
        </w:rPr>
      </w:pPr>
      <w:r w:rsidRPr="0062024F">
        <w:rPr>
          <w:sz w:val="24"/>
          <w:szCs w:val="24"/>
        </w:rPr>
        <w:t xml:space="preserve">Q. Wu, B. Yan, J. Cen, J. Timoshenko, D. Zakharov, X. Chen, H. Xin, S. Yao, J.B. Parise, A.I. Frenkel, E.A. Stach, J.G. Chen and A. Orlov, “Growth of Nanoparticles with Desired Catalytic Functions by Controlled Doping-Segregation of Metal in Oxide”, </w:t>
      </w:r>
      <w:r w:rsidRPr="0062024F">
        <w:rPr>
          <w:i/>
          <w:sz w:val="24"/>
          <w:szCs w:val="24"/>
        </w:rPr>
        <w:t>Chemistry of Materials</w:t>
      </w:r>
      <w:r w:rsidRPr="0062024F">
        <w:rPr>
          <w:sz w:val="24"/>
          <w:szCs w:val="24"/>
        </w:rPr>
        <w:t>,</w:t>
      </w:r>
      <w:r>
        <w:rPr>
          <w:sz w:val="24"/>
          <w:szCs w:val="24"/>
        </w:rPr>
        <w:t xml:space="preserve"> 30 (2018) 1585-1592</w:t>
      </w:r>
      <w:r w:rsidRPr="0062024F">
        <w:rPr>
          <w:sz w:val="24"/>
          <w:szCs w:val="24"/>
        </w:rPr>
        <w:t>.</w:t>
      </w:r>
    </w:p>
    <w:p w:rsidR="00C118DA" w:rsidRDefault="00C118DA" w:rsidP="00C118DA">
      <w:pPr>
        <w:numPr>
          <w:ilvl w:val="0"/>
          <w:numId w:val="21"/>
        </w:numPr>
        <w:ind w:hanging="720"/>
        <w:rPr>
          <w:sz w:val="24"/>
          <w:szCs w:val="24"/>
        </w:rPr>
      </w:pPr>
      <w:r>
        <w:rPr>
          <w:sz w:val="24"/>
          <w:szCs w:val="24"/>
        </w:rPr>
        <w:t>X. Li</w:t>
      </w:r>
      <w:r w:rsidRPr="009B0DD7">
        <w:rPr>
          <w:sz w:val="24"/>
          <w:szCs w:val="24"/>
        </w:rPr>
        <w:t>, B</w:t>
      </w:r>
      <w:r>
        <w:rPr>
          <w:sz w:val="24"/>
          <w:szCs w:val="24"/>
        </w:rPr>
        <w:t>. Yan, S. Yao, S.</w:t>
      </w:r>
      <w:r w:rsidR="0009497D">
        <w:rPr>
          <w:sz w:val="24"/>
          <w:szCs w:val="24"/>
        </w:rPr>
        <w:t xml:space="preserve"> Kattel</w:t>
      </w:r>
      <w:r w:rsidRPr="009B0DD7">
        <w:rPr>
          <w:sz w:val="24"/>
          <w:szCs w:val="24"/>
        </w:rPr>
        <w:t>, J</w:t>
      </w:r>
      <w:r>
        <w:rPr>
          <w:sz w:val="24"/>
          <w:szCs w:val="24"/>
        </w:rPr>
        <w:t>.G. Chen and T.</w:t>
      </w:r>
      <w:r w:rsidR="00B631A7">
        <w:rPr>
          <w:sz w:val="24"/>
          <w:szCs w:val="24"/>
        </w:rPr>
        <w:t xml:space="preserve"> Wang</w:t>
      </w:r>
      <w:r w:rsidRPr="009B0DD7">
        <w:rPr>
          <w:sz w:val="24"/>
          <w:szCs w:val="24"/>
        </w:rPr>
        <w:t>, “Oxidative Dehydrogenation and Dry Reforming of n-Butane with CO</w:t>
      </w:r>
      <w:r w:rsidRPr="009B0DD7">
        <w:rPr>
          <w:sz w:val="24"/>
          <w:szCs w:val="24"/>
          <w:vertAlign w:val="subscript"/>
        </w:rPr>
        <w:t>2</w:t>
      </w:r>
      <w:r w:rsidRPr="009B0DD7">
        <w:rPr>
          <w:sz w:val="24"/>
          <w:szCs w:val="24"/>
        </w:rPr>
        <w:t xml:space="preserve"> over NiFe Bimetallic Catalysts”, </w:t>
      </w:r>
      <w:r w:rsidRPr="009B0DD7">
        <w:rPr>
          <w:i/>
          <w:sz w:val="24"/>
          <w:szCs w:val="24"/>
        </w:rPr>
        <w:t xml:space="preserve">Applied Catalysis </w:t>
      </w:r>
      <w:r w:rsidRPr="005B1ECE">
        <w:rPr>
          <w:i/>
          <w:sz w:val="24"/>
          <w:szCs w:val="24"/>
        </w:rPr>
        <w:t>B: Environmental</w:t>
      </w:r>
      <w:r>
        <w:rPr>
          <w:sz w:val="24"/>
          <w:szCs w:val="24"/>
        </w:rPr>
        <w:t>,</w:t>
      </w:r>
      <w:r w:rsidRPr="009B0DD7">
        <w:rPr>
          <w:sz w:val="24"/>
          <w:szCs w:val="24"/>
        </w:rPr>
        <w:t xml:space="preserve"> </w:t>
      </w:r>
      <w:r>
        <w:rPr>
          <w:sz w:val="24"/>
          <w:szCs w:val="24"/>
        </w:rPr>
        <w:t>231 (2018) 442-450</w:t>
      </w:r>
      <w:r w:rsidRPr="009B0DD7">
        <w:rPr>
          <w:sz w:val="24"/>
          <w:szCs w:val="24"/>
        </w:rPr>
        <w:t>.</w:t>
      </w:r>
    </w:p>
    <w:p w:rsidR="007B769D" w:rsidRPr="007B769D" w:rsidRDefault="007B769D" w:rsidP="00245A16">
      <w:pPr>
        <w:numPr>
          <w:ilvl w:val="0"/>
          <w:numId w:val="21"/>
        </w:numPr>
        <w:ind w:hanging="720"/>
        <w:rPr>
          <w:sz w:val="24"/>
          <w:szCs w:val="24"/>
        </w:rPr>
      </w:pPr>
      <w:r w:rsidRPr="007B769D">
        <w:rPr>
          <w:rFonts w:cs="Times"/>
          <w:sz w:val="24"/>
          <w:szCs w:val="24"/>
        </w:rPr>
        <w:t>D. Liu, Y. Li, M. Kottwitz, B. Yan, S. Yao, A. Gamalski, D. Grolimund, O.V. Safonova,</w:t>
      </w:r>
      <w:r w:rsidRPr="007B769D">
        <w:rPr>
          <w:rFonts w:cs="Times"/>
          <w:sz w:val="24"/>
          <w:szCs w:val="24"/>
          <w:vertAlign w:val="superscript"/>
        </w:rPr>
        <w:t xml:space="preserve"> </w:t>
      </w:r>
      <w:r w:rsidRPr="007B769D">
        <w:rPr>
          <w:rFonts w:cs="Times"/>
          <w:sz w:val="24"/>
          <w:szCs w:val="24"/>
        </w:rPr>
        <w:t>M. Nachtegaal,</w:t>
      </w:r>
      <w:r w:rsidRPr="007B769D">
        <w:rPr>
          <w:rFonts w:cs="Times"/>
          <w:sz w:val="24"/>
          <w:szCs w:val="24"/>
          <w:vertAlign w:val="superscript"/>
        </w:rPr>
        <w:t xml:space="preserve"> </w:t>
      </w:r>
      <w:r w:rsidRPr="007B769D">
        <w:rPr>
          <w:rFonts w:cs="Times"/>
          <w:sz w:val="24"/>
          <w:szCs w:val="24"/>
        </w:rPr>
        <w:t xml:space="preserve"> J.G. Chen, E.A. Stach, R.G. Nuzzo,</w:t>
      </w:r>
      <w:r w:rsidRPr="007B769D">
        <w:rPr>
          <w:rFonts w:cs="Times"/>
          <w:sz w:val="24"/>
          <w:szCs w:val="24"/>
          <w:vertAlign w:val="superscript"/>
        </w:rPr>
        <w:t xml:space="preserve"> </w:t>
      </w:r>
      <w:r w:rsidRPr="007B769D">
        <w:rPr>
          <w:rFonts w:cs="Times"/>
          <w:sz w:val="24"/>
          <w:szCs w:val="24"/>
        </w:rPr>
        <w:t>and A.I. Frenkel,</w:t>
      </w:r>
      <w:r w:rsidRPr="007B769D">
        <w:rPr>
          <w:sz w:val="24"/>
          <w:szCs w:val="24"/>
        </w:rPr>
        <w:t xml:space="preserve"> “Identifying Dynamic Structural Changes of Active Sites in Pt-Ni Bimetallic Catalysts Using Multimodal Approaches”, </w:t>
      </w:r>
      <w:r w:rsidRPr="007B769D">
        <w:rPr>
          <w:i/>
          <w:sz w:val="24"/>
          <w:szCs w:val="24"/>
        </w:rPr>
        <w:t>ACS Catalysis</w:t>
      </w:r>
      <w:r w:rsidRPr="007B769D">
        <w:rPr>
          <w:sz w:val="24"/>
          <w:szCs w:val="24"/>
        </w:rPr>
        <w:t xml:space="preserve">, </w:t>
      </w:r>
      <w:r w:rsidR="00A76C4B">
        <w:rPr>
          <w:sz w:val="24"/>
          <w:szCs w:val="24"/>
        </w:rPr>
        <w:t>8 (2018) 4120-4131</w:t>
      </w:r>
      <w:r w:rsidRPr="007B769D">
        <w:rPr>
          <w:sz w:val="24"/>
          <w:szCs w:val="24"/>
        </w:rPr>
        <w:t>.</w:t>
      </w:r>
    </w:p>
    <w:p w:rsidR="00A76C4B" w:rsidRDefault="00A76C4B" w:rsidP="00A76C4B">
      <w:pPr>
        <w:numPr>
          <w:ilvl w:val="0"/>
          <w:numId w:val="21"/>
        </w:numPr>
        <w:ind w:hanging="720"/>
        <w:rPr>
          <w:sz w:val="24"/>
          <w:szCs w:val="24"/>
        </w:rPr>
      </w:pPr>
      <w:r>
        <w:rPr>
          <w:rFonts w:eastAsia="SimSun"/>
          <w:sz w:val="24"/>
          <w:szCs w:val="24"/>
        </w:rPr>
        <w:t>L.</w:t>
      </w:r>
      <w:r w:rsidRPr="00243F62">
        <w:rPr>
          <w:rFonts w:eastAsia="SimSun"/>
          <w:sz w:val="24"/>
          <w:szCs w:val="24"/>
        </w:rPr>
        <w:t xml:space="preserve"> Wang, </w:t>
      </w:r>
      <w:r>
        <w:rPr>
          <w:rFonts w:eastAsia="SimSun"/>
          <w:sz w:val="24"/>
          <w:szCs w:val="24"/>
        </w:rPr>
        <w:t>S.</w:t>
      </w:r>
      <w:r w:rsidRPr="00243F62">
        <w:rPr>
          <w:rFonts w:eastAsia="SimSun"/>
          <w:sz w:val="24"/>
          <w:szCs w:val="24"/>
        </w:rPr>
        <w:t xml:space="preserve"> Zhu, </w:t>
      </w:r>
      <w:r>
        <w:rPr>
          <w:rFonts w:eastAsia="SimSun"/>
          <w:sz w:val="24"/>
          <w:szCs w:val="24"/>
        </w:rPr>
        <w:t>N.</w:t>
      </w:r>
      <w:r w:rsidRPr="00243F62">
        <w:rPr>
          <w:rFonts w:eastAsia="SimSun"/>
          <w:sz w:val="24"/>
          <w:szCs w:val="24"/>
        </w:rPr>
        <w:t xml:space="preserve"> Marinkovic,</w:t>
      </w:r>
      <w:r w:rsidRPr="00243F62">
        <w:rPr>
          <w:rFonts w:eastAsia="SimSun" w:hint="eastAsia"/>
          <w:sz w:val="24"/>
          <w:szCs w:val="24"/>
        </w:rPr>
        <w:t xml:space="preserve"> </w:t>
      </w:r>
      <w:r>
        <w:rPr>
          <w:rFonts w:eastAsia="SimSun"/>
          <w:sz w:val="24"/>
          <w:szCs w:val="24"/>
        </w:rPr>
        <w:t>S.</w:t>
      </w:r>
      <w:r w:rsidRPr="00243F62">
        <w:rPr>
          <w:rFonts w:eastAsia="SimSun"/>
          <w:sz w:val="24"/>
          <w:szCs w:val="24"/>
        </w:rPr>
        <w:t xml:space="preserve"> Kattel, </w:t>
      </w:r>
      <w:r>
        <w:rPr>
          <w:rFonts w:eastAsia="SimSun"/>
          <w:sz w:val="24"/>
          <w:szCs w:val="24"/>
        </w:rPr>
        <w:t>M.</w:t>
      </w:r>
      <w:r w:rsidRPr="00243F62">
        <w:rPr>
          <w:rFonts w:eastAsia="SimSun"/>
          <w:sz w:val="24"/>
          <w:szCs w:val="24"/>
        </w:rPr>
        <w:t xml:space="preserve"> Shao,</w:t>
      </w:r>
      <w:r>
        <w:rPr>
          <w:rFonts w:eastAsia="SimSun"/>
          <w:sz w:val="24"/>
          <w:szCs w:val="24"/>
        </w:rPr>
        <w:t xml:space="preserve"> B. Yang and J.G. Chen,</w:t>
      </w:r>
      <w:r w:rsidRPr="00243F62">
        <w:rPr>
          <w:rFonts w:eastAsia="SimSun"/>
          <w:sz w:val="24"/>
          <w:szCs w:val="24"/>
        </w:rPr>
        <w:t xml:space="preserve"> </w:t>
      </w:r>
      <w:r>
        <w:rPr>
          <w:sz w:val="24"/>
          <w:szCs w:val="24"/>
        </w:rPr>
        <w:t>“</w:t>
      </w:r>
      <w:r w:rsidRPr="00A27559">
        <w:rPr>
          <w:sz w:val="24"/>
          <w:szCs w:val="24"/>
        </w:rPr>
        <w:t>Insight into the Synergistic Effect between Nickel and Tungsten Carbide for Catalyzing Urea Electrooxidation in Alkaline Electrolyte</w:t>
      </w:r>
      <w:r>
        <w:rPr>
          <w:sz w:val="24"/>
          <w:szCs w:val="24"/>
        </w:rPr>
        <w:t>”</w:t>
      </w:r>
      <w:r w:rsidRPr="009B0DD7">
        <w:rPr>
          <w:sz w:val="24"/>
          <w:szCs w:val="24"/>
        </w:rPr>
        <w:t xml:space="preserve">, </w:t>
      </w:r>
      <w:r w:rsidRPr="009B0DD7">
        <w:rPr>
          <w:i/>
          <w:sz w:val="24"/>
          <w:szCs w:val="24"/>
        </w:rPr>
        <w:t xml:space="preserve">Applied Catalysis </w:t>
      </w:r>
      <w:r w:rsidRPr="005B1ECE">
        <w:rPr>
          <w:i/>
          <w:sz w:val="24"/>
          <w:szCs w:val="24"/>
        </w:rPr>
        <w:t>B: Environmental</w:t>
      </w:r>
      <w:r>
        <w:rPr>
          <w:sz w:val="24"/>
          <w:szCs w:val="24"/>
        </w:rPr>
        <w:t>,</w:t>
      </w:r>
      <w:r w:rsidRPr="009B0DD7">
        <w:rPr>
          <w:sz w:val="24"/>
          <w:szCs w:val="24"/>
        </w:rPr>
        <w:t xml:space="preserve"> </w:t>
      </w:r>
      <w:r>
        <w:rPr>
          <w:sz w:val="24"/>
          <w:szCs w:val="24"/>
        </w:rPr>
        <w:t>232 (2018) 365-370</w:t>
      </w:r>
      <w:r w:rsidRPr="009B0DD7">
        <w:rPr>
          <w:sz w:val="24"/>
          <w:szCs w:val="24"/>
        </w:rPr>
        <w:t>.</w:t>
      </w:r>
    </w:p>
    <w:p w:rsidR="00A76C4B" w:rsidRDefault="00A76C4B" w:rsidP="00245A16">
      <w:pPr>
        <w:numPr>
          <w:ilvl w:val="0"/>
          <w:numId w:val="21"/>
        </w:numPr>
        <w:ind w:hanging="720"/>
        <w:rPr>
          <w:sz w:val="24"/>
          <w:szCs w:val="24"/>
        </w:rPr>
      </w:pPr>
      <w:r w:rsidRPr="006436FF">
        <w:rPr>
          <w:sz w:val="24"/>
          <w:szCs w:val="24"/>
          <w:lang w:val="en-GB"/>
        </w:rPr>
        <w:t>E</w:t>
      </w:r>
      <w:r>
        <w:rPr>
          <w:sz w:val="24"/>
          <w:szCs w:val="24"/>
          <w:lang w:val="en-GB"/>
        </w:rPr>
        <w:t>.</w:t>
      </w:r>
      <w:r w:rsidRPr="006436FF">
        <w:rPr>
          <w:sz w:val="24"/>
          <w:szCs w:val="24"/>
          <w:lang w:val="en-GB"/>
        </w:rPr>
        <w:t xml:space="preserve"> Gomez, S</w:t>
      </w:r>
      <w:r>
        <w:rPr>
          <w:sz w:val="24"/>
          <w:szCs w:val="24"/>
          <w:lang w:val="en-GB"/>
        </w:rPr>
        <w:t>.</w:t>
      </w:r>
      <w:r w:rsidRPr="006436FF">
        <w:rPr>
          <w:sz w:val="24"/>
          <w:szCs w:val="24"/>
          <w:lang w:val="en-GB"/>
        </w:rPr>
        <w:t xml:space="preserve"> Kattel</w:t>
      </w:r>
      <w:r>
        <w:rPr>
          <w:sz w:val="24"/>
          <w:szCs w:val="24"/>
          <w:lang w:val="en-GB"/>
        </w:rPr>
        <w:t xml:space="preserve">, </w:t>
      </w:r>
      <w:r w:rsidRPr="006436FF">
        <w:rPr>
          <w:sz w:val="24"/>
          <w:szCs w:val="24"/>
          <w:lang w:val="en-GB"/>
        </w:rPr>
        <w:t>B</w:t>
      </w:r>
      <w:r>
        <w:rPr>
          <w:sz w:val="24"/>
          <w:szCs w:val="24"/>
          <w:lang w:val="en-GB"/>
        </w:rPr>
        <w:t>.</w:t>
      </w:r>
      <w:r w:rsidRPr="006436FF">
        <w:rPr>
          <w:sz w:val="24"/>
          <w:szCs w:val="24"/>
          <w:lang w:val="en-GB"/>
        </w:rPr>
        <w:t xml:space="preserve"> Yan</w:t>
      </w:r>
      <w:r>
        <w:rPr>
          <w:sz w:val="24"/>
          <w:szCs w:val="24"/>
          <w:lang w:val="en-GB"/>
        </w:rPr>
        <w:t>, S.</w:t>
      </w:r>
      <w:r w:rsidRPr="006436FF">
        <w:rPr>
          <w:sz w:val="24"/>
          <w:szCs w:val="24"/>
          <w:lang w:val="en-GB"/>
        </w:rPr>
        <w:t xml:space="preserve"> Yao</w:t>
      </w:r>
      <w:r>
        <w:rPr>
          <w:sz w:val="24"/>
          <w:szCs w:val="24"/>
          <w:lang w:val="en-GB"/>
        </w:rPr>
        <w:t>, P.</w:t>
      </w:r>
      <w:r w:rsidRPr="006436FF">
        <w:rPr>
          <w:sz w:val="24"/>
          <w:szCs w:val="24"/>
          <w:lang w:val="en-GB"/>
        </w:rPr>
        <w:t xml:space="preserve"> Liu and J</w:t>
      </w:r>
      <w:r>
        <w:rPr>
          <w:sz w:val="24"/>
          <w:szCs w:val="24"/>
          <w:lang w:val="en-GB"/>
        </w:rPr>
        <w:t>.</w:t>
      </w:r>
      <w:r w:rsidRPr="006436FF">
        <w:rPr>
          <w:sz w:val="24"/>
          <w:szCs w:val="24"/>
          <w:lang w:val="en-GB"/>
        </w:rPr>
        <w:t>G. Chen</w:t>
      </w:r>
      <w:r>
        <w:rPr>
          <w:sz w:val="24"/>
          <w:szCs w:val="24"/>
          <w:lang w:val="en-GB"/>
        </w:rPr>
        <w:t>,</w:t>
      </w:r>
      <w:r>
        <w:rPr>
          <w:color w:val="222222"/>
          <w:sz w:val="24"/>
          <w:szCs w:val="24"/>
        </w:rPr>
        <w:t xml:space="preserve"> “</w:t>
      </w:r>
      <w:r w:rsidRPr="00234CD4">
        <w:rPr>
          <w:color w:val="222222"/>
          <w:sz w:val="24"/>
          <w:szCs w:val="24"/>
        </w:rPr>
        <w:t>Combining CO</w:t>
      </w:r>
      <w:r w:rsidRPr="00234CD4">
        <w:rPr>
          <w:color w:val="222222"/>
          <w:sz w:val="24"/>
          <w:szCs w:val="24"/>
          <w:vertAlign w:val="subscript"/>
        </w:rPr>
        <w:t>2</w:t>
      </w:r>
      <w:r w:rsidRPr="00234CD4">
        <w:rPr>
          <w:color w:val="222222"/>
          <w:sz w:val="24"/>
          <w:szCs w:val="24"/>
        </w:rPr>
        <w:t xml:space="preserve"> Reduction with Propane Oxidative Dehydrogenation over Bimetallic Catalysts</w:t>
      </w:r>
      <w:r>
        <w:rPr>
          <w:color w:val="222222"/>
          <w:sz w:val="24"/>
          <w:szCs w:val="24"/>
        </w:rPr>
        <w:t xml:space="preserve">”, </w:t>
      </w:r>
      <w:r w:rsidRPr="00234CD4">
        <w:rPr>
          <w:i/>
          <w:color w:val="222222"/>
          <w:sz w:val="24"/>
          <w:szCs w:val="24"/>
        </w:rPr>
        <w:t>Nature Communications</w:t>
      </w:r>
      <w:r>
        <w:rPr>
          <w:color w:val="222222"/>
          <w:sz w:val="24"/>
          <w:szCs w:val="24"/>
        </w:rPr>
        <w:t xml:space="preserve">, 9 </w:t>
      </w:r>
      <w:r>
        <w:rPr>
          <w:sz w:val="24"/>
          <w:szCs w:val="24"/>
        </w:rPr>
        <w:t>(2018) 1398.</w:t>
      </w:r>
    </w:p>
    <w:p w:rsidR="00234CD4" w:rsidRDefault="00840C0B" w:rsidP="00A76C4B">
      <w:pPr>
        <w:numPr>
          <w:ilvl w:val="0"/>
          <w:numId w:val="21"/>
        </w:numPr>
        <w:ind w:hanging="720"/>
        <w:rPr>
          <w:sz w:val="24"/>
          <w:szCs w:val="24"/>
        </w:rPr>
      </w:pPr>
      <w:r>
        <w:rPr>
          <w:rFonts w:eastAsia="SimSun"/>
          <w:sz w:val="24"/>
          <w:szCs w:val="24"/>
        </w:rPr>
        <w:lastRenderedPageBreak/>
        <w:t xml:space="preserve">Z. Lin, W. Wan, S. Yao and J.G. Chen, </w:t>
      </w:r>
      <w:r w:rsidRPr="00840C0B">
        <w:rPr>
          <w:rFonts w:eastAsia="SimSun"/>
          <w:sz w:val="24"/>
          <w:szCs w:val="24"/>
        </w:rPr>
        <w:t>“</w:t>
      </w:r>
      <w:r w:rsidRPr="00840C0B">
        <w:rPr>
          <w:sz w:val="24"/>
          <w:szCs w:val="24"/>
        </w:rPr>
        <w:t>Cobalt-modified molybdenum carbide as a selective catalyst for hydrodeoxygenation of furfural”,</w:t>
      </w:r>
      <w:r>
        <w:t xml:space="preserve"> </w:t>
      </w:r>
      <w:r w:rsidRPr="009B0DD7">
        <w:rPr>
          <w:i/>
          <w:sz w:val="24"/>
          <w:szCs w:val="24"/>
        </w:rPr>
        <w:t xml:space="preserve">Applied Catalysis </w:t>
      </w:r>
      <w:r w:rsidRPr="005B1ECE">
        <w:rPr>
          <w:i/>
          <w:sz w:val="24"/>
          <w:szCs w:val="24"/>
        </w:rPr>
        <w:t>B: Environmental</w:t>
      </w:r>
      <w:r>
        <w:rPr>
          <w:sz w:val="24"/>
          <w:szCs w:val="24"/>
        </w:rPr>
        <w:t>,</w:t>
      </w:r>
      <w:r w:rsidRPr="009B0DD7">
        <w:rPr>
          <w:sz w:val="24"/>
          <w:szCs w:val="24"/>
        </w:rPr>
        <w:t xml:space="preserve"> </w:t>
      </w:r>
      <w:r w:rsidR="00A76C4B">
        <w:rPr>
          <w:sz w:val="24"/>
          <w:szCs w:val="24"/>
        </w:rPr>
        <w:t>233 (2018) 160-166</w:t>
      </w:r>
      <w:r w:rsidRPr="009B0DD7">
        <w:rPr>
          <w:sz w:val="24"/>
          <w:szCs w:val="24"/>
        </w:rPr>
        <w:t>.</w:t>
      </w:r>
    </w:p>
    <w:p w:rsidR="00A76C4B" w:rsidRDefault="00A76C4B" w:rsidP="00A76C4B">
      <w:pPr>
        <w:numPr>
          <w:ilvl w:val="0"/>
          <w:numId w:val="21"/>
        </w:numPr>
        <w:ind w:hanging="720"/>
        <w:rPr>
          <w:sz w:val="24"/>
          <w:szCs w:val="24"/>
        </w:rPr>
      </w:pPr>
      <w:r>
        <w:rPr>
          <w:color w:val="000000"/>
          <w:sz w:val="24"/>
          <w:szCs w:val="24"/>
        </w:rPr>
        <w:t xml:space="preserve">W. Wan, Z. Jiang and J.G. Chen, </w:t>
      </w:r>
      <w:r w:rsidRPr="00984FEE">
        <w:rPr>
          <w:color w:val="000000"/>
          <w:sz w:val="24"/>
          <w:szCs w:val="24"/>
        </w:rPr>
        <w:t>“</w:t>
      </w:r>
      <w:r w:rsidRPr="00984FEE">
        <w:rPr>
          <w:bCs/>
          <w:color w:val="2D2D2D"/>
          <w:sz w:val="24"/>
          <w:szCs w:val="24"/>
        </w:rPr>
        <w:t>A comparative study of hydrodeoxygenation of furfural over Fe/Pt(111) and Fe/Mo</w:t>
      </w:r>
      <w:r w:rsidRPr="00047AF8">
        <w:rPr>
          <w:bCs/>
          <w:color w:val="2D2D2D"/>
          <w:sz w:val="24"/>
          <w:szCs w:val="24"/>
          <w:vertAlign w:val="subscript"/>
        </w:rPr>
        <w:t>2</w:t>
      </w:r>
      <w:r w:rsidRPr="00984FEE">
        <w:rPr>
          <w:bCs/>
          <w:color w:val="2D2D2D"/>
          <w:sz w:val="24"/>
          <w:szCs w:val="24"/>
        </w:rPr>
        <w:t>C surfaces</w:t>
      </w:r>
      <w:r w:rsidRPr="00984FEE">
        <w:rPr>
          <w:color w:val="000000"/>
          <w:sz w:val="24"/>
          <w:szCs w:val="24"/>
        </w:rPr>
        <w:t>”</w:t>
      </w:r>
      <w:r>
        <w:rPr>
          <w:color w:val="000000"/>
          <w:sz w:val="24"/>
          <w:szCs w:val="24"/>
        </w:rPr>
        <w:t xml:space="preserve">, </w:t>
      </w:r>
      <w:r>
        <w:rPr>
          <w:i/>
          <w:color w:val="000000"/>
          <w:sz w:val="24"/>
          <w:szCs w:val="24"/>
        </w:rPr>
        <w:t>Topics</w:t>
      </w:r>
      <w:r w:rsidRPr="00331967">
        <w:rPr>
          <w:i/>
          <w:color w:val="000000"/>
          <w:sz w:val="24"/>
          <w:szCs w:val="24"/>
        </w:rPr>
        <w:t xml:space="preserve"> in Catalysis</w:t>
      </w:r>
      <w:r>
        <w:rPr>
          <w:color w:val="000000"/>
          <w:sz w:val="24"/>
          <w:szCs w:val="24"/>
        </w:rPr>
        <w:t xml:space="preserve">, </w:t>
      </w:r>
      <w:r w:rsidR="00EF1EBA">
        <w:rPr>
          <w:color w:val="000000"/>
          <w:sz w:val="24"/>
          <w:szCs w:val="24"/>
        </w:rPr>
        <w:t xml:space="preserve">61 </w:t>
      </w:r>
      <w:r w:rsidRPr="00245A16">
        <w:rPr>
          <w:sz w:val="24"/>
          <w:szCs w:val="24"/>
        </w:rPr>
        <w:t>(201</w:t>
      </w:r>
      <w:r>
        <w:rPr>
          <w:sz w:val="24"/>
          <w:szCs w:val="24"/>
        </w:rPr>
        <w:t>8</w:t>
      </w:r>
      <w:r w:rsidR="00EF1EBA">
        <w:rPr>
          <w:sz w:val="24"/>
          <w:szCs w:val="24"/>
        </w:rPr>
        <w:t>) 439-445</w:t>
      </w:r>
      <w:r>
        <w:rPr>
          <w:sz w:val="24"/>
          <w:szCs w:val="24"/>
        </w:rPr>
        <w:t>.</w:t>
      </w:r>
    </w:p>
    <w:p w:rsidR="00BA55F6" w:rsidRDefault="00BA55F6" w:rsidP="00BA55F6">
      <w:pPr>
        <w:numPr>
          <w:ilvl w:val="0"/>
          <w:numId w:val="21"/>
        </w:numPr>
        <w:ind w:hanging="720"/>
        <w:rPr>
          <w:sz w:val="24"/>
          <w:szCs w:val="24"/>
        </w:rPr>
      </w:pPr>
      <w:r w:rsidRPr="00BA55F6">
        <w:rPr>
          <w:color w:val="000000" w:themeColor="text1"/>
          <w:sz w:val="24"/>
          <w:szCs w:val="24"/>
        </w:rPr>
        <w:t>Z. Jiang,</w:t>
      </w:r>
      <w:r w:rsidRPr="00BA55F6">
        <w:rPr>
          <w:rFonts w:eastAsiaTheme="minorEastAsia"/>
          <w:color w:val="000000" w:themeColor="text1"/>
          <w:sz w:val="24"/>
          <w:szCs w:val="24"/>
          <w:lang w:eastAsia="zh-CN"/>
        </w:rPr>
        <w:t xml:space="preserve"> </w:t>
      </w:r>
      <w:r w:rsidRPr="00BA55F6">
        <w:rPr>
          <w:color w:val="000000" w:themeColor="text1"/>
          <w:sz w:val="24"/>
          <w:szCs w:val="24"/>
        </w:rPr>
        <w:t>Q. Zhang, Z. Liang and J.G. Chen,</w:t>
      </w:r>
      <w:r w:rsidRPr="00BA55F6">
        <w:rPr>
          <w:sz w:val="24"/>
          <w:szCs w:val="24"/>
          <w:lang w:val="en-GB"/>
        </w:rPr>
        <w:t xml:space="preserve"> “</w:t>
      </w:r>
      <w:r w:rsidRPr="00BA55F6">
        <w:rPr>
          <w:color w:val="000000" w:themeColor="text1"/>
          <w:sz w:val="24"/>
          <w:szCs w:val="24"/>
        </w:rPr>
        <w:t>Pt-modified TaC as an Efficient Electro</w:t>
      </w:r>
      <w:r w:rsidRPr="00BA55F6">
        <w:rPr>
          <w:rFonts w:eastAsiaTheme="minorEastAsia"/>
          <w:color w:val="000000" w:themeColor="text1"/>
          <w:sz w:val="24"/>
          <w:szCs w:val="24"/>
          <w:lang w:eastAsia="zh-CN"/>
        </w:rPr>
        <w:t>c</w:t>
      </w:r>
      <w:r w:rsidRPr="00BA55F6">
        <w:rPr>
          <w:color w:val="000000" w:themeColor="text1"/>
          <w:sz w:val="24"/>
          <w:szCs w:val="24"/>
        </w:rPr>
        <w:t>atalyst for Ethanol Oxidation in Acid and Alkaline Electrolytes</w:t>
      </w:r>
      <w:r>
        <w:rPr>
          <w:sz w:val="24"/>
          <w:szCs w:val="24"/>
        </w:rPr>
        <w:t xml:space="preserve">”, </w:t>
      </w:r>
      <w:r w:rsidRPr="009B0DD7">
        <w:rPr>
          <w:i/>
          <w:sz w:val="24"/>
          <w:szCs w:val="24"/>
        </w:rPr>
        <w:t xml:space="preserve">Applied Catalysis </w:t>
      </w:r>
      <w:r w:rsidRPr="005B1ECE">
        <w:rPr>
          <w:i/>
          <w:sz w:val="24"/>
          <w:szCs w:val="24"/>
        </w:rPr>
        <w:t>B: Environmental</w:t>
      </w:r>
      <w:r>
        <w:rPr>
          <w:sz w:val="24"/>
          <w:szCs w:val="24"/>
        </w:rPr>
        <w:t xml:space="preserve">, </w:t>
      </w:r>
      <w:r w:rsidR="00960A6E">
        <w:rPr>
          <w:sz w:val="24"/>
          <w:szCs w:val="24"/>
        </w:rPr>
        <w:t xml:space="preserve">234 </w:t>
      </w:r>
      <w:r>
        <w:rPr>
          <w:sz w:val="24"/>
          <w:szCs w:val="24"/>
        </w:rPr>
        <w:t xml:space="preserve">(2018) </w:t>
      </w:r>
      <w:r w:rsidR="00960A6E">
        <w:rPr>
          <w:sz w:val="24"/>
          <w:szCs w:val="24"/>
        </w:rPr>
        <w:t>329-336</w:t>
      </w:r>
      <w:r>
        <w:rPr>
          <w:sz w:val="24"/>
          <w:szCs w:val="24"/>
        </w:rPr>
        <w:t>.</w:t>
      </w:r>
    </w:p>
    <w:p w:rsidR="00960A6E" w:rsidRDefault="00960A6E" w:rsidP="00960A6E">
      <w:pPr>
        <w:numPr>
          <w:ilvl w:val="0"/>
          <w:numId w:val="21"/>
        </w:numPr>
        <w:ind w:hanging="720"/>
        <w:rPr>
          <w:sz w:val="24"/>
          <w:szCs w:val="24"/>
        </w:rPr>
      </w:pPr>
      <w:r w:rsidRPr="00305C02">
        <w:rPr>
          <w:sz w:val="24"/>
          <w:szCs w:val="24"/>
        </w:rPr>
        <w:t>S. Yao, B. Yan, Bi</w:t>
      </w:r>
      <w:r>
        <w:rPr>
          <w:sz w:val="24"/>
          <w:szCs w:val="24"/>
        </w:rPr>
        <w:t>nhang, Z. Jiang, Z. Liu, Q. Wu, J.H. Lee, and J.G. Chen, “</w:t>
      </w:r>
      <w:r w:rsidRPr="00305C02">
        <w:rPr>
          <w:sz w:val="24"/>
          <w:szCs w:val="24"/>
        </w:rPr>
        <w:t>Combining CO</w:t>
      </w:r>
      <w:r w:rsidRPr="00305C02">
        <w:rPr>
          <w:sz w:val="24"/>
          <w:szCs w:val="24"/>
          <w:vertAlign w:val="subscript"/>
        </w:rPr>
        <w:t>2</w:t>
      </w:r>
      <w:r w:rsidRPr="00305C02">
        <w:rPr>
          <w:sz w:val="24"/>
          <w:szCs w:val="24"/>
        </w:rPr>
        <w:t xml:space="preserve"> Reduction with Ethane Oxidative Dehydrogenation by Oxygen-modification of Molybdenum Carbide”</w:t>
      </w:r>
      <w:r>
        <w:rPr>
          <w:sz w:val="24"/>
          <w:szCs w:val="24"/>
        </w:rPr>
        <w:t>,</w:t>
      </w:r>
      <w:r w:rsidRPr="00305C02">
        <w:rPr>
          <w:sz w:val="24"/>
          <w:szCs w:val="24"/>
        </w:rPr>
        <w:t xml:space="preserve"> </w:t>
      </w:r>
      <w:r w:rsidRPr="00DF44D2">
        <w:rPr>
          <w:i/>
          <w:sz w:val="24"/>
          <w:szCs w:val="24"/>
        </w:rPr>
        <w:t>ACS Catalysis</w:t>
      </w:r>
      <w:r>
        <w:rPr>
          <w:sz w:val="24"/>
          <w:szCs w:val="24"/>
        </w:rPr>
        <w:t>, 8 (2018) 5374-5381.</w:t>
      </w:r>
    </w:p>
    <w:p w:rsidR="00284C0D" w:rsidRPr="00284C0D" w:rsidRDefault="00284C0D" w:rsidP="00284C0D">
      <w:pPr>
        <w:numPr>
          <w:ilvl w:val="0"/>
          <w:numId w:val="21"/>
        </w:numPr>
        <w:ind w:hanging="720"/>
        <w:rPr>
          <w:sz w:val="24"/>
          <w:szCs w:val="24"/>
        </w:rPr>
      </w:pPr>
      <w:r w:rsidRPr="00284C0D">
        <w:rPr>
          <w:sz w:val="24"/>
          <w:szCs w:val="24"/>
        </w:rPr>
        <w:t>Z</w:t>
      </w:r>
      <w:r>
        <w:rPr>
          <w:sz w:val="24"/>
          <w:szCs w:val="24"/>
        </w:rPr>
        <w:t>.</w:t>
      </w:r>
      <w:r w:rsidRPr="00284C0D">
        <w:rPr>
          <w:sz w:val="24"/>
          <w:szCs w:val="24"/>
        </w:rPr>
        <w:t xml:space="preserve"> Xie, B</w:t>
      </w:r>
      <w:r>
        <w:rPr>
          <w:sz w:val="24"/>
          <w:szCs w:val="24"/>
        </w:rPr>
        <w:t>.</w:t>
      </w:r>
      <w:r w:rsidRPr="00284C0D">
        <w:rPr>
          <w:sz w:val="24"/>
          <w:szCs w:val="24"/>
        </w:rPr>
        <w:t xml:space="preserve"> Yan, S</w:t>
      </w:r>
      <w:r>
        <w:rPr>
          <w:sz w:val="24"/>
          <w:szCs w:val="24"/>
        </w:rPr>
        <w:t>. Kattel</w:t>
      </w:r>
      <w:r w:rsidRPr="00284C0D">
        <w:rPr>
          <w:sz w:val="24"/>
          <w:szCs w:val="24"/>
        </w:rPr>
        <w:t>, J</w:t>
      </w:r>
      <w:r>
        <w:rPr>
          <w:sz w:val="24"/>
          <w:szCs w:val="24"/>
        </w:rPr>
        <w:t>.</w:t>
      </w:r>
      <w:r w:rsidRPr="00284C0D">
        <w:rPr>
          <w:sz w:val="24"/>
          <w:szCs w:val="24"/>
        </w:rPr>
        <w:t>H</w:t>
      </w:r>
      <w:r>
        <w:rPr>
          <w:sz w:val="24"/>
          <w:szCs w:val="24"/>
        </w:rPr>
        <w:t>.</w:t>
      </w:r>
      <w:r w:rsidRPr="00284C0D">
        <w:rPr>
          <w:sz w:val="24"/>
          <w:szCs w:val="24"/>
        </w:rPr>
        <w:t xml:space="preserve"> Lee, S</w:t>
      </w:r>
      <w:r>
        <w:rPr>
          <w:sz w:val="24"/>
          <w:szCs w:val="24"/>
        </w:rPr>
        <w:t>.</w:t>
      </w:r>
      <w:r w:rsidRPr="00284C0D">
        <w:rPr>
          <w:sz w:val="24"/>
          <w:szCs w:val="24"/>
        </w:rPr>
        <w:t xml:space="preserve"> Ya</w:t>
      </w:r>
      <w:r>
        <w:rPr>
          <w:sz w:val="24"/>
          <w:szCs w:val="24"/>
        </w:rPr>
        <w:t>o</w:t>
      </w:r>
      <w:r w:rsidRPr="00284C0D">
        <w:rPr>
          <w:sz w:val="24"/>
          <w:szCs w:val="24"/>
        </w:rPr>
        <w:t>, Q</w:t>
      </w:r>
      <w:r>
        <w:rPr>
          <w:sz w:val="24"/>
          <w:szCs w:val="24"/>
        </w:rPr>
        <w:t>. Wu</w:t>
      </w:r>
      <w:r w:rsidRPr="00284C0D">
        <w:rPr>
          <w:sz w:val="24"/>
          <w:szCs w:val="24"/>
        </w:rPr>
        <w:t>, N</w:t>
      </w:r>
      <w:r>
        <w:rPr>
          <w:sz w:val="24"/>
          <w:szCs w:val="24"/>
        </w:rPr>
        <w:t>. Rui</w:t>
      </w:r>
      <w:r w:rsidRPr="00284C0D">
        <w:rPr>
          <w:sz w:val="24"/>
          <w:szCs w:val="24"/>
        </w:rPr>
        <w:t>, E</w:t>
      </w:r>
      <w:r>
        <w:rPr>
          <w:sz w:val="24"/>
          <w:szCs w:val="24"/>
        </w:rPr>
        <w:t>. Gomez</w:t>
      </w:r>
      <w:r w:rsidRPr="00284C0D">
        <w:rPr>
          <w:sz w:val="24"/>
          <w:szCs w:val="24"/>
        </w:rPr>
        <w:t>, Z</w:t>
      </w:r>
      <w:r>
        <w:rPr>
          <w:sz w:val="24"/>
          <w:szCs w:val="24"/>
        </w:rPr>
        <w:t>. Liu</w:t>
      </w:r>
      <w:r w:rsidRPr="00284C0D">
        <w:rPr>
          <w:sz w:val="24"/>
          <w:szCs w:val="24"/>
        </w:rPr>
        <w:t>, W</w:t>
      </w:r>
      <w:r>
        <w:rPr>
          <w:sz w:val="24"/>
          <w:szCs w:val="24"/>
        </w:rPr>
        <w:t>. Xu</w:t>
      </w:r>
      <w:r w:rsidRPr="00284C0D">
        <w:rPr>
          <w:sz w:val="24"/>
          <w:szCs w:val="24"/>
        </w:rPr>
        <w:t>, L</w:t>
      </w:r>
      <w:r>
        <w:rPr>
          <w:sz w:val="24"/>
          <w:szCs w:val="24"/>
        </w:rPr>
        <w:t>.</w:t>
      </w:r>
      <w:r w:rsidRPr="00284C0D">
        <w:rPr>
          <w:sz w:val="24"/>
          <w:szCs w:val="24"/>
        </w:rPr>
        <w:t xml:space="preserve"> Zhang a</w:t>
      </w:r>
      <w:r>
        <w:rPr>
          <w:sz w:val="24"/>
          <w:szCs w:val="24"/>
        </w:rPr>
        <w:t>nd J.</w:t>
      </w:r>
      <w:r w:rsidRPr="00284C0D">
        <w:rPr>
          <w:sz w:val="24"/>
          <w:szCs w:val="24"/>
        </w:rPr>
        <w:t>G. Chen</w:t>
      </w:r>
      <w:r>
        <w:rPr>
          <w:sz w:val="24"/>
          <w:szCs w:val="24"/>
        </w:rPr>
        <w:t>,</w:t>
      </w:r>
      <w:r w:rsidRPr="00284C0D">
        <w:rPr>
          <w:sz w:val="24"/>
          <w:szCs w:val="24"/>
        </w:rPr>
        <w:t xml:space="preserve"> </w:t>
      </w:r>
      <w:r>
        <w:rPr>
          <w:sz w:val="24"/>
          <w:szCs w:val="24"/>
        </w:rPr>
        <w:t>“</w:t>
      </w:r>
      <w:r w:rsidRPr="00284C0D">
        <w:rPr>
          <w:sz w:val="24"/>
          <w:szCs w:val="24"/>
        </w:rPr>
        <w:t>Dry Reforming of Methane over CeO</w:t>
      </w:r>
      <w:r w:rsidRPr="00284C0D">
        <w:rPr>
          <w:sz w:val="24"/>
          <w:szCs w:val="24"/>
          <w:vertAlign w:val="subscript"/>
        </w:rPr>
        <w:t>2</w:t>
      </w:r>
      <w:r w:rsidRPr="00284C0D">
        <w:rPr>
          <w:sz w:val="24"/>
          <w:szCs w:val="24"/>
        </w:rPr>
        <w:t>-supported Pt-Co Catalysts with Enhanced Activity</w:t>
      </w:r>
      <w:r>
        <w:rPr>
          <w:sz w:val="24"/>
          <w:szCs w:val="24"/>
        </w:rPr>
        <w:t xml:space="preserve">”, </w:t>
      </w:r>
      <w:r w:rsidRPr="009B0DD7">
        <w:rPr>
          <w:i/>
          <w:sz w:val="24"/>
          <w:szCs w:val="24"/>
        </w:rPr>
        <w:t xml:space="preserve">Applied Catalysis </w:t>
      </w:r>
      <w:r w:rsidRPr="005B1ECE">
        <w:rPr>
          <w:i/>
          <w:sz w:val="24"/>
          <w:szCs w:val="24"/>
        </w:rPr>
        <w:t>B: Environmental</w:t>
      </w:r>
      <w:r>
        <w:rPr>
          <w:sz w:val="24"/>
          <w:szCs w:val="24"/>
        </w:rPr>
        <w:t xml:space="preserve">, </w:t>
      </w:r>
      <w:r w:rsidR="00327B95">
        <w:rPr>
          <w:sz w:val="24"/>
          <w:szCs w:val="24"/>
        </w:rPr>
        <w:t>236 (2018) 280-293</w:t>
      </w:r>
      <w:r>
        <w:rPr>
          <w:sz w:val="24"/>
          <w:szCs w:val="24"/>
        </w:rPr>
        <w:t>.</w:t>
      </w:r>
    </w:p>
    <w:p w:rsidR="003F0DD5" w:rsidRPr="00F2104B" w:rsidRDefault="00E03F2E" w:rsidP="00A76C4B">
      <w:pPr>
        <w:numPr>
          <w:ilvl w:val="0"/>
          <w:numId w:val="21"/>
        </w:numPr>
        <w:ind w:hanging="720"/>
        <w:rPr>
          <w:sz w:val="24"/>
          <w:szCs w:val="24"/>
        </w:rPr>
      </w:pPr>
      <w:r w:rsidRPr="00F2104B">
        <w:rPr>
          <w:sz w:val="24"/>
          <w:szCs w:val="24"/>
          <w:lang w:val="en-GB"/>
        </w:rPr>
        <w:t>J.G. Chen, R.M. Crooks</w:t>
      </w:r>
      <w:r w:rsidR="003F0DD5" w:rsidRPr="00F2104B">
        <w:rPr>
          <w:sz w:val="24"/>
          <w:szCs w:val="24"/>
          <w:lang w:val="en-GB"/>
        </w:rPr>
        <w:t xml:space="preserve">, </w:t>
      </w:r>
      <w:r w:rsidR="003F0DD5" w:rsidRPr="00F2104B">
        <w:rPr>
          <w:sz w:val="24"/>
          <w:szCs w:val="24"/>
        </w:rPr>
        <w:t>L.C. Seefeldt, K.L. Bren, R.M. Bullock, M.Y. Darensbourg, P.L. Holland, B. Hoffman, M.J. Janik, A.K. Jones, M.G. Kanatzidis, P. King, K.M. Lancaster, S.V. Lymar, P. Pfromm, W.F. Schneider, R.R. Schrock, “</w:t>
      </w:r>
      <w:r w:rsidR="00A33E01" w:rsidRPr="00F2104B">
        <w:rPr>
          <w:sz w:val="24"/>
          <w:szCs w:val="24"/>
        </w:rPr>
        <w:t xml:space="preserve">Beyond Fossil </w:t>
      </w:r>
      <w:r w:rsidR="003F0DD5" w:rsidRPr="00F2104B">
        <w:rPr>
          <w:sz w:val="24"/>
          <w:szCs w:val="24"/>
        </w:rPr>
        <w:t xml:space="preserve">Fuel-Driven Nitrogen Transformations”, </w:t>
      </w:r>
      <w:r w:rsidR="003F0DD5" w:rsidRPr="00F2104B">
        <w:rPr>
          <w:i/>
          <w:sz w:val="24"/>
          <w:szCs w:val="24"/>
        </w:rPr>
        <w:t>Science</w:t>
      </w:r>
      <w:r w:rsidR="003F0DD5" w:rsidRPr="00F2104B">
        <w:rPr>
          <w:sz w:val="24"/>
          <w:szCs w:val="24"/>
        </w:rPr>
        <w:t xml:space="preserve">, </w:t>
      </w:r>
      <w:r w:rsidR="00ED3645" w:rsidRPr="00F2104B">
        <w:rPr>
          <w:sz w:val="24"/>
          <w:szCs w:val="24"/>
        </w:rPr>
        <w:t>360 (2018) 873</w:t>
      </w:r>
      <w:r w:rsidR="003F0DD5" w:rsidRPr="00F2104B">
        <w:rPr>
          <w:sz w:val="24"/>
          <w:szCs w:val="24"/>
        </w:rPr>
        <w:t>.</w:t>
      </w:r>
    </w:p>
    <w:p w:rsidR="002E61A7" w:rsidRDefault="002E61A7" w:rsidP="00A76C4B">
      <w:pPr>
        <w:numPr>
          <w:ilvl w:val="0"/>
          <w:numId w:val="21"/>
        </w:numPr>
        <w:ind w:hanging="720"/>
        <w:rPr>
          <w:sz w:val="24"/>
          <w:szCs w:val="24"/>
        </w:rPr>
      </w:pPr>
      <w:r w:rsidRPr="002E61A7">
        <w:rPr>
          <w:sz w:val="24"/>
          <w:szCs w:val="24"/>
          <w:lang w:val="en-GB"/>
        </w:rPr>
        <w:t>Z. Lin, R. Chen, Z. Qu and J.G. Chen, “</w:t>
      </w:r>
      <w:r w:rsidRPr="002E61A7">
        <w:rPr>
          <w:color w:val="222222"/>
          <w:sz w:val="24"/>
          <w:szCs w:val="24"/>
        </w:rPr>
        <w:t>Hydrodeoxygenation of biomass-derived oxygenates over metal carbides: From model surfaces to powder catalysts”, (</w:t>
      </w:r>
      <w:r w:rsidR="00E93EC1">
        <w:rPr>
          <w:i/>
          <w:color w:val="222222"/>
          <w:sz w:val="24"/>
          <w:szCs w:val="24"/>
        </w:rPr>
        <w:t xml:space="preserve">Critical </w:t>
      </w:r>
      <w:r w:rsidRPr="002E61A7">
        <w:rPr>
          <w:i/>
          <w:color w:val="222222"/>
          <w:sz w:val="24"/>
          <w:szCs w:val="24"/>
        </w:rPr>
        <w:t>Review</w:t>
      </w:r>
      <w:r w:rsidRPr="002E61A7">
        <w:rPr>
          <w:color w:val="222222"/>
          <w:sz w:val="24"/>
          <w:szCs w:val="24"/>
        </w:rPr>
        <w:t xml:space="preserve">), </w:t>
      </w:r>
      <w:r w:rsidRPr="002E61A7">
        <w:rPr>
          <w:i/>
          <w:color w:val="222222"/>
          <w:sz w:val="24"/>
          <w:szCs w:val="24"/>
        </w:rPr>
        <w:t>Green Chemistry</w:t>
      </w:r>
      <w:r w:rsidRPr="002E61A7">
        <w:rPr>
          <w:color w:val="222222"/>
          <w:sz w:val="24"/>
          <w:szCs w:val="24"/>
        </w:rPr>
        <w:t xml:space="preserve">, </w:t>
      </w:r>
      <w:r w:rsidR="001B26DC">
        <w:rPr>
          <w:color w:val="222222"/>
          <w:sz w:val="24"/>
          <w:szCs w:val="24"/>
        </w:rPr>
        <w:t xml:space="preserve">20 </w:t>
      </w:r>
      <w:r w:rsidRPr="002E61A7">
        <w:rPr>
          <w:sz w:val="24"/>
          <w:szCs w:val="24"/>
        </w:rPr>
        <w:t xml:space="preserve">(2018) </w:t>
      </w:r>
      <w:r w:rsidR="001B26DC">
        <w:rPr>
          <w:sz w:val="24"/>
          <w:szCs w:val="24"/>
        </w:rPr>
        <w:t>2679-2696</w:t>
      </w:r>
      <w:r>
        <w:rPr>
          <w:sz w:val="24"/>
          <w:szCs w:val="24"/>
        </w:rPr>
        <w:t>.</w:t>
      </w:r>
    </w:p>
    <w:p w:rsidR="002D0F1D" w:rsidRDefault="002D0F1D" w:rsidP="002D0F1D">
      <w:pPr>
        <w:numPr>
          <w:ilvl w:val="0"/>
          <w:numId w:val="21"/>
        </w:numPr>
        <w:ind w:hanging="720"/>
        <w:rPr>
          <w:sz w:val="24"/>
          <w:szCs w:val="24"/>
        </w:rPr>
      </w:pPr>
      <w:r w:rsidRPr="002D0F1D">
        <w:rPr>
          <w:sz w:val="24"/>
          <w:szCs w:val="24"/>
        </w:rPr>
        <w:t>J</w:t>
      </w:r>
      <w:r>
        <w:rPr>
          <w:sz w:val="24"/>
          <w:szCs w:val="24"/>
        </w:rPr>
        <w:t>. Wang,</w:t>
      </w:r>
      <w:r w:rsidRPr="002D0F1D">
        <w:rPr>
          <w:sz w:val="24"/>
          <w:szCs w:val="24"/>
        </w:rPr>
        <w:t xml:space="preserve"> S</w:t>
      </w:r>
      <w:r>
        <w:rPr>
          <w:sz w:val="24"/>
          <w:szCs w:val="24"/>
        </w:rPr>
        <w:t>.</w:t>
      </w:r>
      <w:r w:rsidRPr="002D0F1D">
        <w:rPr>
          <w:sz w:val="24"/>
          <w:szCs w:val="24"/>
        </w:rPr>
        <w:t xml:space="preserve"> Kattel, </w:t>
      </w:r>
      <w:r>
        <w:rPr>
          <w:sz w:val="24"/>
          <w:szCs w:val="24"/>
        </w:rPr>
        <w:t xml:space="preserve">Z. Wang, </w:t>
      </w:r>
      <w:r w:rsidRPr="002D0F1D">
        <w:rPr>
          <w:sz w:val="24"/>
          <w:szCs w:val="24"/>
        </w:rPr>
        <w:t>J</w:t>
      </w:r>
      <w:r>
        <w:rPr>
          <w:sz w:val="24"/>
          <w:szCs w:val="24"/>
        </w:rPr>
        <w:t>.G. Chen and C.J.</w:t>
      </w:r>
      <w:r w:rsidRPr="002D0F1D">
        <w:rPr>
          <w:sz w:val="24"/>
          <w:szCs w:val="24"/>
        </w:rPr>
        <w:t xml:space="preserve"> Liu “L-Phenylalanine Templated Platinum Catalyst with Enhanced Performance for Oxygen Reduction Reaction”, </w:t>
      </w:r>
      <w:r w:rsidRPr="002D0F1D">
        <w:rPr>
          <w:i/>
          <w:sz w:val="24"/>
          <w:szCs w:val="24"/>
        </w:rPr>
        <w:t>ACS Applied Materials &amp; Interfaces</w:t>
      </w:r>
      <w:r w:rsidRPr="002D0F1D">
        <w:rPr>
          <w:sz w:val="24"/>
          <w:szCs w:val="24"/>
        </w:rPr>
        <w:t xml:space="preserve">, </w:t>
      </w:r>
      <w:r w:rsidR="00F70E55">
        <w:rPr>
          <w:sz w:val="24"/>
          <w:szCs w:val="24"/>
        </w:rPr>
        <w:t xml:space="preserve">10 </w:t>
      </w:r>
      <w:r w:rsidRPr="002D0F1D">
        <w:rPr>
          <w:sz w:val="24"/>
          <w:szCs w:val="24"/>
        </w:rPr>
        <w:t xml:space="preserve">(2018) </w:t>
      </w:r>
      <w:r w:rsidR="00F70E55">
        <w:rPr>
          <w:sz w:val="24"/>
          <w:szCs w:val="24"/>
        </w:rPr>
        <w:t>21321-21327</w:t>
      </w:r>
      <w:r w:rsidRPr="002D0F1D">
        <w:rPr>
          <w:sz w:val="24"/>
          <w:szCs w:val="24"/>
        </w:rPr>
        <w:t>.</w:t>
      </w:r>
    </w:p>
    <w:p w:rsidR="008C314D" w:rsidRDefault="008C314D" w:rsidP="00263FF1">
      <w:pPr>
        <w:numPr>
          <w:ilvl w:val="0"/>
          <w:numId w:val="21"/>
        </w:numPr>
        <w:ind w:hanging="720"/>
        <w:rPr>
          <w:sz w:val="24"/>
          <w:szCs w:val="24"/>
        </w:rPr>
      </w:pPr>
      <w:r w:rsidRPr="00263FF1">
        <w:rPr>
          <w:sz w:val="24"/>
          <w:szCs w:val="24"/>
        </w:rPr>
        <w:t>B</w:t>
      </w:r>
      <w:r>
        <w:rPr>
          <w:sz w:val="24"/>
          <w:szCs w:val="24"/>
        </w:rPr>
        <w:t>.</w:t>
      </w:r>
      <w:r w:rsidRPr="00263FF1">
        <w:rPr>
          <w:sz w:val="24"/>
          <w:szCs w:val="24"/>
        </w:rPr>
        <w:t xml:space="preserve"> Zhao</w:t>
      </w:r>
      <w:r>
        <w:rPr>
          <w:sz w:val="24"/>
          <w:szCs w:val="24"/>
        </w:rPr>
        <w:t>,</w:t>
      </w:r>
      <w:r w:rsidRPr="00263FF1">
        <w:rPr>
          <w:sz w:val="24"/>
          <w:szCs w:val="24"/>
        </w:rPr>
        <w:t xml:space="preserve"> </w:t>
      </w:r>
      <w:r w:rsidRPr="00263FF1">
        <w:rPr>
          <w:noProof/>
          <w:sz w:val="24"/>
          <w:szCs w:val="24"/>
        </w:rPr>
        <w:t>B</w:t>
      </w:r>
      <w:r>
        <w:rPr>
          <w:noProof/>
          <w:sz w:val="24"/>
          <w:szCs w:val="24"/>
        </w:rPr>
        <w:t>.</w:t>
      </w:r>
      <w:r w:rsidRPr="00263FF1">
        <w:rPr>
          <w:sz w:val="24"/>
          <w:szCs w:val="24"/>
        </w:rPr>
        <w:t xml:space="preserve"> Yan, Z</w:t>
      </w:r>
      <w:r>
        <w:rPr>
          <w:sz w:val="24"/>
          <w:szCs w:val="24"/>
        </w:rPr>
        <w:t>.</w:t>
      </w:r>
      <w:r w:rsidRPr="00263FF1">
        <w:rPr>
          <w:sz w:val="24"/>
          <w:szCs w:val="24"/>
        </w:rPr>
        <w:t xml:space="preserve"> Jiang, S</w:t>
      </w:r>
      <w:r>
        <w:rPr>
          <w:sz w:val="24"/>
          <w:szCs w:val="24"/>
        </w:rPr>
        <w:t>.</w:t>
      </w:r>
      <w:r w:rsidRPr="00263FF1">
        <w:rPr>
          <w:sz w:val="24"/>
          <w:szCs w:val="24"/>
        </w:rPr>
        <w:t xml:space="preserve"> Yao,</w:t>
      </w:r>
      <w:r>
        <w:rPr>
          <w:sz w:val="24"/>
          <w:szCs w:val="24"/>
          <w:vertAlign w:val="superscript"/>
        </w:rPr>
        <w:t xml:space="preserve"> </w:t>
      </w:r>
      <w:r w:rsidRPr="00263FF1">
        <w:rPr>
          <w:sz w:val="24"/>
          <w:szCs w:val="24"/>
        </w:rPr>
        <w:t>Z</w:t>
      </w:r>
      <w:r>
        <w:rPr>
          <w:sz w:val="24"/>
          <w:szCs w:val="24"/>
        </w:rPr>
        <w:t>.</w:t>
      </w:r>
      <w:r w:rsidRPr="00263FF1">
        <w:rPr>
          <w:sz w:val="24"/>
          <w:szCs w:val="24"/>
        </w:rPr>
        <w:t xml:space="preserve"> Liu,</w:t>
      </w:r>
      <w:r>
        <w:rPr>
          <w:sz w:val="24"/>
          <w:szCs w:val="24"/>
          <w:vertAlign w:val="superscript"/>
        </w:rPr>
        <w:t xml:space="preserve"> </w:t>
      </w:r>
      <w:r>
        <w:rPr>
          <w:sz w:val="24"/>
          <w:szCs w:val="24"/>
        </w:rPr>
        <w:t>Q.</w:t>
      </w:r>
      <w:r w:rsidRPr="00263FF1">
        <w:rPr>
          <w:sz w:val="24"/>
          <w:szCs w:val="24"/>
        </w:rPr>
        <w:t xml:space="preserve"> Wu,</w:t>
      </w:r>
      <w:r>
        <w:rPr>
          <w:sz w:val="24"/>
          <w:szCs w:val="24"/>
          <w:vertAlign w:val="superscript"/>
        </w:rPr>
        <w:t xml:space="preserve"> </w:t>
      </w:r>
      <w:r>
        <w:rPr>
          <w:sz w:val="24"/>
          <w:szCs w:val="24"/>
        </w:rPr>
        <w:t>R.</w:t>
      </w:r>
      <w:r w:rsidRPr="00263FF1">
        <w:rPr>
          <w:sz w:val="24"/>
          <w:szCs w:val="24"/>
        </w:rPr>
        <w:t xml:space="preserve"> Ran,</w:t>
      </w:r>
      <w:r>
        <w:rPr>
          <w:sz w:val="24"/>
          <w:szCs w:val="24"/>
        </w:rPr>
        <w:t xml:space="preserve"> </w:t>
      </w:r>
      <w:r w:rsidRPr="00263FF1">
        <w:rPr>
          <w:sz w:val="24"/>
          <w:szCs w:val="24"/>
        </w:rPr>
        <w:t>S</w:t>
      </w:r>
      <w:r>
        <w:rPr>
          <w:sz w:val="24"/>
          <w:szCs w:val="24"/>
        </w:rPr>
        <w:t>.</w:t>
      </w:r>
      <w:r w:rsidRPr="00263FF1">
        <w:rPr>
          <w:sz w:val="24"/>
          <w:szCs w:val="24"/>
        </w:rPr>
        <w:t>D. Senanayake,</w:t>
      </w:r>
      <w:r>
        <w:rPr>
          <w:sz w:val="24"/>
          <w:szCs w:val="24"/>
          <w:vertAlign w:val="superscript"/>
        </w:rPr>
        <w:t xml:space="preserve"> </w:t>
      </w:r>
      <w:r>
        <w:rPr>
          <w:sz w:val="24"/>
          <w:szCs w:val="24"/>
        </w:rPr>
        <w:t>D.</w:t>
      </w:r>
      <w:r w:rsidRPr="00263FF1">
        <w:rPr>
          <w:sz w:val="24"/>
          <w:szCs w:val="24"/>
        </w:rPr>
        <w:t xml:space="preserve"> Weng</w:t>
      </w:r>
      <w:r>
        <w:rPr>
          <w:sz w:val="24"/>
          <w:szCs w:val="24"/>
          <w:vertAlign w:val="superscript"/>
        </w:rPr>
        <w:t xml:space="preserve"> </w:t>
      </w:r>
      <w:r w:rsidRPr="00263FF1">
        <w:rPr>
          <w:noProof/>
          <w:sz w:val="24"/>
          <w:szCs w:val="24"/>
        </w:rPr>
        <w:t>and</w:t>
      </w:r>
      <w:r w:rsidRPr="00263FF1">
        <w:rPr>
          <w:sz w:val="24"/>
          <w:szCs w:val="24"/>
        </w:rPr>
        <w:t xml:space="preserve"> </w:t>
      </w:r>
      <w:r>
        <w:rPr>
          <w:sz w:val="24"/>
          <w:szCs w:val="24"/>
        </w:rPr>
        <w:t>J.</w:t>
      </w:r>
      <w:r w:rsidRPr="00263FF1">
        <w:rPr>
          <w:sz w:val="24"/>
          <w:szCs w:val="24"/>
        </w:rPr>
        <w:t xml:space="preserve">G. Chen </w:t>
      </w:r>
      <w:r>
        <w:rPr>
          <w:sz w:val="24"/>
          <w:szCs w:val="24"/>
        </w:rPr>
        <w:t>“</w:t>
      </w:r>
      <w:r w:rsidRPr="00263FF1">
        <w:rPr>
          <w:sz w:val="24"/>
          <w:szCs w:val="24"/>
        </w:rPr>
        <w:t>High Selectivity of CO</w:t>
      </w:r>
      <w:r w:rsidRPr="00263FF1">
        <w:rPr>
          <w:sz w:val="24"/>
          <w:szCs w:val="24"/>
          <w:vertAlign w:val="subscript"/>
        </w:rPr>
        <w:t>2</w:t>
      </w:r>
      <w:r w:rsidRPr="00263FF1">
        <w:rPr>
          <w:sz w:val="24"/>
          <w:szCs w:val="24"/>
        </w:rPr>
        <w:t xml:space="preserve"> Hydrogenation to CO by Controlling the Valence State of Nickel using Perovskite</w:t>
      </w:r>
      <w:r>
        <w:rPr>
          <w:sz w:val="24"/>
          <w:szCs w:val="24"/>
        </w:rPr>
        <w:t xml:space="preserve">”, </w:t>
      </w:r>
      <w:r w:rsidRPr="00263FF1">
        <w:rPr>
          <w:i/>
          <w:sz w:val="24"/>
          <w:szCs w:val="24"/>
        </w:rPr>
        <w:t>Chemical Communications</w:t>
      </w:r>
      <w:r>
        <w:rPr>
          <w:sz w:val="24"/>
          <w:szCs w:val="24"/>
        </w:rPr>
        <w:t>, 54 (2018) 7354-7357.</w:t>
      </w:r>
    </w:p>
    <w:p w:rsidR="00B24C1C" w:rsidRDefault="00B24C1C" w:rsidP="00B24C1C">
      <w:pPr>
        <w:numPr>
          <w:ilvl w:val="0"/>
          <w:numId w:val="21"/>
        </w:numPr>
        <w:ind w:hanging="720"/>
        <w:rPr>
          <w:sz w:val="24"/>
          <w:szCs w:val="24"/>
        </w:rPr>
      </w:pPr>
      <w:r>
        <w:rPr>
          <w:bCs/>
          <w:sz w:val="24"/>
        </w:rPr>
        <w:t>B.</w:t>
      </w:r>
      <w:r w:rsidRPr="002D378E">
        <w:rPr>
          <w:bCs/>
          <w:sz w:val="24"/>
        </w:rPr>
        <w:t xml:space="preserve"> Yan, </w:t>
      </w:r>
      <w:r>
        <w:rPr>
          <w:bCs/>
          <w:sz w:val="24"/>
        </w:rPr>
        <w:t>Q. Wu</w:t>
      </w:r>
      <w:r w:rsidRPr="002D378E">
        <w:rPr>
          <w:sz w:val="24"/>
        </w:rPr>
        <w:t xml:space="preserve">, </w:t>
      </w:r>
      <w:r>
        <w:rPr>
          <w:sz w:val="24"/>
        </w:rPr>
        <w:t>J. Cen,</w:t>
      </w:r>
      <w:r w:rsidRPr="00CF2D04">
        <w:t xml:space="preserve"> </w:t>
      </w:r>
      <w:r>
        <w:rPr>
          <w:sz w:val="24"/>
        </w:rPr>
        <w:t>J.</w:t>
      </w:r>
      <w:r w:rsidRPr="00CF2D04">
        <w:rPr>
          <w:sz w:val="24"/>
        </w:rPr>
        <w:t xml:space="preserve"> Timos</w:t>
      </w:r>
      <w:r>
        <w:rPr>
          <w:sz w:val="24"/>
        </w:rPr>
        <w:t>h</w:t>
      </w:r>
      <w:r w:rsidRPr="00CF2D04">
        <w:rPr>
          <w:sz w:val="24"/>
        </w:rPr>
        <w:t>enko</w:t>
      </w:r>
      <w:r>
        <w:rPr>
          <w:sz w:val="24"/>
        </w:rPr>
        <w:t>, A.I. Frenkel, D. Su, X. Chen, J.B. Parise</w:t>
      </w:r>
      <w:r w:rsidRPr="00B3373E">
        <w:rPr>
          <w:rFonts w:hint="eastAsia"/>
          <w:sz w:val="24"/>
        </w:rPr>
        <w:t>,</w:t>
      </w:r>
      <w:r>
        <w:rPr>
          <w:sz w:val="24"/>
        </w:rPr>
        <w:t xml:space="preserve"> E.A. Stach, A. </w:t>
      </w:r>
      <w:r w:rsidRPr="001E735C">
        <w:rPr>
          <w:sz w:val="24"/>
        </w:rPr>
        <w:t>Orlov</w:t>
      </w:r>
      <w:r w:rsidRPr="002D378E">
        <w:rPr>
          <w:sz w:val="24"/>
        </w:rPr>
        <w:t xml:space="preserve"> </w:t>
      </w:r>
      <w:r>
        <w:rPr>
          <w:sz w:val="24"/>
        </w:rPr>
        <w:t>and J.</w:t>
      </w:r>
      <w:r w:rsidRPr="002D378E">
        <w:rPr>
          <w:sz w:val="24"/>
        </w:rPr>
        <w:t>G. Chen</w:t>
      </w:r>
      <w:r>
        <w:rPr>
          <w:sz w:val="24"/>
        </w:rPr>
        <w:t>,</w:t>
      </w:r>
      <w:r>
        <w:rPr>
          <w:sz w:val="24"/>
          <w:szCs w:val="24"/>
        </w:rPr>
        <w:t xml:space="preserve"> “</w:t>
      </w:r>
      <w:r w:rsidRPr="008C314D">
        <w:rPr>
          <w:sz w:val="24"/>
          <w:szCs w:val="24"/>
        </w:rPr>
        <w:t>Highly Active Subnanometer Rh Clusters Derived from Rh-doped SrTiO</w:t>
      </w:r>
      <w:r w:rsidRPr="00A26D77">
        <w:rPr>
          <w:sz w:val="24"/>
          <w:szCs w:val="24"/>
          <w:vertAlign w:val="subscript"/>
        </w:rPr>
        <w:t>3</w:t>
      </w:r>
      <w:r w:rsidRPr="008C314D">
        <w:rPr>
          <w:sz w:val="24"/>
          <w:szCs w:val="24"/>
        </w:rPr>
        <w:t xml:space="preserve"> for CO</w:t>
      </w:r>
      <w:r w:rsidRPr="00A26D77">
        <w:rPr>
          <w:sz w:val="24"/>
          <w:szCs w:val="24"/>
          <w:vertAlign w:val="subscript"/>
        </w:rPr>
        <w:t>2</w:t>
      </w:r>
      <w:r w:rsidRPr="008C314D">
        <w:rPr>
          <w:sz w:val="24"/>
          <w:szCs w:val="24"/>
        </w:rPr>
        <w:t xml:space="preserve"> Reduction</w:t>
      </w:r>
      <w:r>
        <w:rPr>
          <w:sz w:val="24"/>
          <w:szCs w:val="24"/>
        </w:rPr>
        <w:t xml:space="preserve">”, </w:t>
      </w:r>
      <w:r w:rsidRPr="009B0DD7">
        <w:rPr>
          <w:i/>
          <w:sz w:val="24"/>
          <w:szCs w:val="24"/>
        </w:rPr>
        <w:t xml:space="preserve">Applied Catalysis </w:t>
      </w:r>
      <w:r w:rsidRPr="005B1ECE">
        <w:rPr>
          <w:i/>
          <w:sz w:val="24"/>
          <w:szCs w:val="24"/>
        </w:rPr>
        <w:t>B: Environmental</w:t>
      </w:r>
      <w:r>
        <w:rPr>
          <w:sz w:val="24"/>
          <w:szCs w:val="24"/>
        </w:rPr>
        <w:t>, 237 (2018) 1003-1011.</w:t>
      </w:r>
    </w:p>
    <w:p w:rsidR="00263FF1" w:rsidRDefault="00263FF1" w:rsidP="00263FF1">
      <w:pPr>
        <w:numPr>
          <w:ilvl w:val="0"/>
          <w:numId w:val="21"/>
        </w:numPr>
        <w:ind w:hanging="720"/>
        <w:rPr>
          <w:sz w:val="24"/>
          <w:szCs w:val="24"/>
        </w:rPr>
      </w:pPr>
      <w:r w:rsidRPr="00263FF1">
        <w:rPr>
          <w:sz w:val="24"/>
          <w:szCs w:val="24"/>
        </w:rPr>
        <w:t>S. Kattel, J.G. Chen and P. Liu, “Mechanistic Study of CO</w:t>
      </w:r>
      <w:r w:rsidRPr="00263FF1">
        <w:rPr>
          <w:sz w:val="24"/>
          <w:szCs w:val="24"/>
          <w:vertAlign w:val="subscript"/>
        </w:rPr>
        <w:t>2</w:t>
      </w:r>
      <w:r w:rsidRPr="00263FF1">
        <w:rPr>
          <w:sz w:val="24"/>
          <w:szCs w:val="24"/>
        </w:rPr>
        <w:t xml:space="preserve"> Reduction by Ethane on a Bimetallic PtNi(111) Model Surface</w:t>
      </w:r>
      <w:r>
        <w:rPr>
          <w:sz w:val="24"/>
          <w:szCs w:val="24"/>
        </w:rPr>
        <w:t xml:space="preserve">”, </w:t>
      </w:r>
      <w:r w:rsidRPr="00263FF1">
        <w:rPr>
          <w:i/>
          <w:sz w:val="24"/>
          <w:szCs w:val="24"/>
        </w:rPr>
        <w:t>Catalysis Science &amp; Technology</w:t>
      </w:r>
      <w:r>
        <w:rPr>
          <w:sz w:val="24"/>
          <w:szCs w:val="24"/>
        </w:rPr>
        <w:t xml:space="preserve">, </w:t>
      </w:r>
      <w:r w:rsidR="00D1000A">
        <w:rPr>
          <w:sz w:val="24"/>
          <w:szCs w:val="24"/>
        </w:rPr>
        <w:t xml:space="preserve">8 </w:t>
      </w:r>
      <w:r w:rsidRPr="002D0F1D">
        <w:rPr>
          <w:sz w:val="24"/>
          <w:szCs w:val="24"/>
        </w:rPr>
        <w:t xml:space="preserve">(2018) </w:t>
      </w:r>
      <w:r w:rsidR="00D1000A">
        <w:rPr>
          <w:sz w:val="24"/>
          <w:szCs w:val="24"/>
        </w:rPr>
        <w:t>3748-3758 (back cover)</w:t>
      </w:r>
      <w:r>
        <w:rPr>
          <w:sz w:val="24"/>
          <w:szCs w:val="24"/>
        </w:rPr>
        <w:t>.</w:t>
      </w:r>
    </w:p>
    <w:p w:rsidR="00F86EDE" w:rsidRPr="001A3F63" w:rsidRDefault="00F86EDE" w:rsidP="004B3EBC">
      <w:pPr>
        <w:numPr>
          <w:ilvl w:val="0"/>
          <w:numId w:val="21"/>
        </w:numPr>
        <w:ind w:hanging="720"/>
        <w:rPr>
          <w:sz w:val="24"/>
          <w:szCs w:val="24"/>
        </w:rPr>
      </w:pPr>
      <w:r w:rsidRPr="004B3EBC">
        <w:rPr>
          <w:bCs/>
          <w:sz w:val="24"/>
        </w:rPr>
        <w:t>B. Yan, S. Yao</w:t>
      </w:r>
      <w:r w:rsidRPr="004B3EBC">
        <w:rPr>
          <w:sz w:val="24"/>
        </w:rPr>
        <w:t>, S. Kattel, Q. Wu, Z. Xie</w:t>
      </w:r>
      <w:r w:rsidRPr="004B3EBC">
        <w:rPr>
          <w:bCs/>
          <w:sz w:val="24"/>
        </w:rPr>
        <w:t xml:space="preserve">, </w:t>
      </w:r>
      <w:r w:rsidRPr="004B3EBC">
        <w:rPr>
          <w:sz w:val="24"/>
        </w:rPr>
        <w:t>E. Gomez</w:t>
      </w:r>
      <w:r w:rsidRPr="004B3EBC">
        <w:rPr>
          <w:bCs/>
          <w:sz w:val="24"/>
        </w:rPr>
        <w:t xml:space="preserve">, P. Liu, D. Su and </w:t>
      </w:r>
      <w:r w:rsidRPr="004B3EBC">
        <w:rPr>
          <w:sz w:val="24"/>
        </w:rPr>
        <w:t>J.G. Chen, “Active sites for tandem reactions of CO</w:t>
      </w:r>
      <w:r w:rsidRPr="004B3EBC">
        <w:rPr>
          <w:sz w:val="24"/>
          <w:vertAlign w:val="subscript"/>
        </w:rPr>
        <w:t>2</w:t>
      </w:r>
      <w:r w:rsidRPr="004B3EBC">
        <w:rPr>
          <w:sz w:val="24"/>
        </w:rPr>
        <w:t xml:space="preserve"> reduction and ethane dehydrogenation”, </w:t>
      </w:r>
      <w:r w:rsidRPr="004B3EBC">
        <w:rPr>
          <w:i/>
          <w:sz w:val="24"/>
        </w:rPr>
        <w:t>Proceedings of the National Academy of Science</w:t>
      </w:r>
      <w:r w:rsidR="0051128F">
        <w:rPr>
          <w:i/>
          <w:sz w:val="24"/>
        </w:rPr>
        <w:t>s</w:t>
      </w:r>
      <w:r w:rsidRPr="004B3EBC">
        <w:rPr>
          <w:i/>
          <w:sz w:val="24"/>
        </w:rPr>
        <w:t xml:space="preserve"> of United States</w:t>
      </w:r>
      <w:r w:rsidRPr="004B3EBC">
        <w:rPr>
          <w:sz w:val="24"/>
        </w:rPr>
        <w:t xml:space="preserve">, </w:t>
      </w:r>
      <w:r w:rsidR="0051128F">
        <w:rPr>
          <w:sz w:val="24"/>
        </w:rPr>
        <w:t xml:space="preserve">115 </w:t>
      </w:r>
      <w:r w:rsidRPr="004B3EBC">
        <w:rPr>
          <w:sz w:val="24"/>
        </w:rPr>
        <w:t xml:space="preserve">(2018) </w:t>
      </w:r>
      <w:r w:rsidR="0051128F">
        <w:rPr>
          <w:sz w:val="24"/>
        </w:rPr>
        <w:t xml:space="preserve">8278-8283. </w:t>
      </w:r>
    </w:p>
    <w:p w:rsidR="001A3F63" w:rsidRDefault="001A3F63" w:rsidP="001A3F63">
      <w:pPr>
        <w:numPr>
          <w:ilvl w:val="0"/>
          <w:numId w:val="21"/>
        </w:numPr>
        <w:ind w:hanging="720"/>
        <w:rPr>
          <w:sz w:val="24"/>
          <w:szCs w:val="24"/>
        </w:rPr>
      </w:pPr>
      <w:r w:rsidRPr="001A3F63">
        <w:rPr>
          <w:sz w:val="24"/>
          <w:szCs w:val="24"/>
        </w:rPr>
        <w:t xml:space="preserve">K.A. Kuttiyiel, S. Kattel, S. Cheng, J.H. Lee, L. Wu, Y. Zhu, G.-G. Park, P. Liu, K. Sasaki, J.G. Chen and R.R. Adzic, “Au-doped Stable L10 Structured Platinum Cobalt Ordered Intermetallic Nanoparticle Catalysts for Enhanced Electrocatalysis”, </w:t>
      </w:r>
      <w:r w:rsidRPr="001A3F63">
        <w:rPr>
          <w:i/>
          <w:sz w:val="24"/>
          <w:szCs w:val="24"/>
        </w:rPr>
        <w:t>ACS Applied Energy Materials</w:t>
      </w:r>
      <w:r w:rsidRPr="001A3F63">
        <w:rPr>
          <w:sz w:val="24"/>
          <w:szCs w:val="24"/>
        </w:rPr>
        <w:t xml:space="preserve">, </w:t>
      </w:r>
      <w:r w:rsidR="00A50F86">
        <w:rPr>
          <w:sz w:val="24"/>
          <w:szCs w:val="24"/>
        </w:rPr>
        <w:t>1 (2018) 3771-3777</w:t>
      </w:r>
      <w:r>
        <w:rPr>
          <w:sz w:val="24"/>
          <w:szCs w:val="24"/>
        </w:rPr>
        <w:t>.</w:t>
      </w:r>
    </w:p>
    <w:p w:rsidR="00CB46C6" w:rsidRDefault="00CB46C6" w:rsidP="00CB46C6">
      <w:pPr>
        <w:numPr>
          <w:ilvl w:val="0"/>
          <w:numId w:val="21"/>
        </w:numPr>
        <w:ind w:hanging="720"/>
        <w:rPr>
          <w:sz w:val="24"/>
          <w:szCs w:val="24"/>
        </w:rPr>
      </w:pPr>
      <w:r w:rsidRPr="00DF4E48">
        <w:rPr>
          <w:sz w:val="24"/>
          <w:szCs w:val="24"/>
        </w:rPr>
        <w:t xml:space="preserve">Q. Zhang, Z.J. Mellinger, Z. Jiang, X. Chen, B. Wang, B. Tian, Z. Liang and J.G. Chen, “Palladium-modified tungsten carbide for ethanol electrooxidation: From surface science studies to electrochemical evaluation”, </w:t>
      </w:r>
      <w:r w:rsidRPr="00DF4E48">
        <w:rPr>
          <w:i/>
          <w:sz w:val="24"/>
          <w:szCs w:val="24"/>
        </w:rPr>
        <w:t>Journal of the Electrochemical Society</w:t>
      </w:r>
      <w:r w:rsidRPr="00DF4E48">
        <w:rPr>
          <w:sz w:val="24"/>
          <w:szCs w:val="24"/>
        </w:rPr>
        <w:t xml:space="preserve">, </w:t>
      </w:r>
      <w:r>
        <w:rPr>
          <w:sz w:val="24"/>
          <w:szCs w:val="24"/>
        </w:rPr>
        <w:t>165 (2018) J3031-3038</w:t>
      </w:r>
      <w:r w:rsidRPr="00DF4E48">
        <w:rPr>
          <w:sz w:val="24"/>
          <w:szCs w:val="24"/>
        </w:rPr>
        <w:t>.</w:t>
      </w:r>
    </w:p>
    <w:p w:rsidR="005E4BE1" w:rsidRPr="00A366C8" w:rsidRDefault="005E4BE1" w:rsidP="005E4BE1">
      <w:pPr>
        <w:numPr>
          <w:ilvl w:val="0"/>
          <w:numId w:val="21"/>
        </w:numPr>
        <w:ind w:hanging="720"/>
        <w:rPr>
          <w:sz w:val="24"/>
          <w:szCs w:val="24"/>
        </w:rPr>
      </w:pPr>
      <w:r w:rsidRPr="00A366C8">
        <w:rPr>
          <w:sz w:val="24"/>
          <w:szCs w:val="24"/>
        </w:rPr>
        <w:t xml:space="preserve">W. Luc, Z. Jiang, J.G. Chen and F. Jiao, “The Role of Surface Oxophilicity in Copper-catalyzed Water Dissociation”, </w:t>
      </w:r>
      <w:r w:rsidRPr="00A366C8">
        <w:rPr>
          <w:i/>
          <w:sz w:val="24"/>
          <w:szCs w:val="24"/>
        </w:rPr>
        <w:t>ACS Catalysis</w:t>
      </w:r>
      <w:r w:rsidRPr="00A366C8">
        <w:rPr>
          <w:sz w:val="24"/>
          <w:szCs w:val="24"/>
        </w:rPr>
        <w:t xml:space="preserve">, </w:t>
      </w:r>
      <w:r>
        <w:rPr>
          <w:sz w:val="24"/>
          <w:szCs w:val="24"/>
        </w:rPr>
        <w:t xml:space="preserve">8 </w:t>
      </w:r>
      <w:r w:rsidRPr="00A366C8">
        <w:rPr>
          <w:sz w:val="24"/>
          <w:szCs w:val="24"/>
        </w:rPr>
        <w:t xml:space="preserve">(2018) </w:t>
      </w:r>
      <w:r>
        <w:rPr>
          <w:sz w:val="24"/>
          <w:szCs w:val="24"/>
        </w:rPr>
        <w:t>9327-9333</w:t>
      </w:r>
      <w:r w:rsidRPr="00A366C8">
        <w:rPr>
          <w:sz w:val="24"/>
          <w:szCs w:val="24"/>
        </w:rPr>
        <w:t>.</w:t>
      </w:r>
    </w:p>
    <w:p w:rsidR="00926603" w:rsidRDefault="00926603" w:rsidP="00DF4E48">
      <w:pPr>
        <w:numPr>
          <w:ilvl w:val="0"/>
          <w:numId w:val="21"/>
        </w:numPr>
        <w:ind w:hanging="720"/>
        <w:rPr>
          <w:sz w:val="24"/>
          <w:szCs w:val="24"/>
        </w:rPr>
      </w:pPr>
      <w:r w:rsidRPr="00DF4E48">
        <w:rPr>
          <w:sz w:val="24"/>
          <w:szCs w:val="24"/>
        </w:rPr>
        <w:lastRenderedPageBreak/>
        <w:t xml:space="preserve">J.H. Lee, S. Kattel, Z. Xie, B.M. Tackett, J. Wang, C.-J. Liu, and J.G. Chen, “Understanding the Role of Functional Groups in Polymeric Binder for Electrochemical Carbon Dioxide Reduction on Gold Nanoparticles”, </w:t>
      </w:r>
      <w:r w:rsidRPr="00DF4E48">
        <w:rPr>
          <w:i/>
          <w:sz w:val="24"/>
          <w:szCs w:val="24"/>
        </w:rPr>
        <w:t>Advanced Functional Materials</w:t>
      </w:r>
      <w:r w:rsidRPr="00DF4E48">
        <w:rPr>
          <w:sz w:val="24"/>
          <w:szCs w:val="24"/>
        </w:rPr>
        <w:t xml:space="preserve">, </w:t>
      </w:r>
      <w:r>
        <w:rPr>
          <w:sz w:val="24"/>
          <w:szCs w:val="24"/>
        </w:rPr>
        <w:t xml:space="preserve">28 </w:t>
      </w:r>
      <w:r w:rsidRPr="00DF4E48">
        <w:rPr>
          <w:sz w:val="24"/>
          <w:szCs w:val="24"/>
        </w:rPr>
        <w:t xml:space="preserve">(2018) </w:t>
      </w:r>
      <w:r>
        <w:rPr>
          <w:sz w:val="24"/>
          <w:szCs w:val="24"/>
        </w:rPr>
        <w:t>1804762</w:t>
      </w:r>
      <w:r w:rsidR="00D60E21">
        <w:rPr>
          <w:sz w:val="24"/>
          <w:szCs w:val="24"/>
        </w:rPr>
        <w:t>.</w:t>
      </w:r>
    </w:p>
    <w:p w:rsidR="00DF4E48" w:rsidRDefault="00DF4E48" w:rsidP="00DF4E48">
      <w:pPr>
        <w:numPr>
          <w:ilvl w:val="0"/>
          <w:numId w:val="21"/>
        </w:numPr>
        <w:ind w:hanging="720"/>
        <w:rPr>
          <w:sz w:val="24"/>
          <w:szCs w:val="24"/>
        </w:rPr>
      </w:pPr>
      <w:r w:rsidRPr="00DF4E48">
        <w:rPr>
          <w:sz w:val="24"/>
          <w:szCs w:val="24"/>
        </w:rPr>
        <w:t>J. Zhou, C. Zhang, T. Niu, R. Huang, S. Li, J. Zhang and J.G. Chen, “Controlled Synthesis of Fe</w:t>
      </w:r>
      <w:r w:rsidRPr="00494A6E">
        <w:rPr>
          <w:sz w:val="24"/>
          <w:szCs w:val="24"/>
          <w:vertAlign w:val="subscript"/>
        </w:rPr>
        <w:t>3</w:t>
      </w:r>
      <w:r w:rsidRPr="00DF4E48">
        <w:rPr>
          <w:sz w:val="24"/>
          <w:szCs w:val="24"/>
        </w:rPr>
        <w:t>O</w:t>
      </w:r>
      <w:r w:rsidRPr="00494A6E">
        <w:rPr>
          <w:sz w:val="24"/>
          <w:szCs w:val="24"/>
          <w:vertAlign w:val="subscript"/>
        </w:rPr>
        <w:t>4</w:t>
      </w:r>
      <w:r w:rsidRPr="00DF4E48">
        <w:rPr>
          <w:sz w:val="24"/>
          <w:szCs w:val="24"/>
        </w:rPr>
        <w:t xml:space="preserve"> Nanospheres Coated with Nitrogen-Doped Carbon for High Performance Supercapacitors”, </w:t>
      </w:r>
      <w:r w:rsidRPr="00DF4E48">
        <w:rPr>
          <w:i/>
          <w:sz w:val="24"/>
          <w:szCs w:val="24"/>
        </w:rPr>
        <w:t>ACS Applied Energy Materials</w:t>
      </w:r>
      <w:r w:rsidRPr="00DF4E48">
        <w:rPr>
          <w:sz w:val="24"/>
          <w:szCs w:val="24"/>
        </w:rPr>
        <w:t xml:space="preserve">, </w:t>
      </w:r>
      <w:r w:rsidR="00DE06F1">
        <w:rPr>
          <w:sz w:val="24"/>
          <w:szCs w:val="24"/>
        </w:rPr>
        <w:t xml:space="preserve">1 </w:t>
      </w:r>
      <w:r w:rsidRPr="00DF4E48">
        <w:rPr>
          <w:sz w:val="24"/>
          <w:szCs w:val="24"/>
        </w:rPr>
        <w:t xml:space="preserve">(2018) </w:t>
      </w:r>
      <w:r w:rsidR="00DE06F1">
        <w:rPr>
          <w:sz w:val="24"/>
          <w:szCs w:val="24"/>
        </w:rPr>
        <w:t>4599-4605</w:t>
      </w:r>
      <w:r w:rsidRPr="00DF4E48">
        <w:rPr>
          <w:sz w:val="24"/>
          <w:szCs w:val="24"/>
        </w:rPr>
        <w:t>.</w:t>
      </w:r>
    </w:p>
    <w:p w:rsidR="00DF4E48" w:rsidRDefault="001C6014" w:rsidP="00926603">
      <w:pPr>
        <w:numPr>
          <w:ilvl w:val="0"/>
          <w:numId w:val="21"/>
        </w:numPr>
        <w:ind w:hanging="720"/>
        <w:rPr>
          <w:sz w:val="24"/>
          <w:szCs w:val="24"/>
        </w:rPr>
      </w:pPr>
      <w:r w:rsidRPr="001C6014">
        <w:rPr>
          <w:sz w:val="24"/>
          <w:szCs w:val="24"/>
        </w:rPr>
        <w:t>D. Gao, I.T. McCrum, S. Deo, Y.-W. Choi, F. Scholten, W. Wan, J.G. Chen, M.J. Janik and B. Roldan Cuenya, “Activity and Selectivity Control in CO</w:t>
      </w:r>
      <w:r w:rsidRPr="001C6014">
        <w:rPr>
          <w:sz w:val="24"/>
          <w:szCs w:val="24"/>
          <w:vertAlign w:val="subscript"/>
        </w:rPr>
        <w:t>2</w:t>
      </w:r>
      <w:r w:rsidRPr="001C6014">
        <w:rPr>
          <w:sz w:val="24"/>
          <w:szCs w:val="24"/>
        </w:rPr>
        <w:t xml:space="preserve"> Electroreduction to Multicarbon Products over CuOx Catalysts via Electrolyte Design”, </w:t>
      </w:r>
      <w:r w:rsidRPr="001C6014">
        <w:rPr>
          <w:i/>
          <w:sz w:val="24"/>
          <w:szCs w:val="24"/>
        </w:rPr>
        <w:t>ACS Catalysis</w:t>
      </w:r>
      <w:r>
        <w:rPr>
          <w:sz w:val="24"/>
          <w:szCs w:val="24"/>
        </w:rPr>
        <w:t xml:space="preserve">, </w:t>
      </w:r>
      <w:r w:rsidR="000A40E3">
        <w:rPr>
          <w:sz w:val="24"/>
          <w:szCs w:val="24"/>
        </w:rPr>
        <w:t xml:space="preserve">8 </w:t>
      </w:r>
      <w:r w:rsidRPr="00DF4E48">
        <w:rPr>
          <w:sz w:val="24"/>
          <w:szCs w:val="24"/>
        </w:rPr>
        <w:t xml:space="preserve">(2018) </w:t>
      </w:r>
      <w:r w:rsidR="000A40E3">
        <w:rPr>
          <w:sz w:val="24"/>
          <w:szCs w:val="24"/>
        </w:rPr>
        <w:t>10012-10020</w:t>
      </w:r>
      <w:r>
        <w:rPr>
          <w:sz w:val="24"/>
          <w:szCs w:val="24"/>
        </w:rPr>
        <w:t>.</w:t>
      </w:r>
    </w:p>
    <w:p w:rsidR="00A027B0" w:rsidRDefault="00A027B0" w:rsidP="00926603">
      <w:pPr>
        <w:numPr>
          <w:ilvl w:val="0"/>
          <w:numId w:val="21"/>
        </w:numPr>
        <w:ind w:hanging="720"/>
        <w:rPr>
          <w:sz w:val="24"/>
          <w:szCs w:val="24"/>
        </w:rPr>
      </w:pPr>
      <w:r w:rsidRPr="00E320DA">
        <w:rPr>
          <w:color w:val="000000" w:themeColor="text1"/>
          <w:sz w:val="24"/>
        </w:rPr>
        <w:t>X</w:t>
      </w:r>
      <w:r>
        <w:rPr>
          <w:color w:val="000000" w:themeColor="text1"/>
          <w:sz w:val="24"/>
        </w:rPr>
        <w:t>.</w:t>
      </w:r>
      <w:r w:rsidRPr="00E320DA">
        <w:rPr>
          <w:color w:val="000000" w:themeColor="text1"/>
          <w:sz w:val="24"/>
        </w:rPr>
        <w:t xml:space="preserve"> Yang, J</w:t>
      </w:r>
      <w:r>
        <w:rPr>
          <w:color w:val="000000" w:themeColor="text1"/>
          <w:sz w:val="24"/>
        </w:rPr>
        <w:t>.</w:t>
      </w:r>
      <w:r w:rsidRPr="00E320DA">
        <w:rPr>
          <w:color w:val="000000" w:themeColor="text1"/>
          <w:sz w:val="24"/>
        </w:rPr>
        <w:t xml:space="preserve"> Nash, J</w:t>
      </w:r>
      <w:r>
        <w:rPr>
          <w:color w:val="000000" w:themeColor="text1"/>
          <w:sz w:val="24"/>
        </w:rPr>
        <w:t>.</w:t>
      </w:r>
      <w:r w:rsidRPr="00E320DA">
        <w:rPr>
          <w:color w:val="000000" w:themeColor="text1"/>
          <w:sz w:val="24"/>
        </w:rPr>
        <w:t xml:space="preserve"> Anibal, M</w:t>
      </w:r>
      <w:r>
        <w:rPr>
          <w:color w:val="000000" w:themeColor="text1"/>
          <w:sz w:val="24"/>
        </w:rPr>
        <w:t>.</w:t>
      </w:r>
      <w:r w:rsidRPr="00E320DA">
        <w:rPr>
          <w:color w:val="000000" w:themeColor="text1"/>
          <w:sz w:val="24"/>
        </w:rPr>
        <w:t xml:space="preserve"> Dunwell, S</w:t>
      </w:r>
      <w:r>
        <w:rPr>
          <w:color w:val="000000" w:themeColor="text1"/>
          <w:sz w:val="24"/>
        </w:rPr>
        <w:t>.</w:t>
      </w:r>
      <w:r w:rsidRPr="00E320DA">
        <w:rPr>
          <w:color w:val="000000" w:themeColor="text1"/>
          <w:sz w:val="24"/>
        </w:rPr>
        <w:t xml:space="preserve"> Kattel, E</w:t>
      </w:r>
      <w:r>
        <w:rPr>
          <w:color w:val="000000" w:themeColor="text1"/>
          <w:sz w:val="24"/>
        </w:rPr>
        <w:t>.</w:t>
      </w:r>
      <w:r w:rsidRPr="00E320DA">
        <w:rPr>
          <w:color w:val="000000" w:themeColor="text1"/>
          <w:sz w:val="24"/>
        </w:rPr>
        <w:t xml:space="preserve"> Stavitski, K</w:t>
      </w:r>
      <w:r>
        <w:rPr>
          <w:color w:val="000000" w:themeColor="text1"/>
          <w:sz w:val="24"/>
        </w:rPr>
        <w:t>.</w:t>
      </w:r>
      <w:r w:rsidRPr="00E320DA">
        <w:rPr>
          <w:color w:val="000000" w:themeColor="text1"/>
          <w:sz w:val="24"/>
        </w:rPr>
        <w:t xml:space="preserve"> Attenkofer, J</w:t>
      </w:r>
      <w:r>
        <w:rPr>
          <w:color w:val="000000" w:themeColor="text1"/>
          <w:sz w:val="24"/>
        </w:rPr>
        <w:t>.</w:t>
      </w:r>
      <w:r w:rsidRPr="00E320DA">
        <w:rPr>
          <w:color w:val="000000" w:themeColor="text1"/>
          <w:sz w:val="24"/>
        </w:rPr>
        <w:t>G. Chen, Y</w:t>
      </w:r>
      <w:r>
        <w:rPr>
          <w:color w:val="000000" w:themeColor="text1"/>
          <w:sz w:val="24"/>
        </w:rPr>
        <w:t>.</w:t>
      </w:r>
      <w:r w:rsidRPr="00E320DA">
        <w:rPr>
          <w:color w:val="000000" w:themeColor="text1"/>
          <w:sz w:val="24"/>
        </w:rPr>
        <w:t xml:space="preserve"> Yan, and B</w:t>
      </w:r>
      <w:r>
        <w:rPr>
          <w:color w:val="000000" w:themeColor="text1"/>
          <w:sz w:val="24"/>
        </w:rPr>
        <w:t>.</w:t>
      </w:r>
      <w:r w:rsidRPr="00E320DA">
        <w:rPr>
          <w:color w:val="000000" w:themeColor="text1"/>
          <w:sz w:val="24"/>
        </w:rPr>
        <w:t xml:space="preserve"> Xu</w:t>
      </w:r>
      <w:r>
        <w:rPr>
          <w:color w:val="000000" w:themeColor="text1"/>
          <w:sz w:val="24"/>
        </w:rPr>
        <w:t xml:space="preserve">, </w:t>
      </w:r>
      <w:r w:rsidRPr="00A027B0">
        <w:rPr>
          <w:color w:val="000000" w:themeColor="text1"/>
          <w:sz w:val="24"/>
          <w:szCs w:val="24"/>
        </w:rPr>
        <w:t>“</w:t>
      </w:r>
      <w:r w:rsidRPr="00A027B0">
        <w:rPr>
          <w:color w:val="222222"/>
          <w:sz w:val="24"/>
          <w:szCs w:val="24"/>
        </w:rPr>
        <w:t xml:space="preserve">Mechanistic Insights into Electrochemical Nitrogen Reduction Reaction on Vanadium Nitride Nanoparticles”, </w:t>
      </w:r>
      <w:r w:rsidRPr="00DF4E48">
        <w:rPr>
          <w:i/>
          <w:sz w:val="24"/>
          <w:szCs w:val="24"/>
        </w:rPr>
        <w:t xml:space="preserve">Journal of the </w:t>
      </w:r>
      <w:r>
        <w:rPr>
          <w:i/>
          <w:sz w:val="24"/>
          <w:szCs w:val="24"/>
        </w:rPr>
        <w:t>American C</w:t>
      </w:r>
      <w:r w:rsidRPr="00DF4E48">
        <w:rPr>
          <w:i/>
          <w:sz w:val="24"/>
          <w:szCs w:val="24"/>
        </w:rPr>
        <w:t>hemical Society</w:t>
      </w:r>
      <w:r>
        <w:rPr>
          <w:sz w:val="24"/>
          <w:szCs w:val="24"/>
        </w:rPr>
        <w:t xml:space="preserve">, </w:t>
      </w:r>
      <w:r w:rsidR="008C708A">
        <w:rPr>
          <w:sz w:val="24"/>
          <w:szCs w:val="24"/>
        </w:rPr>
        <w:t xml:space="preserve">140 </w:t>
      </w:r>
      <w:r w:rsidRPr="00DF4E48">
        <w:rPr>
          <w:sz w:val="24"/>
          <w:szCs w:val="24"/>
        </w:rPr>
        <w:t xml:space="preserve">(2018) </w:t>
      </w:r>
      <w:r w:rsidR="008C708A">
        <w:rPr>
          <w:sz w:val="24"/>
          <w:szCs w:val="24"/>
        </w:rPr>
        <w:t>13387-13391</w:t>
      </w:r>
      <w:r>
        <w:rPr>
          <w:sz w:val="24"/>
          <w:szCs w:val="24"/>
        </w:rPr>
        <w:t>.</w:t>
      </w:r>
    </w:p>
    <w:p w:rsidR="0037410D" w:rsidRPr="0037410D" w:rsidRDefault="0037410D" w:rsidP="0037410D">
      <w:pPr>
        <w:numPr>
          <w:ilvl w:val="0"/>
          <w:numId w:val="21"/>
        </w:numPr>
        <w:ind w:hanging="720"/>
        <w:rPr>
          <w:sz w:val="24"/>
          <w:szCs w:val="24"/>
        </w:rPr>
      </w:pPr>
      <w:r>
        <w:rPr>
          <w:sz w:val="24"/>
          <w:szCs w:val="24"/>
        </w:rPr>
        <w:t>W. Zhou, B.M. Tackett, J.G. Chen and F. Jiao, “</w:t>
      </w:r>
      <w:r w:rsidRPr="00472BE9">
        <w:rPr>
          <w:sz w:val="24"/>
          <w:szCs w:val="24"/>
        </w:rPr>
        <w:t>Bimetallic Electrocatalysts for CO</w:t>
      </w:r>
      <w:r w:rsidRPr="00472BE9">
        <w:rPr>
          <w:sz w:val="24"/>
          <w:szCs w:val="24"/>
          <w:vertAlign w:val="subscript"/>
        </w:rPr>
        <w:t>2</w:t>
      </w:r>
      <w:r w:rsidRPr="00472BE9">
        <w:rPr>
          <w:sz w:val="24"/>
          <w:szCs w:val="24"/>
        </w:rPr>
        <w:t xml:space="preserve"> Reduction</w:t>
      </w:r>
      <w:r>
        <w:rPr>
          <w:sz w:val="24"/>
          <w:szCs w:val="24"/>
        </w:rPr>
        <w:t>”, (</w:t>
      </w:r>
      <w:r w:rsidRPr="00A62184">
        <w:rPr>
          <w:i/>
          <w:sz w:val="24"/>
          <w:szCs w:val="24"/>
        </w:rPr>
        <w:t>invited review</w:t>
      </w:r>
      <w:r>
        <w:rPr>
          <w:sz w:val="24"/>
          <w:szCs w:val="24"/>
        </w:rPr>
        <w:t xml:space="preserve">) </w:t>
      </w:r>
      <w:r w:rsidRPr="00472BE9">
        <w:rPr>
          <w:i/>
          <w:sz w:val="24"/>
          <w:szCs w:val="24"/>
        </w:rPr>
        <w:t>Topics in Current Chemistry</w:t>
      </w:r>
      <w:r>
        <w:rPr>
          <w:sz w:val="24"/>
          <w:szCs w:val="24"/>
        </w:rPr>
        <w:t xml:space="preserve">, 376 </w:t>
      </w:r>
      <w:r>
        <w:rPr>
          <w:color w:val="222222"/>
          <w:sz w:val="24"/>
          <w:szCs w:val="24"/>
        </w:rPr>
        <w:t>(2018) 41.</w:t>
      </w:r>
      <w:r>
        <w:rPr>
          <w:sz w:val="24"/>
          <w:szCs w:val="24"/>
        </w:rPr>
        <w:t xml:space="preserve"> </w:t>
      </w:r>
    </w:p>
    <w:p w:rsidR="00C608D0" w:rsidRPr="0000770A" w:rsidRDefault="00C608D0" w:rsidP="00C608D0">
      <w:pPr>
        <w:numPr>
          <w:ilvl w:val="0"/>
          <w:numId w:val="21"/>
        </w:numPr>
        <w:ind w:hanging="720"/>
        <w:rPr>
          <w:sz w:val="24"/>
          <w:szCs w:val="24"/>
        </w:rPr>
      </w:pPr>
      <w:r w:rsidRPr="009573E6">
        <w:rPr>
          <w:sz w:val="24"/>
          <w:szCs w:val="24"/>
        </w:rPr>
        <w:t>W</w:t>
      </w:r>
      <w:r>
        <w:rPr>
          <w:sz w:val="24"/>
          <w:szCs w:val="24"/>
        </w:rPr>
        <w:t>.</w:t>
      </w:r>
      <w:r w:rsidRPr="009573E6">
        <w:rPr>
          <w:sz w:val="24"/>
          <w:szCs w:val="24"/>
        </w:rPr>
        <w:t xml:space="preserve"> Wan, S</w:t>
      </w:r>
      <w:r>
        <w:rPr>
          <w:sz w:val="24"/>
          <w:szCs w:val="24"/>
        </w:rPr>
        <w:t xml:space="preserve">.C. </w:t>
      </w:r>
      <w:r w:rsidRPr="009573E6">
        <w:rPr>
          <w:sz w:val="24"/>
          <w:szCs w:val="24"/>
        </w:rPr>
        <w:t>Ammal, Z</w:t>
      </w:r>
      <w:r>
        <w:rPr>
          <w:sz w:val="24"/>
          <w:szCs w:val="24"/>
        </w:rPr>
        <w:t>.</w:t>
      </w:r>
      <w:r w:rsidRPr="009573E6">
        <w:rPr>
          <w:sz w:val="24"/>
          <w:szCs w:val="24"/>
        </w:rPr>
        <w:t xml:space="preserve"> Lin, K</w:t>
      </w:r>
      <w:r>
        <w:rPr>
          <w:sz w:val="24"/>
          <w:szCs w:val="24"/>
        </w:rPr>
        <w:t>.</w:t>
      </w:r>
      <w:r w:rsidRPr="009573E6">
        <w:rPr>
          <w:sz w:val="24"/>
          <w:szCs w:val="24"/>
        </w:rPr>
        <w:t>-E</w:t>
      </w:r>
      <w:r>
        <w:rPr>
          <w:sz w:val="24"/>
          <w:szCs w:val="24"/>
        </w:rPr>
        <w:t>.</w:t>
      </w:r>
      <w:r w:rsidRPr="009573E6">
        <w:rPr>
          <w:sz w:val="24"/>
          <w:szCs w:val="24"/>
        </w:rPr>
        <w:t xml:space="preserve"> </w:t>
      </w:r>
      <w:r w:rsidRPr="00BB1420">
        <w:rPr>
          <w:sz w:val="24"/>
          <w:szCs w:val="24"/>
        </w:rPr>
        <w:t>You</w:t>
      </w:r>
      <w:r w:rsidRPr="009573E6">
        <w:rPr>
          <w:sz w:val="24"/>
          <w:szCs w:val="24"/>
        </w:rPr>
        <w:t>,</w:t>
      </w:r>
      <w:r w:rsidRPr="009730F6">
        <w:rPr>
          <w:sz w:val="24"/>
          <w:szCs w:val="24"/>
        </w:rPr>
        <w:t xml:space="preserve"> </w:t>
      </w:r>
      <w:r w:rsidRPr="009573E6">
        <w:rPr>
          <w:sz w:val="24"/>
          <w:szCs w:val="24"/>
        </w:rPr>
        <w:t>A</w:t>
      </w:r>
      <w:r>
        <w:rPr>
          <w:sz w:val="24"/>
          <w:szCs w:val="24"/>
        </w:rPr>
        <w:t>.</w:t>
      </w:r>
      <w:r w:rsidRPr="009573E6">
        <w:rPr>
          <w:sz w:val="24"/>
          <w:szCs w:val="24"/>
        </w:rPr>
        <w:t xml:space="preserve"> Heyden </w:t>
      </w:r>
      <w:r>
        <w:rPr>
          <w:sz w:val="24"/>
          <w:szCs w:val="24"/>
        </w:rPr>
        <w:t xml:space="preserve">and </w:t>
      </w:r>
      <w:r w:rsidRPr="009573E6">
        <w:rPr>
          <w:sz w:val="24"/>
          <w:szCs w:val="24"/>
        </w:rPr>
        <w:t>J</w:t>
      </w:r>
      <w:r>
        <w:rPr>
          <w:sz w:val="24"/>
          <w:szCs w:val="24"/>
        </w:rPr>
        <w:t xml:space="preserve">.G. </w:t>
      </w:r>
      <w:r w:rsidRPr="009573E6">
        <w:rPr>
          <w:sz w:val="24"/>
          <w:szCs w:val="24"/>
        </w:rPr>
        <w:t>Chen</w:t>
      </w:r>
      <w:r>
        <w:rPr>
          <w:sz w:val="24"/>
          <w:szCs w:val="24"/>
        </w:rPr>
        <w:t>, “</w:t>
      </w:r>
      <w:r w:rsidRPr="002A7F3F">
        <w:rPr>
          <w:sz w:val="24"/>
          <w:szCs w:val="24"/>
        </w:rPr>
        <w:t>Controlling reaction pathways of selective C-O bond cleavage of glycerol</w:t>
      </w:r>
      <w:r>
        <w:rPr>
          <w:sz w:val="24"/>
          <w:szCs w:val="24"/>
        </w:rPr>
        <w:t xml:space="preserve">”, </w:t>
      </w:r>
      <w:r w:rsidRPr="00234CD4">
        <w:rPr>
          <w:i/>
          <w:color w:val="222222"/>
          <w:sz w:val="24"/>
          <w:szCs w:val="24"/>
        </w:rPr>
        <w:t>Nature Communications</w:t>
      </w:r>
      <w:r>
        <w:rPr>
          <w:color w:val="222222"/>
          <w:sz w:val="24"/>
          <w:szCs w:val="24"/>
        </w:rPr>
        <w:t xml:space="preserve">, 9 (2018) </w:t>
      </w:r>
      <w:r w:rsidR="00D557F2">
        <w:rPr>
          <w:color w:val="222222"/>
          <w:sz w:val="24"/>
          <w:szCs w:val="24"/>
        </w:rPr>
        <w:t>4612</w:t>
      </w:r>
      <w:r>
        <w:rPr>
          <w:color w:val="222222"/>
          <w:sz w:val="24"/>
          <w:szCs w:val="24"/>
        </w:rPr>
        <w:t>.</w:t>
      </w:r>
    </w:p>
    <w:p w:rsidR="00771F17" w:rsidRPr="00A62184" w:rsidRDefault="00771F17" w:rsidP="00771F17">
      <w:pPr>
        <w:numPr>
          <w:ilvl w:val="0"/>
          <w:numId w:val="21"/>
        </w:numPr>
        <w:ind w:hanging="720"/>
        <w:rPr>
          <w:sz w:val="24"/>
          <w:szCs w:val="24"/>
        </w:rPr>
      </w:pPr>
      <w:r>
        <w:rPr>
          <w:sz w:val="24"/>
          <w:szCs w:val="24"/>
        </w:rPr>
        <w:t xml:space="preserve">K. </w:t>
      </w:r>
      <w:r w:rsidRPr="0000770A">
        <w:rPr>
          <w:sz w:val="24"/>
          <w:szCs w:val="24"/>
        </w:rPr>
        <w:t>Goulas</w:t>
      </w:r>
      <w:r>
        <w:rPr>
          <w:sz w:val="24"/>
          <w:szCs w:val="24"/>
        </w:rPr>
        <w:t xml:space="preserve">, </w:t>
      </w:r>
      <w:r w:rsidRPr="000877BF">
        <w:rPr>
          <w:sz w:val="24"/>
          <w:szCs w:val="24"/>
        </w:rPr>
        <w:t>J</w:t>
      </w:r>
      <w:r>
        <w:rPr>
          <w:sz w:val="24"/>
          <w:szCs w:val="24"/>
        </w:rPr>
        <w:t>.</w:t>
      </w:r>
      <w:r w:rsidRPr="000877BF">
        <w:rPr>
          <w:sz w:val="24"/>
          <w:szCs w:val="24"/>
        </w:rPr>
        <w:t>D. Lee, J</w:t>
      </w:r>
      <w:r>
        <w:rPr>
          <w:sz w:val="24"/>
          <w:szCs w:val="24"/>
        </w:rPr>
        <w:t>.</w:t>
      </w:r>
      <w:r w:rsidRPr="000877BF">
        <w:rPr>
          <w:sz w:val="24"/>
          <w:szCs w:val="24"/>
        </w:rPr>
        <w:t xml:space="preserve"> Lym,</w:t>
      </w:r>
      <w:r>
        <w:rPr>
          <w:sz w:val="24"/>
          <w:szCs w:val="24"/>
        </w:rPr>
        <w:t xml:space="preserve"> </w:t>
      </w:r>
      <w:r w:rsidRPr="000877BF">
        <w:rPr>
          <w:sz w:val="24"/>
          <w:szCs w:val="24"/>
        </w:rPr>
        <w:t>W</w:t>
      </w:r>
      <w:r>
        <w:rPr>
          <w:sz w:val="24"/>
          <w:szCs w:val="24"/>
        </w:rPr>
        <w:t>.</w:t>
      </w:r>
      <w:r w:rsidRPr="000877BF">
        <w:rPr>
          <w:sz w:val="24"/>
          <w:szCs w:val="24"/>
        </w:rPr>
        <w:t xml:space="preserve"> Zheng, S</w:t>
      </w:r>
      <w:r>
        <w:rPr>
          <w:sz w:val="24"/>
          <w:szCs w:val="24"/>
        </w:rPr>
        <w:t>.</w:t>
      </w:r>
      <w:r w:rsidRPr="000877BF">
        <w:rPr>
          <w:sz w:val="24"/>
          <w:szCs w:val="24"/>
        </w:rPr>
        <w:t xml:space="preserve"> Yao, D</w:t>
      </w:r>
      <w:r>
        <w:rPr>
          <w:sz w:val="24"/>
          <w:szCs w:val="24"/>
        </w:rPr>
        <w:t>.</w:t>
      </w:r>
      <w:r w:rsidRPr="000877BF">
        <w:rPr>
          <w:sz w:val="24"/>
          <w:szCs w:val="24"/>
        </w:rPr>
        <w:t xml:space="preserve">S. Oh, </w:t>
      </w:r>
      <w:r>
        <w:rPr>
          <w:sz w:val="24"/>
          <w:szCs w:val="24"/>
        </w:rPr>
        <w:t xml:space="preserve">C. Wang, R.J. Gorte, </w:t>
      </w:r>
      <w:r w:rsidRPr="000877BF">
        <w:rPr>
          <w:sz w:val="24"/>
          <w:szCs w:val="24"/>
        </w:rPr>
        <w:t>J</w:t>
      </w:r>
      <w:r>
        <w:rPr>
          <w:sz w:val="24"/>
          <w:szCs w:val="24"/>
        </w:rPr>
        <w:t>.</w:t>
      </w:r>
      <w:r w:rsidRPr="000877BF">
        <w:rPr>
          <w:sz w:val="24"/>
          <w:szCs w:val="24"/>
        </w:rPr>
        <w:t>G. Chen, C</w:t>
      </w:r>
      <w:r>
        <w:rPr>
          <w:sz w:val="24"/>
          <w:szCs w:val="24"/>
        </w:rPr>
        <w:t>.</w:t>
      </w:r>
      <w:r w:rsidRPr="000877BF">
        <w:rPr>
          <w:sz w:val="24"/>
          <w:szCs w:val="24"/>
        </w:rPr>
        <w:t>B. Murray</w:t>
      </w:r>
      <w:r>
        <w:rPr>
          <w:sz w:val="24"/>
          <w:szCs w:val="24"/>
        </w:rPr>
        <w:t xml:space="preserve"> and</w:t>
      </w:r>
      <w:r w:rsidRPr="000877BF">
        <w:rPr>
          <w:sz w:val="24"/>
          <w:szCs w:val="24"/>
        </w:rPr>
        <w:t xml:space="preserve"> D</w:t>
      </w:r>
      <w:r>
        <w:rPr>
          <w:sz w:val="24"/>
          <w:szCs w:val="24"/>
        </w:rPr>
        <w:t>.</w:t>
      </w:r>
      <w:r w:rsidRPr="000877BF">
        <w:rPr>
          <w:sz w:val="24"/>
          <w:szCs w:val="24"/>
        </w:rPr>
        <w:t>G. Vlachos</w:t>
      </w:r>
      <w:r>
        <w:rPr>
          <w:sz w:val="24"/>
          <w:szCs w:val="24"/>
        </w:rPr>
        <w:t>, “</w:t>
      </w:r>
      <w:r w:rsidRPr="0000770A">
        <w:rPr>
          <w:sz w:val="24"/>
          <w:szCs w:val="24"/>
        </w:rPr>
        <w:t>Spectroscopic characterization of a highly selective NiCu</w:t>
      </w:r>
      <w:r w:rsidRPr="0000770A">
        <w:rPr>
          <w:sz w:val="24"/>
          <w:szCs w:val="24"/>
          <w:vertAlign w:val="subscript"/>
        </w:rPr>
        <w:t>3</w:t>
      </w:r>
      <w:r w:rsidRPr="0000770A">
        <w:rPr>
          <w:sz w:val="24"/>
          <w:szCs w:val="24"/>
        </w:rPr>
        <w:t>/C hydrodeoxygenation catalyst</w:t>
      </w:r>
      <w:r>
        <w:rPr>
          <w:sz w:val="24"/>
          <w:szCs w:val="24"/>
        </w:rPr>
        <w:t xml:space="preserve">”, </w:t>
      </w:r>
      <w:r w:rsidRPr="00263FF1">
        <w:rPr>
          <w:i/>
          <w:sz w:val="24"/>
          <w:szCs w:val="24"/>
        </w:rPr>
        <w:t>Catalysis Science &amp; Technology</w:t>
      </w:r>
      <w:r>
        <w:rPr>
          <w:sz w:val="24"/>
          <w:szCs w:val="24"/>
        </w:rPr>
        <w:t>, 8 (2018) 6100-6108.</w:t>
      </w:r>
    </w:p>
    <w:p w:rsidR="00A82143" w:rsidRPr="005332FB" w:rsidRDefault="00A82143" w:rsidP="00A82143">
      <w:pPr>
        <w:numPr>
          <w:ilvl w:val="0"/>
          <w:numId w:val="21"/>
        </w:numPr>
        <w:ind w:hanging="720"/>
        <w:rPr>
          <w:sz w:val="24"/>
          <w:szCs w:val="24"/>
        </w:rPr>
      </w:pPr>
      <w:r w:rsidRPr="00752751">
        <w:rPr>
          <w:sz w:val="24"/>
          <w:szCs w:val="24"/>
        </w:rPr>
        <w:t xml:space="preserve">X. Li, W. Wan, J.G. Chen and T. Wang, </w:t>
      </w:r>
      <w:r w:rsidRPr="00752751">
        <w:rPr>
          <w:color w:val="222222"/>
          <w:sz w:val="24"/>
          <w:szCs w:val="24"/>
        </w:rPr>
        <w:t xml:space="preserve">"Selective hydrogenation of biomass-derived 2(5H)-furanone to γ-butyrolactone over Ni-based bimetallic catalysts", </w:t>
      </w:r>
      <w:r w:rsidRPr="00752751">
        <w:rPr>
          <w:i/>
          <w:color w:val="222222"/>
          <w:sz w:val="24"/>
          <w:szCs w:val="24"/>
        </w:rPr>
        <w:t>ACS Sustainable Chemistry &amp; Engineering</w:t>
      </w:r>
      <w:r w:rsidRPr="00752751">
        <w:rPr>
          <w:color w:val="222222"/>
          <w:sz w:val="24"/>
          <w:szCs w:val="24"/>
        </w:rPr>
        <w:t xml:space="preserve">, </w:t>
      </w:r>
      <w:r>
        <w:rPr>
          <w:color w:val="222222"/>
          <w:sz w:val="24"/>
          <w:szCs w:val="24"/>
        </w:rPr>
        <w:t xml:space="preserve">6 </w:t>
      </w:r>
      <w:r w:rsidRPr="00752751">
        <w:rPr>
          <w:color w:val="222222"/>
          <w:sz w:val="24"/>
          <w:szCs w:val="24"/>
        </w:rPr>
        <w:t xml:space="preserve">(2018) </w:t>
      </w:r>
      <w:r>
        <w:rPr>
          <w:color w:val="222222"/>
          <w:sz w:val="24"/>
          <w:szCs w:val="24"/>
        </w:rPr>
        <w:t>16039-16046</w:t>
      </w:r>
      <w:r w:rsidRPr="00752751">
        <w:rPr>
          <w:color w:val="222222"/>
          <w:sz w:val="24"/>
          <w:szCs w:val="24"/>
        </w:rPr>
        <w:t>.</w:t>
      </w:r>
      <w:r>
        <w:rPr>
          <w:color w:val="222222"/>
          <w:sz w:val="24"/>
          <w:szCs w:val="24"/>
        </w:rPr>
        <w:t xml:space="preserve"> </w:t>
      </w:r>
    </w:p>
    <w:p w:rsidR="002A2786" w:rsidRPr="002A2786" w:rsidRDefault="002A2786" w:rsidP="00C608D0">
      <w:pPr>
        <w:numPr>
          <w:ilvl w:val="0"/>
          <w:numId w:val="21"/>
        </w:numPr>
        <w:ind w:hanging="720"/>
        <w:rPr>
          <w:sz w:val="24"/>
          <w:szCs w:val="24"/>
        </w:rPr>
      </w:pPr>
      <w:r>
        <w:rPr>
          <w:rFonts w:eastAsia="SimSun"/>
          <w:sz w:val="24"/>
          <w:szCs w:val="24"/>
        </w:rPr>
        <w:t>L.</w:t>
      </w:r>
      <w:r w:rsidRPr="00243F62">
        <w:rPr>
          <w:rFonts w:eastAsia="SimSun"/>
          <w:sz w:val="24"/>
          <w:szCs w:val="24"/>
        </w:rPr>
        <w:t xml:space="preserve"> Wang, </w:t>
      </w:r>
      <w:r>
        <w:rPr>
          <w:rFonts w:eastAsia="SimSun"/>
          <w:sz w:val="24"/>
          <w:szCs w:val="24"/>
        </w:rPr>
        <w:t>Z. Liu, S.</w:t>
      </w:r>
      <w:r w:rsidRPr="00243F62">
        <w:rPr>
          <w:rFonts w:eastAsia="SimSun"/>
          <w:sz w:val="24"/>
          <w:szCs w:val="24"/>
        </w:rPr>
        <w:t xml:space="preserve"> Zhu, </w:t>
      </w:r>
      <w:r>
        <w:rPr>
          <w:rFonts w:eastAsia="SimSun"/>
          <w:sz w:val="24"/>
          <w:szCs w:val="24"/>
        </w:rPr>
        <w:t>M.</w:t>
      </w:r>
      <w:r w:rsidRPr="00243F62">
        <w:rPr>
          <w:rFonts w:eastAsia="SimSun"/>
          <w:sz w:val="24"/>
          <w:szCs w:val="24"/>
        </w:rPr>
        <w:t xml:space="preserve"> Shao,</w:t>
      </w:r>
      <w:r>
        <w:rPr>
          <w:rFonts w:eastAsia="SimSun"/>
          <w:sz w:val="24"/>
          <w:szCs w:val="24"/>
        </w:rPr>
        <w:t xml:space="preserve"> B. Yang and J.G. Chen, “</w:t>
      </w:r>
      <w:r w:rsidRPr="005332FB">
        <w:rPr>
          <w:rFonts w:eastAsia="SimSun"/>
          <w:sz w:val="24"/>
          <w:szCs w:val="24"/>
        </w:rPr>
        <w:t>Tungsten Carbide and Cobalt Modified Nickel Nanoparticles Supported on MWCNTs as Highly Efficient Electrocatalysts for Urea Oxidation in Alkaline Electrolyte</w:t>
      </w:r>
      <w:r>
        <w:rPr>
          <w:rFonts w:eastAsia="SimSun"/>
          <w:sz w:val="24"/>
          <w:szCs w:val="24"/>
        </w:rPr>
        <w:t xml:space="preserve">”, </w:t>
      </w:r>
      <w:r w:rsidRPr="002D0F1D">
        <w:rPr>
          <w:i/>
          <w:sz w:val="24"/>
          <w:szCs w:val="24"/>
        </w:rPr>
        <w:t>ACS Applied Materials &amp; Interfaces</w:t>
      </w:r>
      <w:r w:rsidRPr="002D0F1D">
        <w:rPr>
          <w:sz w:val="24"/>
          <w:szCs w:val="24"/>
        </w:rPr>
        <w:t>,</w:t>
      </w:r>
      <w:r>
        <w:rPr>
          <w:sz w:val="24"/>
          <w:szCs w:val="24"/>
        </w:rPr>
        <w:t xml:space="preserve"> 10 </w:t>
      </w:r>
      <w:r w:rsidRPr="00752751">
        <w:rPr>
          <w:color w:val="222222"/>
          <w:sz w:val="24"/>
          <w:szCs w:val="24"/>
        </w:rPr>
        <w:t xml:space="preserve">(2018) </w:t>
      </w:r>
      <w:r>
        <w:rPr>
          <w:color w:val="222222"/>
          <w:sz w:val="24"/>
          <w:szCs w:val="24"/>
        </w:rPr>
        <w:t>41338-41343.</w:t>
      </w:r>
    </w:p>
    <w:p w:rsidR="005332FB" w:rsidRPr="002A2786" w:rsidRDefault="00C608D0" w:rsidP="002A2786">
      <w:pPr>
        <w:numPr>
          <w:ilvl w:val="0"/>
          <w:numId w:val="21"/>
        </w:numPr>
        <w:ind w:hanging="720"/>
        <w:rPr>
          <w:sz w:val="24"/>
          <w:szCs w:val="24"/>
        </w:rPr>
      </w:pPr>
      <w:r w:rsidRPr="00A62184">
        <w:rPr>
          <w:sz w:val="24"/>
          <w:szCs w:val="24"/>
        </w:rPr>
        <w:t>Y</w:t>
      </w:r>
      <w:r>
        <w:rPr>
          <w:sz w:val="24"/>
          <w:szCs w:val="24"/>
        </w:rPr>
        <w:t>.</w:t>
      </w:r>
      <w:r w:rsidRPr="00A62184">
        <w:rPr>
          <w:sz w:val="24"/>
          <w:szCs w:val="24"/>
        </w:rPr>
        <w:t xml:space="preserve"> Cheng, S</w:t>
      </w:r>
      <w:r>
        <w:rPr>
          <w:sz w:val="24"/>
          <w:szCs w:val="24"/>
        </w:rPr>
        <w:t>.</w:t>
      </w:r>
      <w:r w:rsidRPr="00A62184">
        <w:rPr>
          <w:sz w:val="24"/>
          <w:szCs w:val="24"/>
        </w:rPr>
        <w:t xml:space="preserve"> Zhao, H</w:t>
      </w:r>
      <w:r>
        <w:rPr>
          <w:sz w:val="24"/>
          <w:szCs w:val="24"/>
        </w:rPr>
        <w:t>.</w:t>
      </w:r>
      <w:r w:rsidRPr="00A62184">
        <w:rPr>
          <w:sz w:val="24"/>
          <w:szCs w:val="24"/>
        </w:rPr>
        <w:t xml:space="preserve"> Li, S</w:t>
      </w:r>
      <w:r>
        <w:rPr>
          <w:sz w:val="24"/>
          <w:szCs w:val="24"/>
        </w:rPr>
        <w:t>.</w:t>
      </w:r>
      <w:r w:rsidRPr="00A62184">
        <w:rPr>
          <w:sz w:val="24"/>
          <w:szCs w:val="24"/>
        </w:rPr>
        <w:t xml:space="preserve"> He, J</w:t>
      </w:r>
      <w:r>
        <w:rPr>
          <w:sz w:val="24"/>
          <w:szCs w:val="24"/>
        </w:rPr>
        <w:t>.</w:t>
      </w:r>
      <w:r w:rsidRPr="00A62184">
        <w:rPr>
          <w:sz w:val="24"/>
          <w:szCs w:val="24"/>
        </w:rPr>
        <w:t>-P</w:t>
      </w:r>
      <w:r>
        <w:rPr>
          <w:sz w:val="24"/>
          <w:szCs w:val="24"/>
        </w:rPr>
        <w:t>.</w:t>
      </w:r>
      <w:r w:rsidRPr="00A62184">
        <w:rPr>
          <w:sz w:val="24"/>
          <w:szCs w:val="24"/>
        </w:rPr>
        <w:t xml:space="preserve"> Veder, B</w:t>
      </w:r>
      <w:r>
        <w:rPr>
          <w:sz w:val="24"/>
          <w:szCs w:val="24"/>
        </w:rPr>
        <w:t>.</w:t>
      </w:r>
      <w:r w:rsidRPr="00A62184">
        <w:rPr>
          <w:sz w:val="24"/>
          <w:szCs w:val="24"/>
        </w:rPr>
        <w:t xml:space="preserve"> Johannessen, J</w:t>
      </w:r>
      <w:r>
        <w:rPr>
          <w:sz w:val="24"/>
          <w:szCs w:val="24"/>
        </w:rPr>
        <w:t>.</w:t>
      </w:r>
      <w:r w:rsidRPr="00A62184">
        <w:rPr>
          <w:sz w:val="24"/>
          <w:szCs w:val="24"/>
        </w:rPr>
        <w:t xml:space="preserve"> Xiao, S</w:t>
      </w:r>
      <w:r>
        <w:rPr>
          <w:sz w:val="24"/>
          <w:szCs w:val="24"/>
        </w:rPr>
        <w:t>.</w:t>
      </w:r>
      <w:r w:rsidRPr="00A62184">
        <w:rPr>
          <w:sz w:val="24"/>
          <w:szCs w:val="24"/>
        </w:rPr>
        <w:t xml:space="preserve"> Lu, M</w:t>
      </w:r>
      <w:r>
        <w:rPr>
          <w:sz w:val="24"/>
          <w:szCs w:val="24"/>
        </w:rPr>
        <w:t>.</w:t>
      </w:r>
      <w:r w:rsidRPr="00A62184">
        <w:rPr>
          <w:sz w:val="24"/>
          <w:szCs w:val="24"/>
        </w:rPr>
        <w:t>F. Chisholm, S</w:t>
      </w:r>
      <w:r>
        <w:rPr>
          <w:sz w:val="24"/>
          <w:szCs w:val="24"/>
        </w:rPr>
        <w:t>.</w:t>
      </w:r>
      <w:r w:rsidRPr="00A62184">
        <w:rPr>
          <w:sz w:val="24"/>
          <w:szCs w:val="24"/>
        </w:rPr>
        <w:t>-Z</w:t>
      </w:r>
      <w:r>
        <w:rPr>
          <w:sz w:val="24"/>
          <w:szCs w:val="24"/>
        </w:rPr>
        <w:t>.</w:t>
      </w:r>
      <w:r w:rsidRPr="00A62184">
        <w:rPr>
          <w:sz w:val="24"/>
          <w:szCs w:val="24"/>
        </w:rPr>
        <w:t xml:space="preserve"> Yang, C</w:t>
      </w:r>
      <w:r>
        <w:rPr>
          <w:sz w:val="24"/>
          <w:szCs w:val="24"/>
        </w:rPr>
        <w:t>.</w:t>
      </w:r>
      <w:r w:rsidRPr="00A62184">
        <w:rPr>
          <w:sz w:val="24"/>
          <w:szCs w:val="24"/>
        </w:rPr>
        <w:t xml:space="preserve"> Liu, J</w:t>
      </w:r>
      <w:r>
        <w:rPr>
          <w:sz w:val="24"/>
          <w:szCs w:val="24"/>
        </w:rPr>
        <w:t>.</w:t>
      </w:r>
      <w:r w:rsidRPr="00A62184">
        <w:rPr>
          <w:sz w:val="24"/>
          <w:szCs w:val="24"/>
        </w:rPr>
        <w:t>G. Chen</w:t>
      </w:r>
      <w:r>
        <w:rPr>
          <w:sz w:val="24"/>
          <w:szCs w:val="24"/>
        </w:rPr>
        <w:t xml:space="preserve"> and</w:t>
      </w:r>
      <w:r w:rsidRPr="00A62184">
        <w:rPr>
          <w:sz w:val="24"/>
          <w:szCs w:val="24"/>
        </w:rPr>
        <w:t xml:space="preserve"> S</w:t>
      </w:r>
      <w:r>
        <w:rPr>
          <w:sz w:val="24"/>
          <w:szCs w:val="24"/>
        </w:rPr>
        <w:t>.</w:t>
      </w:r>
      <w:r w:rsidRPr="00A62184">
        <w:rPr>
          <w:sz w:val="24"/>
          <w:szCs w:val="24"/>
        </w:rPr>
        <w:t>P</w:t>
      </w:r>
      <w:r>
        <w:rPr>
          <w:sz w:val="24"/>
          <w:szCs w:val="24"/>
        </w:rPr>
        <w:t>.</w:t>
      </w:r>
      <w:r w:rsidRPr="00A62184">
        <w:rPr>
          <w:sz w:val="24"/>
          <w:szCs w:val="24"/>
        </w:rPr>
        <w:t xml:space="preserve"> Jiang “</w:t>
      </w:r>
      <w:r w:rsidRPr="00A62184">
        <w:rPr>
          <w:color w:val="222222"/>
          <w:sz w:val="24"/>
          <w:szCs w:val="24"/>
        </w:rPr>
        <w:t>Unsaturated Edge-anchored Ni Single Atoms on Porous Microwave Exfoliated Graphene Oxide for Electrochemical CO</w:t>
      </w:r>
      <w:r w:rsidRPr="00A62184">
        <w:rPr>
          <w:color w:val="222222"/>
          <w:sz w:val="24"/>
          <w:szCs w:val="24"/>
          <w:vertAlign w:val="subscript"/>
        </w:rPr>
        <w:t>2</w:t>
      </w:r>
      <w:r w:rsidRPr="00A62184">
        <w:rPr>
          <w:color w:val="222222"/>
          <w:sz w:val="24"/>
          <w:szCs w:val="24"/>
        </w:rPr>
        <w:t xml:space="preserve"> Reduction”, </w:t>
      </w:r>
      <w:r w:rsidRPr="009B0DD7">
        <w:rPr>
          <w:i/>
          <w:sz w:val="24"/>
          <w:szCs w:val="24"/>
        </w:rPr>
        <w:t xml:space="preserve">Applied Catalysis </w:t>
      </w:r>
      <w:r w:rsidRPr="005B1ECE">
        <w:rPr>
          <w:i/>
          <w:sz w:val="24"/>
          <w:szCs w:val="24"/>
        </w:rPr>
        <w:t>B: Environmental</w:t>
      </w:r>
      <w:r>
        <w:rPr>
          <w:sz w:val="24"/>
          <w:szCs w:val="24"/>
        </w:rPr>
        <w:t>, 243 (2019) 294-303.</w:t>
      </w:r>
    </w:p>
    <w:p w:rsidR="00851413" w:rsidRDefault="00851413" w:rsidP="00851413">
      <w:pPr>
        <w:numPr>
          <w:ilvl w:val="0"/>
          <w:numId w:val="21"/>
        </w:numPr>
        <w:ind w:hanging="720"/>
        <w:rPr>
          <w:sz w:val="24"/>
          <w:szCs w:val="24"/>
        </w:rPr>
      </w:pPr>
      <w:r w:rsidRPr="00851413">
        <w:rPr>
          <w:sz w:val="24"/>
          <w:szCs w:val="24"/>
        </w:rPr>
        <w:t>L</w:t>
      </w:r>
      <w:r>
        <w:rPr>
          <w:sz w:val="24"/>
          <w:szCs w:val="24"/>
        </w:rPr>
        <w:t>.</w:t>
      </w:r>
      <w:r w:rsidRPr="00851413">
        <w:rPr>
          <w:sz w:val="24"/>
          <w:szCs w:val="24"/>
        </w:rPr>
        <w:t>R. Winter, R</w:t>
      </w:r>
      <w:r>
        <w:rPr>
          <w:sz w:val="24"/>
          <w:szCs w:val="24"/>
        </w:rPr>
        <w:t>.</w:t>
      </w:r>
      <w:r w:rsidRPr="00851413">
        <w:rPr>
          <w:sz w:val="24"/>
          <w:szCs w:val="24"/>
        </w:rPr>
        <w:t xml:space="preserve"> Chen</w:t>
      </w:r>
      <w:r>
        <w:rPr>
          <w:sz w:val="24"/>
          <w:szCs w:val="24"/>
        </w:rPr>
        <w:t>, X.</w:t>
      </w:r>
      <w:r w:rsidRPr="00851413">
        <w:rPr>
          <w:sz w:val="24"/>
          <w:szCs w:val="24"/>
        </w:rPr>
        <w:t xml:space="preserve"> Chen, K</w:t>
      </w:r>
      <w:r>
        <w:rPr>
          <w:sz w:val="24"/>
          <w:szCs w:val="24"/>
        </w:rPr>
        <w:t>.</w:t>
      </w:r>
      <w:r w:rsidRPr="00851413">
        <w:rPr>
          <w:sz w:val="24"/>
          <w:szCs w:val="24"/>
        </w:rPr>
        <w:t xml:space="preserve"> Chang, Z</w:t>
      </w:r>
      <w:r>
        <w:rPr>
          <w:sz w:val="24"/>
          <w:szCs w:val="24"/>
        </w:rPr>
        <w:t>.</w:t>
      </w:r>
      <w:r w:rsidRPr="00851413">
        <w:rPr>
          <w:sz w:val="24"/>
          <w:szCs w:val="24"/>
        </w:rPr>
        <w:t xml:space="preserve"> Liu, S</w:t>
      </w:r>
      <w:r>
        <w:rPr>
          <w:sz w:val="24"/>
          <w:szCs w:val="24"/>
        </w:rPr>
        <w:t>.</w:t>
      </w:r>
      <w:r w:rsidRPr="00851413">
        <w:rPr>
          <w:sz w:val="24"/>
          <w:szCs w:val="24"/>
        </w:rPr>
        <w:t>D. Senanayake</w:t>
      </w:r>
      <w:r>
        <w:rPr>
          <w:sz w:val="24"/>
          <w:szCs w:val="24"/>
        </w:rPr>
        <w:t xml:space="preserve"> and </w:t>
      </w:r>
      <w:r w:rsidRPr="00851413">
        <w:rPr>
          <w:rFonts w:eastAsia="MS PGothic"/>
          <w:color w:val="000000"/>
          <w:sz w:val="24"/>
          <w:szCs w:val="24"/>
          <w:lang w:eastAsia="zh-CN"/>
        </w:rPr>
        <w:t>J.G. Chen</w:t>
      </w:r>
      <w:r>
        <w:rPr>
          <w:rFonts w:eastAsia="MS PGothic"/>
          <w:color w:val="000000"/>
          <w:sz w:val="24"/>
          <w:szCs w:val="24"/>
          <w:lang w:eastAsia="zh-CN"/>
        </w:rPr>
        <w:t xml:space="preserve">, </w:t>
      </w:r>
      <w:r w:rsidRPr="00851413">
        <w:rPr>
          <w:sz w:val="24"/>
          <w:szCs w:val="24"/>
        </w:rPr>
        <w:t>“Elucidating the roles of metallic Ni and oxygen vacancies in CO</w:t>
      </w:r>
      <w:r w:rsidRPr="00851413">
        <w:rPr>
          <w:sz w:val="24"/>
          <w:szCs w:val="24"/>
          <w:vertAlign w:val="subscript"/>
        </w:rPr>
        <w:t>2</w:t>
      </w:r>
      <w:r w:rsidRPr="00851413">
        <w:rPr>
          <w:sz w:val="24"/>
          <w:szCs w:val="24"/>
        </w:rPr>
        <w:t xml:space="preserve"> hydrogenation over Ni/CeO</w:t>
      </w:r>
      <w:r w:rsidRPr="00851413">
        <w:rPr>
          <w:sz w:val="24"/>
          <w:szCs w:val="24"/>
          <w:vertAlign w:val="subscript"/>
        </w:rPr>
        <w:t>2</w:t>
      </w:r>
      <w:r w:rsidRPr="00851413">
        <w:rPr>
          <w:sz w:val="24"/>
          <w:szCs w:val="24"/>
        </w:rPr>
        <w:t xml:space="preserve"> using isotope exchange and in situ measurements”, </w:t>
      </w:r>
      <w:r w:rsidRPr="00851413">
        <w:rPr>
          <w:i/>
          <w:sz w:val="24"/>
          <w:szCs w:val="24"/>
        </w:rPr>
        <w:t>Applied Catalysis B: Environmental</w:t>
      </w:r>
      <w:r w:rsidRPr="00851413">
        <w:rPr>
          <w:sz w:val="24"/>
          <w:szCs w:val="24"/>
        </w:rPr>
        <w:t xml:space="preserve">, </w:t>
      </w:r>
      <w:r w:rsidR="008C6F74">
        <w:rPr>
          <w:sz w:val="24"/>
          <w:szCs w:val="24"/>
        </w:rPr>
        <w:t>245 (2019) 360-366</w:t>
      </w:r>
      <w:r w:rsidRPr="00851413">
        <w:rPr>
          <w:sz w:val="24"/>
          <w:szCs w:val="24"/>
        </w:rPr>
        <w:t>.</w:t>
      </w:r>
    </w:p>
    <w:p w:rsidR="00851413" w:rsidRDefault="00851413" w:rsidP="00851413">
      <w:pPr>
        <w:numPr>
          <w:ilvl w:val="0"/>
          <w:numId w:val="21"/>
        </w:numPr>
        <w:ind w:hanging="720"/>
        <w:rPr>
          <w:sz w:val="24"/>
          <w:szCs w:val="24"/>
        </w:rPr>
      </w:pPr>
      <w:r w:rsidRPr="00A31545">
        <w:rPr>
          <w:sz w:val="24"/>
          <w:szCs w:val="24"/>
        </w:rPr>
        <w:t>Z</w:t>
      </w:r>
      <w:r>
        <w:rPr>
          <w:sz w:val="24"/>
          <w:szCs w:val="24"/>
        </w:rPr>
        <w:t>. Xie</w:t>
      </w:r>
      <w:r w:rsidRPr="00A31545">
        <w:rPr>
          <w:sz w:val="24"/>
          <w:szCs w:val="24"/>
        </w:rPr>
        <w:t>, B</w:t>
      </w:r>
      <w:r>
        <w:rPr>
          <w:sz w:val="24"/>
          <w:szCs w:val="24"/>
        </w:rPr>
        <w:t>. Yan</w:t>
      </w:r>
      <w:r w:rsidRPr="00A31545">
        <w:rPr>
          <w:sz w:val="24"/>
          <w:szCs w:val="24"/>
        </w:rPr>
        <w:t xml:space="preserve">, </w:t>
      </w:r>
      <w:r w:rsidRPr="00A31545">
        <w:rPr>
          <w:rFonts w:hint="eastAsia"/>
          <w:sz w:val="24"/>
          <w:szCs w:val="24"/>
        </w:rPr>
        <w:t>J</w:t>
      </w:r>
      <w:r>
        <w:rPr>
          <w:sz w:val="24"/>
          <w:szCs w:val="24"/>
        </w:rPr>
        <w:t>.</w:t>
      </w:r>
      <w:r w:rsidRPr="00A31545">
        <w:rPr>
          <w:rFonts w:hint="eastAsia"/>
          <w:sz w:val="24"/>
          <w:szCs w:val="24"/>
        </w:rPr>
        <w:t>H</w:t>
      </w:r>
      <w:r>
        <w:rPr>
          <w:sz w:val="24"/>
          <w:szCs w:val="24"/>
        </w:rPr>
        <w:t>.</w:t>
      </w:r>
      <w:r>
        <w:rPr>
          <w:rFonts w:hint="eastAsia"/>
          <w:sz w:val="24"/>
          <w:szCs w:val="24"/>
        </w:rPr>
        <w:t xml:space="preserve"> Lee</w:t>
      </w:r>
      <w:r w:rsidRPr="00A31545">
        <w:rPr>
          <w:rFonts w:hint="eastAsia"/>
          <w:sz w:val="24"/>
          <w:szCs w:val="24"/>
        </w:rPr>
        <w:t>, Q</w:t>
      </w:r>
      <w:r>
        <w:rPr>
          <w:sz w:val="24"/>
          <w:szCs w:val="24"/>
        </w:rPr>
        <w:t>.</w:t>
      </w:r>
      <w:r>
        <w:rPr>
          <w:rFonts w:hint="eastAsia"/>
          <w:sz w:val="24"/>
          <w:szCs w:val="24"/>
        </w:rPr>
        <w:t xml:space="preserve"> Wu</w:t>
      </w:r>
      <w:r w:rsidRPr="00A31545">
        <w:rPr>
          <w:rFonts w:hint="eastAsia"/>
          <w:sz w:val="24"/>
          <w:szCs w:val="24"/>
        </w:rPr>
        <w:t xml:space="preserve">, </w:t>
      </w:r>
      <w:r w:rsidRPr="00851413">
        <w:rPr>
          <w:rFonts w:hint="eastAsia"/>
          <w:sz w:val="24"/>
          <w:szCs w:val="24"/>
        </w:rPr>
        <w:t>X</w:t>
      </w:r>
      <w:r w:rsidRPr="00851413">
        <w:rPr>
          <w:sz w:val="24"/>
          <w:szCs w:val="24"/>
        </w:rPr>
        <w:t>.</w:t>
      </w:r>
      <w:r w:rsidRPr="00851413">
        <w:rPr>
          <w:rFonts w:hint="eastAsia"/>
          <w:sz w:val="24"/>
          <w:szCs w:val="24"/>
        </w:rPr>
        <w:t xml:space="preserve"> Li, B</w:t>
      </w:r>
      <w:r w:rsidRPr="00851413">
        <w:rPr>
          <w:sz w:val="24"/>
          <w:szCs w:val="24"/>
        </w:rPr>
        <w:t>.</w:t>
      </w:r>
      <w:r w:rsidRPr="00851413">
        <w:rPr>
          <w:rFonts w:hint="eastAsia"/>
          <w:sz w:val="24"/>
          <w:szCs w:val="24"/>
        </w:rPr>
        <w:t xml:space="preserve"> Zhao, D</w:t>
      </w:r>
      <w:r w:rsidRPr="00851413">
        <w:rPr>
          <w:sz w:val="24"/>
          <w:szCs w:val="24"/>
        </w:rPr>
        <w:t>.</w:t>
      </w:r>
      <w:r w:rsidRPr="00851413">
        <w:rPr>
          <w:rFonts w:hint="eastAsia"/>
          <w:sz w:val="24"/>
          <w:szCs w:val="24"/>
        </w:rPr>
        <w:t xml:space="preserve"> Su,</w:t>
      </w:r>
      <w:r>
        <w:rPr>
          <w:rFonts w:hint="eastAsia"/>
          <w:sz w:val="24"/>
          <w:szCs w:val="24"/>
        </w:rPr>
        <w:t xml:space="preserve"> </w:t>
      </w:r>
      <w:r w:rsidRPr="00A31545">
        <w:rPr>
          <w:sz w:val="24"/>
          <w:szCs w:val="24"/>
        </w:rPr>
        <w:t>L</w:t>
      </w:r>
      <w:r>
        <w:rPr>
          <w:sz w:val="24"/>
          <w:szCs w:val="24"/>
        </w:rPr>
        <w:t>.</w:t>
      </w:r>
      <w:r w:rsidRPr="00A31545">
        <w:rPr>
          <w:sz w:val="24"/>
          <w:szCs w:val="24"/>
        </w:rPr>
        <w:t xml:space="preserve"> Zhang </w:t>
      </w:r>
      <w:r>
        <w:rPr>
          <w:sz w:val="24"/>
          <w:szCs w:val="24"/>
        </w:rPr>
        <w:t>and</w:t>
      </w:r>
      <w:r w:rsidRPr="00A31545">
        <w:rPr>
          <w:sz w:val="24"/>
          <w:szCs w:val="24"/>
        </w:rPr>
        <w:t xml:space="preserve"> J</w:t>
      </w:r>
      <w:r>
        <w:rPr>
          <w:sz w:val="24"/>
          <w:szCs w:val="24"/>
        </w:rPr>
        <w:t>.</w:t>
      </w:r>
      <w:r w:rsidRPr="00A31545">
        <w:rPr>
          <w:sz w:val="24"/>
          <w:szCs w:val="24"/>
        </w:rPr>
        <w:t>G. Chen</w:t>
      </w:r>
      <w:r>
        <w:rPr>
          <w:sz w:val="24"/>
          <w:szCs w:val="24"/>
        </w:rPr>
        <w:t>,</w:t>
      </w:r>
      <w:r w:rsidRPr="00A31545">
        <w:rPr>
          <w:sz w:val="24"/>
          <w:szCs w:val="24"/>
        </w:rPr>
        <w:t xml:space="preserve"> </w:t>
      </w:r>
      <w:r w:rsidRPr="00851413">
        <w:rPr>
          <w:sz w:val="24"/>
          <w:szCs w:val="24"/>
        </w:rPr>
        <w:t>“Effects of oxide supports on the CO</w:t>
      </w:r>
      <w:r w:rsidRPr="00851413">
        <w:rPr>
          <w:sz w:val="24"/>
          <w:szCs w:val="24"/>
          <w:vertAlign w:val="subscript"/>
        </w:rPr>
        <w:t>2</w:t>
      </w:r>
      <w:r w:rsidRPr="00851413">
        <w:rPr>
          <w:sz w:val="24"/>
          <w:szCs w:val="24"/>
        </w:rPr>
        <w:t xml:space="preserve"> reforming of ethane over Pt-Ni bimetallic catalysts</w:t>
      </w:r>
      <w:r>
        <w:rPr>
          <w:sz w:val="24"/>
          <w:szCs w:val="24"/>
        </w:rPr>
        <w:t xml:space="preserve">”, </w:t>
      </w:r>
      <w:r w:rsidRPr="00851413">
        <w:rPr>
          <w:i/>
          <w:sz w:val="24"/>
          <w:szCs w:val="24"/>
        </w:rPr>
        <w:t>Applied Catalysis B: Environmental</w:t>
      </w:r>
      <w:r w:rsidRPr="00851413">
        <w:rPr>
          <w:sz w:val="24"/>
          <w:szCs w:val="24"/>
        </w:rPr>
        <w:t xml:space="preserve">, </w:t>
      </w:r>
      <w:r w:rsidR="00F543CC">
        <w:rPr>
          <w:sz w:val="24"/>
          <w:szCs w:val="24"/>
        </w:rPr>
        <w:t>245 (2019) 376-388</w:t>
      </w:r>
      <w:r w:rsidRPr="00851413">
        <w:rPr>
          <w:sz w:val="24"/>
          <w:szCs w:val="24"/>
        </w:rPr>
        <w:t>.</w:t>
      </w:r>
    </w:p>
    <w:p w:rsidR="00056B07" w:rsidRDefault="00056B07" w:rsidP="00851413">
      <w:pPr>
        <w:numPr>
          <w:ilvl w:val="0"/>
          <w:numId w:val="21"/>
        </w:numPr>
        <w:ind w:hanging="720"/>
        <w:rPr>
          <w:sz w:val="24"/>
          <w:szCs w:val="24"/>
        </w:rPr>
      </w:pPr>
      <w:r w:rsidRPr="00851413">
        <w:rPr>
          <w:sz w:val="24"/>
          <w:szCs w:val="24"/>
        </w:rPr>
        <w:t>W. Zhu, S. Kattel, F. Jiao and J.G. Chen, “Shape-Controlled CO</w:t>
      </w:r>
      <w:r w:rsidRPr="00851413">
        <w:rPr>
          <w:sz w:val="24"/>
          <w:szCs w:val="24"/>
          <w:vertAlign w:val="subscript"/>
        </w:rPr>
        <w:t>2</w:t>
      </w:r>
      <w:r w:rsidRPr="00851413">
        <w:rPr>
          <w:sz w:val="24"/>
          <w:szCs w:val="24"/>
        </w:rPr>
        <w:t xml:space="preserve"> Electrochemical Reduction on Nano-sized Pd Hydride Cubes and Octahedra”, </w:t>
      </w:r>
      <w:r w:rsidRPr="00851413">
        <w:rPr>
          <w:i/>
          <w:sz w:val="24"/>
          <w:szCs w:val="24"/>
        </w:rPr>
        <w:t>Advanced Energy Materials</w:t>
      </w:r>
      <w:r w:rsidRPr="00851413">
        <w:rPr>
          <w:sz w:val="24"/>
          <w:szCs w:val="24"/>
        </w:rPr>
        <w:t xml:space="preserve">, </w:t>
      </w:r>
      <w:r w:rsidR="00C67485">
        <w:rPr>
          <w:sz w:val="24"/>
          <w:szCs w:val="24"/>
        </w:rPr>
        <w:t>9 (2019) 1802840</w:t>
      </w:r>
      <w:r w:rsidRPr="00851413">
        <w:rPr>
          <w:sz w:val="24"/>
          <w:szCs w:val="24"/>
        </w:rPr>
        <w:t>.</w:t>
      </w:r>
    </w:p>
    <w:p w:rsidR="0094319B" w:rsidRDefault="0094319B" w:rsidP="0094319B">
      <w:pPr>
        <w:numPr>
          <w:ilvl w:val="0"/>
          <w:numId w:val="21"/>
        </w:numPr>
        <w:ind w:hanging="720"/>
        <w:rPr>
          <w:sz w:val="24"/>
          <w:szCs w:val="24"/>
        </w:rPr>
      </w:pPr>
      <w:r w:rsidRPr="003A203C">
        <w:rPr>
          <w:sz w:val="24"/>
          <w:szCs w:val="24"/>
        </w:rPr>
        <w:t>Q. Zhang, Z. Jiang, B.M. Tackett, S.R. Denny, B. Tian, X. Chen, B. Wang and J.</w:t>
      </w:r>
      <w:r>
        <w:rPr>
          <w:sz w:val="24"/>
          <w:szCs w:val="24"/>
        </w:rPr>
        <w:t>G. Chen, “</w:t>
      </w:r>
      <w:r w:rsidRPr="003A203C">
        <w:rPr>
          <w:sz w:val="24"/>
          <w:szCs w:val="24"/>
        </w:rPr>
        <w:t>Trends and descriptors of metal-modified transition metal carbides for hydrogen evolution in alkaline electrolyte</w:t>
      </w:r>
      <w:r>
        <w:rPr>
          <w:sz w:val="24"/>
          <w:szCs w:val="24"/>
        </w:rPr>
        <w:t xml:space="preserve">”, </w:t>
      </w:r>
      <w:r w:rsidRPr="003A203C">
        <w:rPr>
          <w:i/>
          <w:sz w:val="24"/>
          <w:szCs w:val="24"/>
        </w:rPr>
        <w:t>ACS Catalysis</w:t>
      </w:r>
      <w:r>
        <w:rPr>
          <w:sz w:val="24"/>
          <w:szCs w:val="24"/>
        </w:rPr>
        <w:t>, 9 (2019) 2415-2422.</w:t>
      </w:r>
    </w:p>
    <w:p w:rsidR="00A719CB" w:rsidRDefault="00A719CB" w:rsidP="00A719CB">
      <w:pPr>
        <w:numPr>
          <w:ilvl w:val="0"/>
          <w:numId w:val="21"/>
        </w:numPr>
        <w:ind w:hanging="720"/>
        <w:rPr>
          <w:sz w:val="24"/>
          <w:szCs w:val="24"/>
        </w:rPr>
      </w:pPr>
      <w:r w:rsidRPr="003A203C">
        <w:rPr>
          <w:sz w:val="24"/>
          <w:szCs w:val="24"/>
        </w:rPr>
        <w:lastRenderedPageBreak/>
        <w:t xml:space="preserve">Y. Wang, </w:t>
      </w:r>
      <w:r>
        <w:rPr>
          <w:sz w:val="24"/>
          <w:szCs w:val="24"/>
        </w:rPr>
        <w:t xml:space="preserve">S. </w:t>
      </w:r>
      <w:r w:rsidRPr="003A203C">
        <w:rPr>
          <w:sz w:val="24"/>
          <w:szCs w:val="24"/>
        </w:rPr>
        <w:t>Kattel, W. Gao, K. Li, P. Liu, J.G. Chen</w:t>
      </w:r>
      <w:r>
        <w:rPr>
          <w:sz w:val="24"/>
          <w:szCs w:val="24"/>
        </w:rPr>
        <w:t xml:space="preserve"> and H. Wang, </w:t>
      </w:r>
      <w:r w:rsidRPr="003A203C">
        <w:rPr>
          <w:sz w:val="24"/>
          <w:szCs w:val="24"/>
        </w:rPr>
        <w:t>“Exploring the ternary interactions in Cu-ZnO-ZrO</w:t>
      </w:r>
      <w:r w:rsidRPr="003A203C">
        <w:rPr>
          <w:sz w:val="24"/>
          <w:szCs w:val="24"/>
          <w:vertAlign w:val="subscript"/>
        </w:rPr>
        <w:t>2</w:t>
      </w:r>
      <w:r w:rsidRPr="003A203C">
        <w:rPr>
          <w:sz w:val="24"/>
          <w:szCs w:val="24"/>
        </w:rPr>
        <w:t xml:space="preserve"> catalysts for efficient CO</w:t>
      </w:r>
      <w:r w:rsidRPr="003A203C">
        <w:rPr>
          <w:sz w:val="24"/>
          <w:szCs w:val="24"/>
          <w:vertAlign w:val="subscript"/>
        </w:rPr>
        <w:t>2</w:t>
      </w:r>
      <w:r w:rsidRPr="003A203C">
        <w:rPr>
          <w:sz w:val="24"/>
          <w:szCs w:val="24"/>
        </w:rPr>
        <w:t xml:space="preserve"> hydrogenation to methanol”, </w:t>
      </w:r>
      <w:r w:rsidRPr="003A203C">
        <w:rPr>
          <w:i/>
          <w:sz w:val="24"/>
          <w:szCs w:val="24"/>
        </w:rPr>
        <w:t>Nature Communications</w:t>
      </w:r>
      <w:r w:rsidRPr="003A203C">
        <w:rPr>
          <w:sz w:val="24"/>
          <w:szCs w:val="24"/>
        </w:rPr>
        <w:t>,</w:t>
      </w:r>
      <w:r>
        <w:rPr>
          <w:sz w:val="24"/>
          <w:szCs w:val="24"/>
        </w:rPr>
        <w:t xml:space="preserve"> 10 (2019) 1166.</w:t>
      </w:r>
    </w:p>
    <w:p w:rsidR="00217B5F" w:rsidRDefault="00217B5F" w:rsidP="00217B5F">
      <w:pPr>
        <w:numPr>
          <w:ilvl w:val="0"/>
          <w:numId w:val="21"/>
        </w:numPr>
        <w:ind w:hanging="720"/>
        <w:rPr>
          <w:sz w:val="24"/>
          <w:szCs w:val="24"/>
        </w:rPr>
      </w:pPr>
      <w:r w:rsidRPr="009A690E">
        <w:rPr>
          <w:color w:val="000000" w:themeColor="text1"/>
          <w:sz w:val="24"/>
          <w:szCs w:val="24"/>
        </w:rPr>
        <w:t>K. Xiong and J.G. Chen, “</w:t>
      </w:r>
      <w:r w:rsidRPr="009A690E">
        <w:rPr>
          <w:sz w:val="24"/>
          <w:szCs w:val="24"/>
        </w:rPr>
        <w:t>Correlating Furfural Reaction Pathways with Interactions between Furfural and Monometallic Sur</w:t>
      </w:r>
      <w:r>
        <w:rPr>
          <w:sz w:val="24"/>
          <w:szCs w:val="24"/>
        </w:rPr>
        <w:t xml:space="preserve">faces”, </w:t>
      </w:r>
      <w:r w:rsidRPr="00851413">
        <w:rPr>
          <w:i/>
          <w:sz w:val="24"/>
          <w:szCs w:val="24"/>
        </w:rPr>
        <w:t>Catalysis Today</w:t>
      </w:r>
      <w:r>
        <w:rPr>
          <w:sz w:val="24"/>
          <w:szCs w:val="24"/>
        </w:rPr>
        <w:t xml:space="preserve">, </w:t>
      </w:r>
      <w:r w:rsidRPr="009A690E">
        <w:rPr>
          <w:sz w:val="24"/>
          <w:szCs w:val="24"/>
        </w:rPr>
        <w:t>accepted.</w:t>
      </w:r>
    </w:p>
    <w:p w:rsidR="003A203C" w:rsidRDefault="003A203C" w:rsidP="001C45EC">
      <w:pPr>
        <w:numPr>
          <w:ilvl w:val="0"/>
          <w:numId w:val="21"/>
        </w:numPr>
        <w:ind w:hanging="720"/>
        <w:rPr>
          <w:sz w:val="24"/>
          <w:szCs w:val="24"/>
        </w:rPr>
      </w:pPr>
      <w:r w:rsidRPr="001C45EC">
        <w:rPr>
          <w:sz w:val="24"/>
          <w:szCs w:val="24"/>
        </w:rPr>
        <w:t>B.M. Tackett, E. Gomez and J.G. Chen, “</w:t>
      </w:r>
      <w:r w:rsidR="001C45EC" w:rsidRPr="001C45EC">
        <w:rPr>
          <w:sz w:val="24"/>
          <w:szCs w:val="24"/>
        </w:rPr>
        <w:t>Net reduction of CO</w:t>
      </w:r>
      <w:r w:rsidR="001C45EC" w:rsidRPr="001C45EC">
        <w:rPr>
          <w:sz w:val="24"/>
          <w:szCs w:val="24"/>
          <w:vertAlign w:val="subscript"/>
        </w:rPr>
        <w:t>2</w:t>
      </w:r>
      <w:r w:rsidR="001C45EC" w:rsidRPr="001C45EC">
        <w:rPr>
          <w:sz w:val="24"/>
          <w:szCs w:val="24"/>
        </w:rPr>
        <w:t xml:space="preserve"> via its thermocatalytic and electrocatalytic transformation reactions in standard and hybrid processes”, </w:t>
      </w:r>
      <w:r w:rsidR="001C45EC" w:rsidRPr="003A203C">
        <w:rPr>
          <w:i/>
          <w:sz w:val="24"/>
          <w:szCs w:val="24"/>
        </w:rPr>
        <w:t xml:space="preserve">Nature </w:t>
      </w:r>
      <w:r w:rsidR="001C45EC">
        <w:rPr>
          <w:i/>
          <w:sz w:val="24"/>
          <w:szCs w:val="24"/>
        </w:rPr>
        <w:t>Catalysis</w:t>
      </w:r>
      <w:r w:rsidR="001C45EC" w:rsidRPr="003A203C">
        <w:rPr>
          <w:sz w:val="24"/>
          <w:szCs w:val="24"/>
        </w:rPr>
        <w:t>,</w:t>
      </w:r>
      <w:r w:rsidR="001C45EC">
        <w:rPr>
          <w:sz w:val="24"/>
          <w:szCs w:val="24"/>
        </w:rPr>
        <w:t xml:space="preserve"> </w:t>
      </w:r>
      <w:r w:rsidR="00B64E38">
        <w:rPr>
          <w:sz w:val="24"/>
          <w:szCs w:val="24"/>
        </w:rPr>
        <w:t>(2019)</w:t>
      </w:r>
      <w:r w:rsidR="001C45EC">
        <w:rPr>
          <w:sz w:val="24"/>
          <w:szCs w:val="24"/>
        </w:rPr>
        <w:t xml:space="preserve"> accepted.</w:t>
      </w:r>
    </w:p>
    <w:p w:rsidR="00266268" w:rsidRPr="00266268" w:rsidRDefault="00266268" w:rsidP="00266268">
      <w:pPr>
        <w:numPr>
          <w:ilvl w:val="0"/>
          <w:numId w:val="21"/>
        </w:numPr>
        <w:ind w:hanging="720"/>
        <w:rPr>
          <w:sz w:val="24"/>
          <w:szCs w:val="24"/>
        </w:rPr>
      </w:pPr>
      <w:r w:rsidRPr="00266268">
        <w:rPr>
          <w:color w:val="000000"/>
          <w:sz w:val="24"/>
          <w:szCs w:val="24"/>
        </w:rPr>
        <w:t>J</w:t>
      </w:r>
      <w:r>
        <w:rPr>
          <w:color w:val="000000"/>
          <w:sz w:val="24"/>
          <w:szCs w:val="24"/>
        </w:rPr>
        <w:t>.</w:t>
      </w:r>
      <w:r w:rsidRPr="00266268">
        <w:rPr>
          <w:rFonts w:eastAsia="SimSun" w:hint="eastAsia"/>
          <w:color w:val="000000"/>
          <w:sz w:val="24"/>
          <w:szCs w:val="24"/>
          <w:lang w:eastAsia="zh-CN"/>
        </w:rPr>
        <w:t xml:space="preserve"> Wang, S</w:t>
      </w:r>
      <w:r>
        <w:rPr>
          <w:rFonts w:eastAsia="SimSun"/>
          <w:color w:val="000000"/>
          <w:sz w:val="24"/>
          <w:szCs w:val="24"/>
          <w:lang w:eastAsia="zh-CN"/>
        </w:rPr>
        <w:t>.</w:t>
      </w:r>
      <w:r w:rsidRPr="00266268">
        <w:rPr>
          <w:rFonts w:eastAsia="SimSun" w:hint="eastAsia"/>
          <w:color w:val="000000"/>
          <w:sz w:val="24"/>
          <w:szCs w:val="24"/>
          <w:lang w:eastAsia="zh-CN"/>
        </w:rPr>
        <w:t xml:space="preserve"> Kattel, </w:t>
      </w:r>
      <w:r w:rsidRPr="00266268">
        <w:rPr>
          <w:rFonts w:eastAsia="SimSun"/>
          <w:color w:val="000000"/>
          <w:sz w:val="24"/>
          <w:szCs w:val="24"/>
          <w:lang w:eastAsia="zh-CN"/>
        </w:rPr>
        <w:t>C</w:t>
      </w:r>
      <w:r>
        <w:rPr>
          <w:rFonts w:eastAsia="SimSun"/>
          <w:color w:val="000000"/>
          <w:sz w:val="24"/>
          <w:szCs w:val="24"/>
          <w:lang w:eastAsia="zh-CN"/>
        </w:rPr>
        <w:t>.</w:t>
      </w:r>
      <w:r w:rsidRPr="00266268">
        <w:rPr>
          <w:rFonts w:eastAsia="SimSun"/>
          <w:color w:val="000000"/>
          <w:sz w:val="24"/>
          <w:szCs w:val="24"/>
          <w:lang w:eastAsia="zh-CN"/>
        </w:rPr>
        <w:t>J. Hawxhurst</w:t>
      </w:r>
      <w:r w:rsidRPr="00266268">
        <w:rPr>
          <w:rFonts w:eastAsia="SimSun" w:hint="eastAsia"/>
          <w:color w:val="000000"/>
          <w:sz w:val="24"/>
          <w:szCs w:val="24"/>
          <w:lang w:eastAsia="zh-CN"/>
        </w:rPr>
        <w:t>, J</w:t>
      </w:r>
      <w:r>
        <w:rPr>
          <w:rFonts w:eastAsia="SimSun"/>
          <w:color w:val="000000"/>
          <w:sz w:val="24"/>
          <w:szCs w:val="24"/>
          <w:lang w:eastAsia="zh-CN"/>
        </w:rPr>
        <w:t>.</w:t>
      </w:r>
      <w:r w:rsidRPr="00266268">
        <w:rPr>
          <w:rFonts w:eastAsia="SimSun" w:hint="eastAsia"/>
          <w:color w:val="000000"/>
          <w:sz w:val="24"/>
          <w:szCs w:val="24"/>
          <w:lang w:eastAsia="zh-CN"/>
        </w:rPr>
        <w:t>H</w:t>
      </w:r>
      <w:r>
        <w:rPr>
          <w:rFonts w:eastAsia="SimSun"/>
          <w:color w:val="000000"/>
          <w:sz w:val="24"/>
          <w:szCs w:val="24"/>
          <w:lang w:eastAsia="zh-CN"/>
        </w:rPr>
        <w:t>.</w:t>
      </w:r>
      <w:r w:rsidRPr="00266268">
        <w:rPr>
          <w:rFonts w:eastAsia="SimSun" w:hint="eastAsia"/>
          <w:color w:val="000000"/>
          <w:sz w:val="24"/>
          <w:szCs w:val="24"/>
          <w:lang w:eastAsia="zh-CN"/>
        </w:rPr>
        <w:t xml:space="preserve"> Lee, </w:t>
      </w:r>
      <w:r w:rsidRPr="00266268">
        <w:rPr>
          <w:rFonts w:eastAsia="SimSun"/>
          <w:color w:val="000000"/>
          <w:sz w:val="24"/>
          <w:szCs w:val="24"/>
          <w:lang w:eastAsia="zh-CN"/>
        </w:rPr>
        <w:t>B</w:t>
      </w:r>
      <w:r>
        <w:rPr>
          <w:rFonts w:eastAsia="SimSun"/>
          <w:color w:val="000000"/>
          <w:sz w:val="24"/>
          <w:szCs w:val="24"/>
          <w:lang w:eastAsia="zh-CN"/>
        </w:rPr>
        <w:t>.</w:t>
      </w:r>
      <w:r w:rsidRPr="00266268">
        <w:rPr>
          <w:rFonts w:eastAsia="SimSun"/>
          <w:color w:val="000000"/>
          <w:sz w:val="24"/>
          <w:szCs w:val="24"/>
          <w:lang w:eastAsia="zh-CN"/>
        </w:rPr>
        <w:t>M</w:t>
      </w:r>
      <w:r w:rsidRPr="00266268">
        <w:rPr>
          <w:rFonts w:eastAsia="SimSun" w:hint="eastAsia"/>
          <w:color w:val="000000"/>
          <w:sz w:val="24"/>
          <w:szCs w:val="24"/>
          <w:lang w:eastAsia="zh-CN"/>
        </w:rPr>
        <w:t xml:space="preserve">. </w:t>
      </w:r>
      <w:r w:rsidRPr="00266268">
        <w:rPr>
          <w:rFonts w:eastAsia="SimSun"/>
          <w:color w:val="000000"/>
          <w:sz w:val="24"/>
          <w:szCs w:val="24"/>
          <w:lang w:eastAsia="zh-CN"/>
        </w:rPr>
        <w:t>Tackett</w:t>
      </w:r>
      <w:r w:rsidRPr="00266268">
        <w:rPr>
          <w:rFonts w:eastAsia="SimSun" w:hint="eastAsia"/>
          <w:color w:val="000000"/>
          <w:sz w:val="24"/>
          <w:szCs w:val="24"/>
          <w:lang w:eastAsia="zh-CN"/>
        </w:rPr>
        <w:t>, K</w:t>
      </w:r>
      <w:r>
        <w:rPr>
          <w:rFonts w:eastAsia="SimSun"/>
          <w:color w:val="000000"/>
          <w:sz w:val="24"/>
          <w:szCs w:val="24"/>
          <w:lang w:eastAsia="zh-CN"/>
        </w:rPr>
        <w:t>.</w:t>
      </w:r>
      <w:r w:rsidRPr="00266268">
        <w:rPr>
          <w:rFonts w:eastAsia="SimSun" w:hint="eastAsia"/>
          <w:color w:val="000000"/>
          <w:sz w:val="24"/>
          <w:szCs w:val="24"/>
          <w:lang w:eastAsia="zh-CN"/>
        </w:rPr>
        <w:t xml:space="preserve"> Chang, N</w:t>
      </w:r>
      <w:r>
        <w:rPr>
          <w:rFonts w:eastAsia="SimSun"/>
          <w:color w:val="000000"/>
          <w:sz w:val="24"/>
          <w:szCs w:val="24"/>
          <w:lang w:eastAsia="zh-CN"/>
        </w:rPr>
        <w:t>.</w:t>
      </w:r>
      <w:r w:rsidRPr="00266268">
        <w:rPr>
          <w:rFonts w:eastAsia="SimSun" w:hint="eastAsia"/>
          <w:color w:val="000000"/>
          <w:sz w:val="24"/>
          <w:szCs w:val="24"/>
          <w:lang w:eastAsia="zh-CN"/>
        </w:rPr>
        <w:t xml:space="preserve"> Rui, C</w:t>
      </w:r>
      <w:r>
        <w:rPr>
          <w:rFonts w:eastAsia="SimSun"/>
          <w:color w:val="000000"/>
          <w:sz w:val="24"/>
          <w:szCs w:val="24"/>
          <w:lang w:eastAsia="zh-CN"/>
        </w:rPr>
        <w:t>.</w:t>
      </w:r>
      <w:r w:rsidRPr="00266268">
        <w:rPr>
          <w:rFonts w:eastAsia="SimSun" w:hint="eastAsia"/>
          <w:color w:val="000000"/>
          <w:sz w:val="24"/>
          <w:szCs w:val="24"/>
          <w:lang w:eastAsia="zh-CN"/>
        </w:rPr>
        <w:t>-J</w:t>
      </w:r>
      <w:r>
        <w:rPr>
          <w:rFonts w:eastAsia="SimSun"/>
          <w:color w:val="000000"/>
          <w:sz w:val="24"/>
          <w:szCs w:val="24"/>
          <w:lang w:eastAsia="zh-CN"/>
        </w:rPr>
        <w:t>.</w:t>
      </w:r>
      <w:r>
        <w:rPr>
          <w:rFonts w:eastAsia="SimSun" w:hint="eastAsia"/>
          <w:color w:val="000000"/>
          <w:sz w:val="24"/>
          <w:szCs w:val="24"/>
          <w:lang w:eastAsia="zh-CN"/>
        </w:rPr>
        <w:t xml:space="preserve"> Liu</w:t>
      </w:r>
      <w:r w:rsidRPr="00266268">
        <w:rPr>
          <w:rFonts w:eastAsia="SimSun" w:hint="eastAsia"/>
          <w:color w:val="000000"/>
          <w:sz w:val="24"/>
          <w:szCs w:val="24"/>
          <w:lang w:eastAsia="zh-CN"/>
        </w:rPr>
        <w:t xml:space="preserve"> and J</w:t>
      </w:r>
      <w:r>
        <w:rPr>
          <w:rFonts w:eastAsia="SimSun"/>
          <w:color w:val="000000"/>
          <w:sz w:val="24"/>
          <w:szCs w:val="24"/>
          <w:lang w:eastAsia="zh-CN"/>
        </w:rPr>
        <w:t>.</w:t>
      </w:r>
      <w:r w:rsidRPr="00266268">
        <w:rPr>
          <w:rFonts w:eastAsia="SimSun" w:hint="eastAsia"/>
          <w:color w:val="000000"/>
          <w:sz w:val="24"/>
          <w:szCs w:val="24"/>
          <w:lang w:eastAsia="zh-CN"/>
        </w:rPr>
        <w:t>G. Chen</w:t>
      </w:r>
      <w:r>
        <w:rPr>
          <w:rFonts w:eastAsia="SimSun"/>
          <w:color w:val="000000"/>
          <w:sz w:val="24"/>
          <w:szCs w:val="24"/>
          <w:lang w:eastAsia="zh-CN"/>
        </w:rPr>
        <w:t>,</w:t>
      </w:r>
      <w:r w:rsidR="007E7E69">
        <w:rPr>
          <w:rFonts w:eastAsia="SimSun"/>
          <w:color w:val="000000"/>
          <w:sz w:val="24"/>
          <w:szCs w:val="24"/>
          <w:lang w:eastAsia="zh-CN"/>
        </w:rPr>
        <w:t xml:space="preserve"> </w:t>
      </w:r>
      <w:r w:rsidR="007E7E69">
        <w:rPr>
          <w:sz w:val="24"/>
          <w:szCs w:val="24"/>
        </w:rPr>
        <w:t>“</w:t>
      </w:r>
      <w:r w:rsidR="007E7E69">
        <w:rPr>
          <w:color w:val="000000"/>
          <w:sz w:val="24"/>
          <w:szCs w:val="24"/>
          <w:shd w:val="clear" w:color="auto" w:fill="FFFFFF"/>
        </w:rPr>
        <w:t>Enhancing Activity and Reducing Cost for Electrochemical Reduction of CO₂ by Supporting Palladium on Metal Carbides”,</w:t>
      </w:r>
      <w:r w:rsidR="007E7E69">
        <w:rPr>
          <w:sz w:val="24"/>
          <w:szCs w:val="24"/>
        </w:rPr>
        <w:t xml:space="preserve"> </w:t>
      </w:r>
      <w:r>
        <w:rPr>
          <w:bCs/>
          <w:i/>
          <w:sz w:val="24"/>
        </w:rPr>
        <w:t>Angewandte Chemie International Edition</w:t>
      </w:r>
      <w:r>
        <w:rPr>
          <w:bCs/>
          <w:iCs/>
          <w:sz w:val="24"/>
        </w:rPr>
        <w:t xml:space="preserve">, </w:t>
      </w:r>
      <w:r>
        <w:rPr>
          <w:sz w:val="24"/>
          <w:szCs w:val="24"/>
        </w:rPr>
        <w:t>(2019) accepted.</w:t>
      </w:r>
    </w:p>
    <w:p w:rsidR="00840C0B" w:rsidRPr="009A690E" w:rsidRDefault="00840C0B" w:rsidP="00840C0B">
      <w:pPr>
        <w:ind w:left="720"/>
        <w:rPr>
          <w:sz w:val="24"/>
          <w:szCs w:val="24"/>
        </w:rPr>
      </w:pPr>
    </w:p>
    <w:p w:rsidR="00217B5F" w:rsidRDefault="00217B5F">
      <w:pPr>
        <w:rPr>
          <w:b/>
          <w:sz w:val="24"/>
          <w:u w:val="single"/>
        </w:rPr>
      </w:pPr>
    </w:p>
    <w:p w:rsidR="00D34663" w:rsidRDefault="00D34663">
      <w:pPr>
        <w:rPr>
          <w:b/>
          <w:sz w:val="24"/>
          <w:u w:val="single"/>
        </w:rPr>
      </w:pPr>
      <w:r>
        <w:rPr>
          <w:b/>
          <w:sz w:val="24"/>
          <w:u w:val="single"/>
        </w:rPr>
        <w:t>Selected Invited Talks and Department Seminars:</w:t>
      </w:r>
      <w:bookmarkStart w:id="11" w:name="_GoBack"/>
      <w:bookmarkEnd w:id="11"/>
    </w:p>
    <w:p w:rsidR="00A12B30" w:rsidRPr="00A12B30" w:rsidRDefault="00A12B30" w:rsidP="0009714A">
      <w:pPr>
        <w:rPr>
          <w:sz w:val="24"/>
          <w:szCs w:val="22"/>
        </w:rPr>
      </w:pPr>
      <w:r>
        <w:rPr>
          <w:b/>
          <w:sz w:val="24"/>
          <w:szCs w:val="22"/>
        </w:rPr>
        <w:t xml:space="preserve">Plenary Lecture, </w:t>
      </w:r>
      <w:r w:rsidRPr="00A12B30">
        <w:rPr>
          <w:sz w:val="24"/>
          <w:szCs w:val="22"/>
        </w:rPr>
        <w:t xml:space="preserve">Great Plains </w:t>
      </w:r>
      <w:r>
        <w:rPr>
          <w:sz w:val="24"/>
          <w:szCs w:val="22"/>
        </w:rPr>
        <w:t>Catalysis Society Annual Meeting, April 2019</w:t>
      </w:r>
    </w:p>
    <w:p w:rsidR="00A12B30" w:rsidRPr="00A12B30" w:rsidRDefault="00A12B30" w:rsidP="0009714A">
      <w:pPr>
        <w:rPr>
          <w:sz w:val="24"/>
          <w:szCs w:val="22"/>
        </w:rPr>
      </w:pPr>
      <w:r>
        <w:rPr>
          <w:b/>
          <w:sz w:val="24"/>
          <w:szCs w:val="22"/>
        </w:rPr>
        <w:t xml:space="preserve">Invited Talk, </w:t>
      </w:r>
      <w:r w:rsidRPr="00A12B30">
        <w:rPr>
          <w:sz w:val="24"/>
          <w:szCs w:val="22"/>
        </w:rPr>
        <w:t xml:space="preserve">ExxonMobil </w:t>
      </w:r>
      <w:r>
        <w:rPr>
          <w:sz w:val="24"/>
          <w:szCs w:val="22"/>
        </w:rPr>
        <w:t>Symposium at American Chemical Society Meeting, April 2019</w:t>
      </w:r>
    </w:p>
    <w:p w:rsidR="0009714A" w:rsidRPr="003E1DC1" w:rsidRDefault="0009714A" w:rsidP="0009714A">
      <w:pPr>
        <w:rPr>
          <w:sz w:val="24"/>
          <w:szCs w:val="22"/>
        </w:rPr>
      </w:pPr>
      <w:r>
        <w:rPr>
          <w:b/>
          <w:sz w:val="24"/>
          <w:szCs w:val="22"/>
        </w:rPr>
        <w:t xml:space="preserve">Department Seminar, </w:t>
      </w:r>
      <w:r>
        <w:rPr>
          <w:sz w:val="24"/>
          <w:szCs w:val="22"/>
        </w:rPr>
        <w:t>Chemical Engineering, University of Cincinnati, March 2019</w:t>
      </w:r>
    </w:p>
    <w:p w:rsidR="005332FB" w:rsidRPr="001A3F63" w:rsidRDefault="005332FB" w:rsidP="005332FB">
      <w:pPr>
        <w:rPr>
          <w:sz w:val="24"/>
          <w:szCs w:val="22"/>
        </w:rPr>
      </w:pPr>
      <w:r>
        <w:rPr>
          <w:b/>
          <w:sz w:val="24"/>
          <w:szCs w:val="22"/>
        </w:rPr>
        <w:t xml:space="preserve">Burwell Lecture, </w:t>
      </w:r>
      <w:r>
        <w:rPr>
          <w:sz w:val="24"/>
          <w:szCs w:val="22"/>
        </w:rPr>
        <w:t>Michigan</w:t>
      </w:r>
      <w:r w:rsidRPr="001A3F63">
        <w:rPr>
          <w:sz w:val="24"/>
          <w:szCs w:val="22"/>
        </w:rPr>
        <w:t xml:space="preserve"> Catalysis Society</w:t>
      </w:r>
      <w:r>
        <w:rPr>
          <w:sz w:val="24"/>
          <w:szCs w:val="22"/>
        </w:rPr>
        <w:t>, November 2018</w:t>
      </w:r>
    </w:p>
    <w:p w:rsidR="00005B03" w:rsidRPr="005D3922" w:rsidRDefault="00005B03" w:rsidP="00005B03">
      <w:pPr>
        <w:rPr>
          <w:sz w:val="24"/>
          <w:szCs w:val="22"/>
        </w:rPr>
      </w:pPr>
      <w:r>
        <w:rPr>
          <w:b/>
          <w:sz w:val="24"/>
          <w:szCs w:val="22"/>
        </w:rPr>
        <w:t xml:space="preserve">Invited Talk, </w:t>
      </w:r>
      <w:r w:rsidRPr="00005B03">
        <w:rPr>
          <w:sz w:val="24"/>
          <w:szCs w:val="22"/>
        </w:rPr>
        <w:t xml:space="preserve">Canadian Chemical Engineering </w:t>
      </w:r>
      <w:r w:rsidR="005306E9">
        <w:rPr>
          <w:sz w:val="24"/>
          <w:szCs w:val="22"/>
        </w:rPr>
        <w:t xml:space="preserve">Annual </w:t>
      </w:r>
      <w:r w:rsidR="00A52825">
        <w:rPr>
          <w:sz w:val="24"/>
          <w:szCs w:val="22"/>
        </w:rPr>
        <w:t>M</w:t>
      </w:r>
      <w:r w:rsidR="005306E9">
        <w:rPr>
          <w:sz w:val="24"/>
          <w:szCs w:val="22"/>
        </w:rPr>
        <w:t>eeting</w:t>
      </w:r>
      <w:r>
        <w:rPr>
          <w:sz w:val="24"/>
          <w:szCs w:val="22"/>
        </w:rPr>
        <w:t>, Toronto, October 2018</w:t>
      </w:r>
    </w:p>
    <w:p w:rsidR="005D3922" w:rsidRPr="005D3922" w:rsidRDefault="005D3922" w:rsidP="005D3922">
      <w:pPr>
        <w:rPr>
          <w:sz w:val="24"/>
          <w:szCs w:val="22"/>
        </w:rPr>
      </w:pPr>
      <w:r>
        <w:rPr>
          <w:b/>
          <w:sz w:val="24"/>
          <w:szCs w:val="22"/>
        </w:rPr>
        <w:t xml:space="preserve">Invited Talk, </w:t>
      </w:r>
      <w:r>
        <w:rPr>
          <w:sz w:val="24"/>
          <w:szCs w:val="22"/>
        </w:rPr>
        <w:t>AIChE Annual Meeting, Pittsburgh, October 2018</w:t>
      </w:r>
    </w:p>
    <w:p w:rsidR="005D3922" w:rsidRPr="003E1DC1" w:rsidRDefault="005D3922" w:rsidP="005D3922">
      <w:pPr>
        <w:rPr>
          <w:sz w:val="24"/>
          <w:szCs w:val="22"/>
        </w:rPr>
      </w:pPr>
      <w:r>
        <w:rPr>
          <w:b/>
          <w:sz w:val="24"/>
          <w:szCs w:val="22"/>
        </w:rPr>
        <w:t xml:space="preserve">Department Seminar, </w:t>
      </w:r>
      <w:r>
        <w:rPr>
          <w:sz w:val="24"/>
          <w:szCs w:val="22"/>
        </w:rPr>
        <w:t>Materials Science &amp; Engineering, Cornell University, October 2018</w:t>
      </w:r>
    </w:p>
    <w:p w:rsidR="001A3F63" w:rsidRPr="001A3F63" w:rsidRDefault="0011111E" w:rsidP="008C63B8">
      <w:pPr>
        <w:rPr>
          <w:sz w:val="24"/>
          <w:szCs w:val="22"/>
        </w:rPr>
      </w:pPr>
      <w:r>
        <w:rPr>
          <w:b/>
          <w:sz w:val="24"/>
          <w:szCs w:val="22"/>
        </w:rPr>
        <w:t>Burwell</w:t>
      </w:r>
      <w:r w:rsidR="001A3F63">
        <w:rPr>
          <w:b/>
          <w:sz w:val="24"/>
          <w:szCs w:val="22"/>
        </w:rPr>
        <w:t xml:space="preserve"> Lecture, </w:t>
      </w:r>
      <w:r w:rsidR="001A3F63" w:rsidRPr="001A3F63">
        <w:rPr>
          <w:sz w:val="24"/>
          <w:szCs w:val="22"/>
        </w:rPr>
        <w:t>Southeastern Catalysis Society</w:t>
      </w:r>
      <w:r w:rsidR="001A3F63">
        <w:rPr>
          <w:sz w:val="24"/>
          <w:szCs w:val="22"/>
        </w:rPr>
        <w:t xml:space="preserve"> Annual Symposium, Atlanta, September 2018</w:t>
      </w:r>
    </w:p>
    <w:p w:rsidR="0067799C" w:rsidRDefault="0067799C" w:rsidP="008C63B8">
      <w:pPr>
        <w:rPr>
          <w:b/>
          <w:sz w:val="24"/>
          <w:szCs w:val="22"/>
        </w:rPr>
      </w:pPr>
      <w:r>
        <w:rPr>
          <w:b/>
          <w:sz w:val="24"/>
          <w:szCs w:val="22"/>
        </w:rPr>
        <w:t xml:space="preserve">Keynote Lecture, </w:t>
      </w:r>
      <w:r w:rsidRPr="0067799C">
        <w:rPr>
          <w:sz w:val="24"/>
          <w:szCs w:val="22"/>
        </w:rPr>
        <w:t>7</w:t>
      </w:r>
      <w:r w:rsidRPr="001A3F63">
        <w:rPr>
          <w:sz w:val="24"/>
          <w:szCs w:val="22"/>
          <w:vertAlign w:val="superscript"/>
        </w:rPr>
        <w:t>th</w:t>
      </w:r>
      <w:r w:rsidR="00A32DAA">
        <w:rPr>
          <w:sz w:val="24"/>
          <w:szCs w:val="22"/>
        </w:rPr>
        <w:t xml:space="preserve"> EuChe</w:t>
      </w:r>
      <w:r w:rsidRPr="0067799C">
        <w:rPr>
          <w:sz w:val="24"/>
          <w:szCs w:val="22"/>
        </w:rPr>
        <w:t>MS Chemistry Congress</w:t>
      </w:r>
      <w:r>
        <w:rPr>
          <w:sz w:val="24"/>
          <w:szCs w:val="22"/>
        </w:rPr>
        <w:t>, Liverpool, August 2018</w:t>
      </w:r>
      <w:r w:rsidR="001A3F63">
        <w:rPr>
          <w:sz w:val="24"/>
          <w:szCs w:val="22"/>
        </w:rPr>
        <w:t xml:space="preserve"> </w:t>
      </w:r>
    </w:p>
    <w:p w:rsidR="008C63B8" w:rsidRPr="003E1DC1" w:rsidRDefault="008C63B8" w:rsidP="008C63B8">
      <w:pPr>
        <w:rPr>
          <w:sz w:val="24"/>
          <w:szCs w:val="22"/>
        </w:rPr>
      </w:pPr>
      <w:r>
        <w:rPr>
          <w:b/>
          <w:sz w:val="24"/>
          <w:szCs w:val="22"/>
        </w:rPr>
        <w:t xml:space="preserve">Department Seminar, </w:t>
      </w:r>
      <w:r>
        <w:rPr>
          <w:sz w:val="24"/>
          <w:szCs w:val="22"/>
        </w:rPr>
        <w:t>Chemical Engineering, ECUST, July 2018</w:t>
      </w:r>
    </w:p>
    <w:p w:rsidR="00941ADF" w:rsidRPr="00941ADF" w:rsidRDefault="00941ADF" w:rsidP="009B0DD7">
      <w:pPr>
        <w:rPr>
          <w:sz w:val="24"/>
          <w:szCs w:val="22"/>
        </w:rPr>
      </w:pPr>
      <w:r>
        <w:rPr>
          <w:b/>
          <w:sz w:val="24"/>
          <w:szCs w:val="22"/>
        </w:rPr>
        <w:t xml:space="preserve">DongWu Lectureship, </w:t>
      </w:r>
      <w:r w:rsidR="00C628FE" w:rsidRPr="00C628FE">
        <w:rPr>
          <w:sz w:val="24"/>
          <w:szCs w:val="22"/>
        </w:rPr>
        <w:t>Energy Institute,</w:t>
      </w:r>
      <w:r w:rsidR="00C628FE">
        <w:rPr>
          <w:b/>
          <w:sz w:val="24"/>
          <w:szCs w:val="22"/>
        </w:rPr>
        <w:t xml:space="preserve"> </w:t>
      </w:r>
      <w:r w:rsidRPr="00941ADF">
        <w:rPr>
          <w:sz w:val="24"/>
          <w:szCs w:val="22"/>
        </w:rPr>
        <w:t>Su</w:t>
      </w:r>
      <w:r>
        <w:rPr>
          <w:sz w:val="24"/>
          <w:szCs w:val="22"/>
        </w:rPr>
        <w:t>zhou University, July 2018</w:t>
      </w:r>
    </w:p>
    <w:p w:rsidR="00941ADF" w:rsidRPr="00941ADF" w:rsidRDefault="00941ADF" w:rsidP="009B0DD7">
      <w:pPr>
        <w:rPr>
          <w:sz w:val="24"/>
          <w:szCs w:val="22"/>
        </w:rPr>
      </w:pPr>
      <w:r>
        <w:rPr>
          <w:b/>
          <w:sz w:val="24"/>
          <w:szCs w:val="22"/>
        </w:rPr>
        <w:t xml:space="preserve">Catalysis Forum Lectureship, </w:t>
      </w:r>
      <w:r w:rsidR="00C628FE" w:rsidRPr="00C628FE">
        <w:rPr>
          <w:sz w:val="24"/>
          <w:szCs w:val="22"/>
        </w:rPr>
        <w:t>Department of Chemistry,</w:t>
      </w:r>
      <w:r w:rsidR="00C628FE">
        <w:rPr>
          <w:b/>
          <w:sz w:val="24"/>
          <w:szCs w:val="22"/>
        </w:rPr>
        <w:t xml:space="preserve"> </w:t>
      </w:r>
      <w:r w:rsidRPr="00941ADF">
        <w:rPr>
          <w:sz w:val="24"/>
          <w:szCs w:val="22"/>
        </w:rPr>
        <w:t>P</w:t>
      </w:r>
      <w:r>
        <w:rPr>
          <w:sz w:val="24"/>
          <w:szCs w:val="22"/>
        </w:rPr>
        <w:t>eking University, July 2018</w:t>
      </w:r>
    </w:p>
    <w:p w:rsidR="00C8092F" w:rsidRPr="00C8092F" w:rsidRDefault="00C8092F" w:rsidP="009B0DD7">
      <w:pPr>
        <w:rPr>
          <w:b/>
          <w:sz w:val="24"/>
          <w:szCs w:val="22"/>
        </w:rPr>
      </w:pPr>
      <w:r>
        <w:rPr>
          <w:b/>
          <w:sz w:val="24"/>
          <w:szCs w:val="22"/>
        </w:rPr>
        <w:t xml:space="preserve">Burwell Lecture, </w:t>
      </w:r>
      <w:r w:rsidRPr="00C8092F">
        <w:rPr>
          <w:sz w:val="24"/>
          <w:szCs w:val="22"/>
        </w:rPr>
        <w:t>Pittsburgh-Cleveland Catalysis Society</w:t>
      </w:r>
      <w:r>
        <w:rPr>
          <w:sz w:val="24"/>
          <w:szCs w:val="22"/>
        </w:rPr>
        <w:t xml:space="preserve"> Annual Meeting, June 2018</w:t>
      </w:r>
    </w:p>
    <w:p w:rsidR="00151672" w:rsidRDefault="00151672" w:rsidP="009B0DD7">
      <w:pPr>
        <w:rPr>
          <w:b/>
          <w:sz w:val="24"/>
          <w:szCs w:val="22"/>
        </w:rPr>
      </w:pPr>
      <w:r>
        <w:rPr>
          <w:b/>
          <w:sz w:val="24"/>
          <w:szCs w:val="22"/>
        </w:rPr>
        <w:t xml:space="preserve">Keynote Lecture, </w:t>
      </w:r>
      <w:r w:rsidRPr="00151672">
        <w:rPr>
          <w:sz w:val="24"/>
          <w:szCs w:val="22"/>
        </w:rPr>
        <w:t>Rocky Mountain Catalysis Society Symposium</w:t>
      </w:r>
      <w:r>
        <w:rPr>
          <w:sz w:val="24"/>
          <w:szCs w:val="22"/>
        </w:rPr>
        <w:t>, June 2018</w:t>
      </w:r>
    </w:p>
    <w:p w:rsidR="003E1DC1" w:rsidRDefault="003E1DC1" w:rsidP="009B0DD7">
      <w:pPr>
        <w:rPr>
          <w:sz w:val="24"/>
          <w:szCs w:val="22"/>
        </w:rPr>
      </w:pPr>
      <w:r>
        <w:rPr>
          <w:b/>
          <w:sz w:val="24"/>
          <w:szCs w:val="22"/>
        </w:rPr>
        <w:t xml:space="preserve">Plenary Lecture, </w:t>
      </w:r>
      <w:r>
        <w:rPr>
          <w:sz w:val="24"/>
          <w:szCs w:val="22"/>
        </w:rPr>
        <w:t>Canadian</w:t>
      </w:r>
      <w:r w:rsidR="00EB12C2">
        <w:rPr>
          <w:sz w:val="24"/>
          <w:szCs w:val="22"/>
        </w:rPr>
        <w:t xml:space="preserve"> </w:t>
      </w:r>
      <w:r>
        <w:rPr>
          <w:sz w:val="24"/>
          <w:szCs w:val="22"/>
        </w:rPr>
        <w:t>Symposium</w:t>
      </w:r>
      <w:r w:rsidR="00EB12C2">
        <w:rPr>
          <w:sz w:val="24"/>
          <w:szCs w:val="22"/>
        </w:rPr>
        <w:t xml:space="preserve"> on Catalysis</w:t>
      </w:r>
      <w:r>
        <w:rPr>
          <w:sz w:val="24"/>
          <w:szCs w:val="22"/>
        </w:rPr>
        <w:t>, Saskatoon, May 2018</w:t>
      </w:r>
    </w:p>
    <w:p w:rsidR="00DA47E9" w:rsidRPr="003E1DC1" w:rsidRDefault="00DA47E9" w:rsidP="009B0DD7">
      <w:pPr>
        <w:rPr>
          <w:sz w:val="24"/>
          <w:szCs w:val="22"/>
        </w:rPr>
      </w:pPr>
      <w:r>
        <w:rPr>
          <w:b/>
          <w:sz w:val="24"/>
          <w:szCs w:val="22"/>
        </w:rPr>
        <w:t xml:space="preserve">Department Seminar, </w:t>
      </w:r>
      <w:r>
        <w:rPr>
          <w:sz w:val="24"/>
          <w:szCs w:val="22"/>
        </w:rPr>
        <w:t>Chemical Engineering, Zhejiang University, May 2018</w:t>
      </w:r>
    </w:p>
    <w:p w:rsidR="003E1DC1" w:rsidRPr="003E1DC1" w:rsidRDefault="003E1DC1" w:rsidP="009B0DD7">
      <w:pPr>
        <w:rPr>
          <w:sz w:val="24"/>
          <w:szCs w:val="22"/>
        </w:rPr>
      </w:pPr>
      <w:r>
        <w:rPr>
          <w:b/>
          <w:sz w:val="24"/>
          <w:szCs w:val="22"/>
        </w:rPr>
        <w:t xml:space="preserve">Invited Talk, </w:t>
      </w:r>
      <w:r>
        <w:rPr>
          <w:sz w:val="24"/>
          <w:szCs w:val="22"/>
        </w:rPr>
        <w:t>Chinese Chemical Society Annual Meeting, Hangzhou, May 2018</w:t>
      </w:r>
    </w:p>
    <w:p w:rsidR="00DA47E9" w:rsidRDefault="00DA47E9" w:rsidP="009B0DD7">
      <w:pPr>
        <w:rPr>
          <w:sz w:val="24"/>
          <w:szCs w:val="22"/>
        </w:rPr>
      </w:pPr>
      <w:r>
        <w:rPr>
          <w:b/>
          <w:sz w:val="24"/>
          <w:szCs w:val="22"/>
        </w:rPr>
        <w:t xml:space="preserve">Department Seminar, </w:t>
      </w:r>
      <w:r>
        <w:rPr>
          <w:sz w:val="24"/>
          <w:szCs w:val="22"/>
        </w:rPr>
        <w:t>College of Chemistry and Engineering, Nanjing University, May 2018</w:t>
      </w:r>
    </w:p>
    <w:p w:rsidR="00DA47E9" w:rsidRDefault="00DA47E9" w:rsidP="009B0DD7">
      <w:pPr>
        <w:rPr>
          <w:sz w:val="24"/>
          <w:szCs w:val="22"/>
        </w:rPr>
      </w:pPr>
      <w:r>
        <w:rPr>
          <w:b/>
          <w:sz w:val="24"/>
          <w:szCs w:val="22"/>
        </w:rPr>
        <w:t xml:space="preserve">Department Seminar, </w:t>
      </w:r>
      <w:r>
        <w:rPr>
          <w:sz w:val="24"/>
          <w:szCs w:val="22"/>
        </w:rPr>
        <w:t>Chemical Engineering, Tianjin University, May 2018</w:t>
      </w:r>
    </w:p>
    <w:p w:rsidR="00DA47E9" w:rsidRPr="00DA47E9" w:rsidRDefault="00DA47E9" w:rsidP="009B0DD7">
      <w:pPr>
        <w:rPr>
          <w:sz w:val="24"/>
          <w:szCs w:val="22"/>
        </w:rPr>
      </w:pPr>
      <w:r>
        <w:rPr>
          <w:b/>
          <w:sz w:val="24"/>
          <w:szCs w:val="22"/>
        </w:rPr>
        <w:t xml:space="preserve">Department Seminar, </w:t>
      </w:r>
      <w:r>
        <w:rPr>
          <w:sz w:val="24"/>
          <w:szCs w:val="22"/>
        </w:rPr>
        <w:t>College of Materials Science, Nankai University, Tianjin, May 2018</w:t>
      </w:r>
    </w:p>
    <w:p w:rsidR="00840C0B" w:rsidRDefault="00840C0B" w:rsidP="009B0DD7">
      <w:pPr>
        <w:rPr>
          <w:b/>
          <w:sz w:val="24"/>
          <w:szCs w:val="22"/>
        </w:rPr>
      </w:pPr>
      <w:r>
        <w:rPr>
          <w:b/>
          <w:sz w:val="24"/>
          <w:szCs w:val="22"/>
        </w:rPr>
        <w:t xml:space="preserve">Burwell Lecture, </w:t>
      </w:r>
      <w:r>
        <w:rPr>
          <w:sz w:val="24"/>
          <w:szCs w:val="22"/>
        </w:rPr>
        <w:t>Southwest</w:t>
      </w:r>
      <w:r w:rsidRPr="00005890">
        <w:rPr>
          <w:sz w:val="24"/>
          <w:szCs w:val="22"/>
        </w:rPr>
        <w:t xml:space="preserve"> Catalysis </w:t>
      </w:r>
      <w:r>
        <w:rPr>
          <w:sz w:val="24"/>
          <w:szCs w:val="22"/>
        </w:rPr>
        <w:t xml:space="preserve">Club Annual Symposium, </w:t>
      </w:r>
      <w:r w:rsidR="00C6560C">
        <w:rPr>
          <w:sz w:val="24"/>
          <w:szCs w:val="22"/>
        </w:rPr>
        <w:t xml:space="preserve">Houston, </w:t>
      </w:r>
      <w:r>
        <w:rPr>
          <w:sz w:val="24"/>
          <w:szCs w:val="22"/>
        </w:rPr>
        <w:t>April 2018</w:t>
      </w:r>
    </w:p>
    <w:p w:rsidR="009B0DD7" w:rsidRPr="00163BC5" w:rsidRDefault="009B0DD7" w:rsidP="009B0DD7">
      <w:pPr>
        <w:rPr>
          <w:sz w:val="24"/>
          <w:szCs w:val="22"/>
        </w:rPr>
      </w:pPr>
      <w:r>
        <w:rPr>
          <w:b/>
          <w:sz w:val="24"/>
          <w:szCs w:val="22"/>
        </w:rPr>
        <w:t xml:space="preserve">Department Seminar, </w:t>
      </w:r>
      <w:r>
        <w:rPr>
          <w:sz w:val="24"/>
          <w:szCs w:val="22"/>
        </w:rPr>
        <w:t>Chemical Engineering</w:t>
      </w:r>
      <w:r w:rsidRPr="001E154B">
        <w:rPr>
          <w:sz w:val="24"/>
          <w:szCs w:val="22"/>
        </w:rPr>
        <w:t>,</w:t>
      </w:r>
      <w:r>
        <w:rPr>
          <w:sz w:val="24"/>
          <w:szCs w:val="22"/>
        </w:rPr>
        <w:t xml:space="preserve"> University of Oklahoma, March 2018</w:t>
      </w:r>
    </w:p>
    <w:p w:rsidR="000507FC" w:rsidRPr="00163BC5" w:rsidRDefault="000507FC" w:rsidP="000507FC">
      <w:pPr>
        <w:rPr>
          <w:sz w:val="24"/>
          <w:szCs w:val="22"/>
        </w:rPr>
      </w:pPr>
      <w:r>
        <w:rPr>
          <w:b/>
          <w:sz w:val="24"/>
          <w:szCs w:val="22"/>
        </w:rPr>
        <w:t xml:space="preserve">Department Seminar, </w:t>
      </w:r>
      <w:r w:rsidRPr="000507FC">
        <w:rPr>
          <w:sz w:val="24"/>
          <w:szCs w:val="22"/>
        </w:rPr>
        <w:t>Department of</w:t>
      </w:r>
      <w:r>
        <w:rPr>
          <w:b/>
          <w:sz w:val="24"/>
          <w:szCs w:val="22"/>
        </w:rPr>
        <w:t xml:space="preserve"> </w:t>
      </w:r>
      <w:r>
        <w:rPr>
          <w:sz w:val="24"/>
          <w:szCs w:val="22"/>
        </w:rPr>
        <w:t>Nano</w:t>
      </w:r>
      <w:r w:rsidRPr="001E154B">
        <w:rPr>
          <w:sz w:val="24"/>
          <w:szCs w:val="22"/>
        </w:rPr>
        <w:t>Engineering,</w:t>
      </w:r>
      <w:r>
        <w:rPr>
          <w:sz w:val="24"/>
          <w:szCs w:val="22"/>
        </w:rPr>
        <w:t xml:space="preserve"> UC San Diego, January 2018</w:t>
      </w:r>
    </w:p>
    <w:p w:rsidR="00163BC5" w:rsidRDefault="00487C06" w:rsidP="00163BC5">
      <w:pPr>
        <w:rPr>
          <w:b/>
          <w:sz w:val="24"/>
          <w:szCs w:val="22"/>
        </w:rPr>
      </w:pPr>
      <w:r>
        <w:rPr>
          <w:b/>
          <w:sz w:val="24"/>
          <w:szCs w:val="22"/>
        </w:rPr>
        <w:t>Keynote</w:t>
      </w:r>
      <w:r w:rsidR="00163BC5">
        <w:rPr>
          <w:b/>
          <w:sz w:val="24"/>
          <w:szCs w:val="22"/>
        </w:rPr>
        <w:t xml:space="preserve"> Lecture, </w:t>
      </w:r>
      <w:r w:rsidR="00163BC5">
        <w:rPr>
          <w:sz w:val="24"/>
          <w:szCs w:val="22"/>
        </w:rPr>
        <w:t>New England</w:t>
      </w:r>
      <w:r w:rsidR="00163BC5" w:rsidRPr="00005890">
        <w:rPr>
          <w:sz w:val="24"/>
          <w:szCs w:val="22"/>
        </w:rPr>
        <w:t xml:space="preserve"> Catalysis </w:t>
      </w:r>
      <w:r>
        <w:rPr>
          <w:sz w:val="24"/>
          <w:szCs w:val="22"/>
        </w:rPr>
        <w:t>Society</w:t>
      </w:r>
      <w:r w:rsidR="00163BC5">
        <w:rPr>
          <w:sz w:val="24"/>
          <w:szCs w:val="22"/>
        </w:rPr>
        <w:t xml:space="preserve"> Annual Meeting, December 2017</w:t>
      </w:r>
    </w:p>
    <w:p w:rsidR="00245A16" w:rsidRDefault="00245A16" w:rsidP="00245A16">
      <w:pPr>
        <w:rPr>
          <w:b/>
          <w:sz w:val="24"/>
          <w:szCs w:val="22"/>
        </w:rPr>
      </w:pPr>
      <w:r>
        <w:rPr>
          <w:b/>
          <w:sz w:val="24"/>
          <w:szCs w:val="22"/>
        </w:rPr>
        <w:t xml:space="preserve">Burwell Lecture, </w:t>
      </w:r>
      <w:r>
        <w:rPr>
          <w:sz w:val="24"/>
          <w:szCs w:val="22"/>
        </w:rPr>
        <w:t>Metropolitan New York Catalysis Society, November 2017</w:t>
      </w:r>
    </w:p>
    <w:p w:rsidR="00163BC5" w:rsidRPr="00163BC5" w:rsidRDefault="00163BC5" w:rsidP="00163BC5">
      <w:pPr>
        <w:rPr>
          <w:sz w:val="24"/>
          <w:szCs w:val="22"/>
        </w:rPr>
      </w:pPr>
      <w:r>
        <w:rPr>
          <w:b/>
          <w:sz w:val="24"/>
          <w:szCs w:val="22"/>
        </w:rPr>
        <w:t xml:space="preserve">Department Seminar, </w:t>
      </w:r>
      <w:r w:rsidRPr="001E154B">
        <w:rPr>
          <w:sz w:val="24"/>
          <w:szCs w:val="22"/>
        </w:rPr>
        <w:t>Chemical Engineering,</w:t>
      </w:r>
      <w:r>
        <w:rPr>
          <w:sz w:val="24"/>
          <w:szCs w:val="22"/>
        </w:rPr>
        <w:t xml:space="preserve"> Purdue University, November 2017</w:t>
      </w:r>
    </w:p>
    <w:p w:rsidR="00163BC5" w:rsidRDefault="00163BC5" w:rsidP="00163BC5">
      <w:pPr>
        <w:rPr>
          <w:b/>
          <w:sz w:val="24"/>
          <w:szCs w:val="22"/>
        </w:rPr>
      </w:pPr>
      <w:r>
        <w:rPr>
          <w:b/>
          <w:sz w:val="24"/>
          <w:szCs w:val="22"/>
        </w:rPr>
        <w:t xml:space="preserve">Burwell Lecture, </w:t>
      </w:r>
      <w:r>
        <w:rPr>
          <w:sz w:val="24"/>
          <w:szCs w:val="22"/>
        </w:rPr>
        <w:t>Chicago</w:t>
      </w:r>
      <w:r w:rsidRPr="00005890">
        <w:rPr>
          <w:sz w:val="24"/>
          <w:szCs w:val="22"/>
        </w:rPr>
        <w:t xml:space="preserve"> Catalysis </w:t>
      </w:r>
      <w:r>
        <w:rPr>
          <w:sz w:val="24"/>
          <w:szCs w:val="22"/>
        </w:rPr>
        <w:t>Club, November 2017</w:t>
      </w:r>
    </w:p>
    <w:p w:rsidR="00CF3BF4" w:rsidRDefault="00CF3BF4" w:rsidP="00CF3BF4">
      <w:pPr>
        <w:rPr>
          <w:sz w:val="24"/>
          <w:szCs w:val="22"/>
        </w:rPr>
      </w:pPr>
      <w:r>
        <w:rPr>
          <w:b/>
          <w:sz w:val="24"/>
          <w:szCs w:val="22"/>
        </w:rPr>
        <w:t xml:space="preserve">Eastman Lectureship, </w:t>
      </w:r>
      <w:r w:rsidRPr="001E154B">
        <w:rPr>
          <w:sz w:val="24"/>
          <w:szCs w:val="22"/>
        </w:rPr>
        <w:t>Chemical Engineering,</w:t>
      </w:r>
      <w:r>
        <w:rPr>
          <w:sz w:val="24"/>
          <w:szCs w:val="22"/>
        </w:rPr>
        <w:t xml:space="preserve"> UC Berkeley, October 2017</w:t>
      </w:r>
    </w:p>
    <w:p w:rsidR="00996CC9" w:rsidRDefault="00996CC9" w:rsidP="00996CC9">
      <w:pPr>
        <w:rPr>
          <w:b/>
          <w:sz w:val="24"/>
          <w:szCs w:val="22"/>
        </w:rPr>
      </w:pPr>
      <w:r>
        <w:rPr>
          <w:b/>
          <w:sz w:val="24"/>
          <w:szCs w:val="22"/>
        </w:rPr>
        <w:t xml:space="preserve">Burwell Lecture, </w:t>
      </w:r>
      <w:r>
        <w:rPr>
          <w:sz w:val="24"/>
          <w:szCs w:val="22"/>
        </w:rPr>
        <w:t>Philadelphia</w:t>
      </w:r>
      <w:r w:rsidRPr="00005890">
        <w:rPr>
          <w:sz w:val="24"/>
          <w:szCs w:val="22"/>
        </w:rPr>
        <w:t xml:space="preserve"> Catalysis </w:t>
      </w:r>
      <w:r>
        <w:rPr>
          <w:sz w:val="24"/>
          <w:szCs w:val="22"/>
        </w:rPr>
        <w:t>Club, October 2017</w:t>
      </w:r>
    </w:p>
    <w:p w:rsidR="00CF3BF4" w:rsidRDefault="00CF3BF4" w:rsidP="00CF3BF4">
      <w:pPr>
        <w:rPr>
          <w:sz w:val="24"/>
          <w:szCs w:val="22"/>
        </w:rPr>
      </w:pPr>
      <w:r>
        <w:rPr>
          <w:b/>
          <w:sz w:val="24"/>
          <w:szCs w:val="22"/>
        </w:rPr>
        <w:t xml:space="preserve">Department Seminar, </w:t>
      </w:r>
      <w:r w:rsidRPr="001E154B">
        <w:rPr>
          <w:sz w:val="24"/>
          <w:szCs w:val="22"/>
        </w:rPr>
        <w:t>Chemical Engineering,</w:t>
      </w:r>
      <w:r>
        <w:rPr>
          <w:sz w:val="24"/>
          <w:szCs w:val="22"/>
        </w:rPr>
        <w:t xml:space="preserve"> University of Buffalo, October 2017</w:t>
      </w:r>
    </w:p>
    <w:p w:rsidR="003062D3" w:rsidRDefault="003062D3" w:rsidP="003062D3">
      <w:pPr>
        <w:rPr>
          <w:sz w:val="24"/>
          <w:szCs w:val="22"/>
        </w:rPr>
      </w:pPr>
      <w:r>
        <w:rPr>
          <w:b/>
          <w:sz w:val="24"/>
          <w:szCs w:val="22"/>
        </w:rPr>
        <w:t xml:space="preserve">Department Seminar, </w:t>
      </w:r>
      <w:r w:rsidRPr="001E154B">
        <w:rPr>
          <w:sz w:val="24"/>
          <w:szCs w:val="22"/>
        </w:rPr>
        <w:t>Chemical Engineering,</w:t>
      </w:r>
      <w:r>
        <w:rPr>
          <w:sz w:val="24"/>
          <w:szCs w:val="22"/>
        </w:rPr>
        <w:t xml:space="preserve"> Washington State University</w:t>
      </w:r>
      <w:r w:rsidR="00005890">
        <w:rPr>
          <w:sz w:val="24"/>
          <w:szCs w:val="22"/>
        </w:rPr>
        <w:t>, September</w:t>
      </w:r>
      <w:r>
        <w:rPr>
          <w:sz w:val="24"/>
          <w:szCs w:val="22"/>
        </w:rPr>
        <w:t xml:space="preserve"> 2017</w:t>
      </w:r>
    </w:p>
    <w:p w:rsidR="00005890" w:rsidRDefault="00005890" w:rsidP="00FB0837">
      <w:pPr>
        <w:rPr>
          <w:b/>
          <w:sz w:val="24"/>
          <w:szCs w:val="22"/>
        </w:rPr>
      </w:pPr>
      <w:r>
        <w:rPr>
          <w:b/>
          <w:sz w:val="24"/>
          <w:szCs w:val="22"/>
        </w:rPr>
        <w:t xml:space="preserve">Burwell Lecture, </w:t>
      </w:r>
      <w:r w:rsidRPr="00005890">
        <w:rPr>
          <w:sz w:val="24"/>
          <w:szCs w:val="22"/>
        </w:rPr>
        <w:t xml:space="preserve">Pacific Coast Catalysis </w:t>
      </w:r>
      <w:r w:rsidR="00CF3BF4">
        <w:rPr>
          <w:sz w:val="24"/>
          <w:szCs w:val="22"/>
        </w:rPr>
        <w:t>Society</w:t>
      </w:r>
      <w:r w:rsidR="00A731A8">
        <w:rPr>
          <w:sz w:val="24"/>
          <w:szCs w:val="22"/>
        </w:rPr>
        <w:t xml:space="preserve"> Annual Meeting</w:t>
      </w:r>
      <w:r>
        <w:rPr>
          <w:sz w:val="24"/>
          <w:szCs w:val="22"/>
        </w:rPr>
        <w:t xml:space="preserve">, </w:t>
      </w:r>
      <w:r w:rsidR="00A731A8">
        <w:rPr>
          <w:sz w:val="24"/>
          <w:szCs w:val="22"/>
        </w:rPr>
        <w:t xml:space="preserve">Davis, CA, </w:t>
      </w:r>
      <w:r>
        <w:rPr>
          <w:sz w:val="24"/>
          <w:szCs w:val="22"/>
        </w:rPr>
        <w:t>September 2017</w:t>
      </w:r>
    </w:p>
    <w:p w:rsidR="00FB0837" w:rsidRDefault="00FB0837" w:rsidP="00FB0837">
      <w:pPr>
        <w:rPr>
          <w:sz w:val="24"/>
          <w:szCs w:val="22"/>
        </w:rPr>
      </w:pPr>
      <w:r>
        <w:rPr>
          <w:b/>
          <w:sz w:val="24"/>
          <w:szCs w:val="22"/>
        </w:rPr>
        <w:t xml:space="preserve">Keynote Lecture, </w:t>
      </w:r>
      <w:r w:rsidRPr="00FB0837">
        <w:rPr>
          <w:sz w:val="24"/>
          <w:szCs w:val="22"/>
        </w:rPr>
        <w:t>17</w:t>
      </w:r>
      <w:r w:rsidRPr="00FB0837">
        <w:rPr>
          <w:sz w:val="24"/>
          <w:szCs w:val="22"/>
          <w:vertAlign w:val="superscript"/>
        </w:rPr>
        <w:t>th</w:t>
      </w:r>
      <w:r>
        <w:rPr>
          <w:sz w:val="24"/>
          <w:szCs w:val="22"/>
        </w:rPr>
        <w:t xml:space="preserve"> Congress of</w:t>
      </w:r>
      <w:r w:rsidRPr="00FB0837">
        <w:rPr>
          <w:sz w:val="24"/>
          <w:szCs w:val="22"/>
        </w:rPr>
        <w:t xml:space="preserve"> Asian Pacific Confederation of Chemical Engineering</w:t>
      </w:r>
      <w:r>
        <w:rPr>
          <w:sz w:val="24"/>
          <w:szCs w:val="22"/>
        </w:rPr>
        <w:t xml:space="preserve">, Hong </w:t>
      </w:r>
    </w:p>
    <w:p w:rsidR="00FB0837" w:rsidRDefault="00FB0837" w:rsidP="00FB0837">
      <w:pPr>
        <w:rPr>
          <w:sz w:val="24"/>
          <w:szCs w:val="22"/>
        </w:rPr>
      </w:pPr>
      <w:r>
        <w:rPr>
          <w:sz w:val="24"/>
          <w:szCs w:val="22"/>
        </w:rPr>
        <w:tab/>
        <w:t>Kong, August 2017</w:t>
      </w:r>
    </w:p>
    <w:p w:rsidR="00FB0837" w:rsidRDefault="00FB0837" w:rsidP="00FB0837">
      <w:pPr>
        <w:rPr>
          <w:sz w:val="24"/>
          <w:szCs w:val="22"/>
        </w:rPr>
      </w:pPr>
      <w:r>
        <w:rPr>
          <w:b/>
          <w:sz w:val="24"/>
          <w:szCs w:val="22"/>
        </w:rPr>
        <w:lastRenderedPageBreak/>
        <w:t xml:space="preserve">Department Seminar, </w:t>
      </w:r>
      <w:r w:rsidRPr="001E154B">
        <w:rPr>
          <w:sz w:val="24"/>
          <w:szCs w:val="22"/>
        </w:rPr>
        <w:t>Chemical Engineering,</w:t>
      </w:r>
      <w:r>
        <w:rPr>
          <w:sz w:val="24"/>
          <w:szCs w:val="22"/>
        </w:rPr>
        <w:t xml:space="preserve"> Hong Kong Univ. Sci</w:t>
      </w:r>
      <w:r w:rsidR="006B12FE">
        <w:rPr>
          <w:sz w:val="24"/>
          <w:szCs w:val="22"/>
        </w:rPr>
        <w:t>ence</w:t>
      </w:r>
      <w:r>
        <w:rPr>
          <w:sz w:val="24"/>
          <w:szCs w:val="22"/>
        </w:rPr>
        <w:t xml:space="preserve"> &amp; Tech, August 2017</w:t>
      </w:r>
    </w:p>
    <w:p w:rsidR="006B12FE" w:rsidRPr="00FB0837" w:rsidRDefault="006B12FE" w:rsidP="00FB0837">
      <w:pPr>
        <w:rPr>
          <w:sz w:val="24"/>
          <w:szCs w:val="22"/>
        </w:rPr>
      </w:pPr>
      <w:r>
        <w:rPr>
          <w:b/>
          <w:sz w:val="24"/>
          <w:szCs w:val="22"/>
        </w:rPr>
        <w:t xml:space="preserve">Department Seminar, </w:t>
      </w:r>
      <w:r w:rsidRPr="001E154B">
        <w:rPr>
          <w:sz w:val="24"/>
          <w:szCs w:val="22"/>
        </w:rPr>
        <w:t>Chemical Engineering,</w:t>
      </w:r>
      <w:r>
        <w:rPr>
          <w:sz w:val="24"/>
          <w:szCs w:val="22"/>
        </w:rPr>
        <w:t xml:space="preserve"> South China Univ. Technology August 2017</w:t>
      </w:r>
    </w:p>
    <w:p w:rsidR="0023024A" w:rsidRPr="0023024A" w:rsidRDefault="0023024A" w:rsidP="00227D3B">
      <w:pPr>
        <w:rPr>
          <w:sz w:val="24"/>
          <w:szCs w:val="22"/>
        </w:rPr>
      </w:pPr>
      <w:r>
        <w:rPr>
          <w:b/>
          <w:sz w:val="24"/>
          <w:szCs w:val="22"/>
        </w:rPr>
        <w:t xml:space="preserve">Keynote Lecture, </w:t>
      </w:r>
      <w:r>
        <w:rPr>
          <w:sz w:val="24"/>
          <w:szCs w:val="22"/>
        </w:rPr>
        <w:t>91</w:t>
      </w:r>
      <w:r w:rsidRPr="0023024A">
        <w:rPr>
          <w:sz w:val="24"/>
          <w:szCs w:val="22"/>
          <w:vertAlign w:val="superscript"/>
        </w:rPr>
        <w:t>st</w:t>
      </w:r>
      <w:r>
        <w:rPr>
          <w:sz w:val="24"/>
          <w:szCs w:val="22"/>
        </w:rPr>
        <w:t xml:space="preserve"> ACS Colloid &amp; Surface Science Symposium, New York, July 2017</w:t>
      </w:r>
    </w:p>
    <w:p w:rsidR="005157FE" w:rsidRPr="00766DC2" w:rsidRDefault="005157FE" w:rsidP="005157FE">
      <w:pPr>
        <w:rPr>
          <w:sz w:val="24"/>
          <w:szCs w:val="22"/>
        </w:rPr>
      </w:pPr>
      <w:r>
        <w:rPr>
          <w:b/>
          <w:sz w:val="24"/>
          <w:szCs w:val="22"/>
        </w:rPr>
        <w:t xml:space="preserve">Department Seminar, </w:t>
      </w:r>
      <w:r>
        <w:rPr>
          <w:sz w:val="24"/>
          <w:szCs w:val="22"/>
        </w:rPr>
        <w:t>Chemistry</w:t>
      </w:r>
      <w:r w:rsidRPr="001E154B">
        <w:rPr>
          <w:sz w:val="24"/>
          <w:szCs w:val="22"/>
        </w:rPr>
        <w:t>,</w:t>
      </w:r>
      <w:r>
        <w:rPr>
          <w:sz w:val="24"/>
          <w:szCs w:val="22"/>
        </w:rPr>
        <w:t xml:space="preserve"> Wuhan University, June 2017</w:t>
      </w:r>
    </w:p>
    <w:p w:rsidR="00227D3B" w:rsidRPr="00227D3B" w:rsidRDefault="00227D3B" w:rsidP="00227D3B">
      <w:pPr>
        <w:rPr>
          <w:sz w:val="24"/>
          <w:szCs w:val="22"/>
        </w:rPr>
      </w:pPr>
      <w:r>
        <w:rPr>
          <w:b/>
          <w:sz w:val="24"/>
          <w:szCs w:val="22"/>
        </w:rPr>
        <w:t>Zhang Dayu</w:t>
      </w:r>
      <w:r w:rsidR="00CD670F">
        <w:rPr>
          <w:b/>
          <w:sz w:val="24"/>
          <w:szCs w:val="22"/>
        </w:rPr>
        <w:t xml:space="preserve"> Award L</w:t>
      </w:r>
      <w:r>
        <w:rPr>
          <w:b/>
          <w:sz w:val="24"/>
          <w:szCs w:val="22"/>
        </w:rPr>
        <w:t>ecture</w:t>
      </w:r>
      <w:r w:rsidR="00CF3BF4">
        <w:rPr>
          <w:b/>
          <w:sz w:val="24"/>
          <w:szCs w:val="22"/>
        </w:rPr>
        <w:t>ship</w:t>
      </w:r>
      <w:r>
        <w:rPr>
          <w:b/>
          <w:sz w:val="24"/>
          <w:szCs w:val="22"/>
        </w:rPr>
        <w:t xml:space="preserve">, </w:t>
      </w:r>
      <w:r>
        <w:rPr>
          <w:sz w:val="24"/>
          <w:szCs w:val="22"/>
        </w:rPr>
        <w:t>Dalian Institute of Chemical Physics, Dalian, June 2017</w:t>
      </w:r>
    </w:p>
    <w:p w:rsidR="00227D3B" w:rsidRPr="0051084D" w:rsidRDefault="00227D3B" w:rsidP="00227D3B">
      <w:pPr>
        <w:rPr>
          <w:sz w:val="24"/>
          <w:szCs w:val="22"/>
        </w:rPr>
      </w:pPr>
      <w:r>
        <w:rPr>
          <w:b/>
          <w:sz w:val="24"/>
          <w:szCs w:val="22"/>
        </w:rPr>
        <w:t xml:space="preserve">Plenary Lecture, </w:t>
      </w:r>
      <w:r w:rsidR="00652B9D" w:rsidRPr="00652B9D">
        <w:rPr>
          <w:sz w:val="24"/>
          <w:szCs w:val="22"/>
        </w:rPr>
        <w:t>2</w:t>
      </w:r>
      <w:r w:rsidR="00652B9D" w:rsidRPr="00652B9D">
        <w:rPr>
          <w:sz w:val="24"/>
          <w:szCs w:val="22"/>
          <w:vertAlign w:val="superscript"/>
        </w:rPr>
        <w:t>nd</w:t>
      </w:r>
      <w:r w:rsidR="00652B9D" w:rsidRPr="00652B9D">
        <w:rPr>
          <w:sz w:val="24"/>
          <w:szCs w:val="22"/>
        </w:rPr>
        <w:t xml:space="preserve"> </w:t>
      </w:r>
      <w:r>
        <w:rPr>
          <w:sz w:val="24"/>
          <w:szCs w:val="22"/>
        </w:rPr>
        <w:t>International Conference on Applied Surface Science, Dalian, June 2017</w:t>
      </w:r>
    </w:p>
    <w:p w:rsidR="00731762" w:rsidRDefault="00731762" w:rsidP="00731762">
      <w:pPr>
        <w:rPr>
          <w:sz w:val="24"/>
          <w:szCs w:val="22"/>
        </w:rPr>
      </w:pPr>
      <w:r>
        <w:rPr>
          <w:b/>
          <w:sz w:val="24"/>
          <w:szCs w:val="22"/>
        </w:rPr>
        <w:t xml:space="preserve">Keynote Lecture, </w:t>
      </w:r>
      <w:r w:rsidRPr="00731762">
        <w:rPr>
          <w:sz w:val="24"/>
          <w:szCs w:val="22"/>
        </w:rPr>
        <w:t>25</w:t>
      </w:r>
      <w:r w:rsidRPr="00731762">
        <w:rPr>
          <w:sz w:val="24"/>
          <w:szCs w:val="22"/>
          <w:vertAlign w:val="superscript"/>
        </w:rPr>
        <w:t>th</w:t>
      </w:r>
      <w:r w:rsidRPr="00731762">
        <w:rPr>
          <w:sz w:val="24"/>
          <w:szCs w:val="22"/>
        </w:rPr>
        <w:t xml:space="preserve"> North American Catalysis Meeting</w:t>
      </w:r>
      <w:r>
        <w:rPr>
          <w:sz w:val="24"/>
          <w:szCs w:val="22"/>
        </w:rPr>
        <w:t xml:space="preserve"> (NAM), Denver, June 2017</w:t>
      </w:r>
    </w:p>
    <w:p w:rsidR="00731762" w:rsidRPr="00731762" w:rsidRDefault="00731762" w:rsidP="00731762">
      <w:pPr>
        <w:rPr>
          <w:sz w:val="24"/>
          <w:szCs w:val="22"/>
        </w:rPr>
      </w:pPr>
      <w:r w:rsidRPr="00227D3B">
        <w:rPr>
          <w:b/>
          <w:sz w:val="24"/>
          <w:szCs w:val="22"/>
        </w:rPr>
        <w:t>Invited Talk,</w:t>
      </w:r>
      <w:r>
        <w:rPr>
          <w:sz w:val="24"/>
          <w:szCs w:val="22"/>
        </w:rPr>
        <w:t xml:space="preserve"> Electrochemical Society </w:t>
      </w:r>
      <w:r w:rsidR="00652B9D">
        <w:rPr>
          <w:sz w:val="24"/>
          <w:szCs w:val="22"/>
        </w:rPr>
        <w:t xml:space="preserve">Annual </w:t>
      </w:r>
      <w:r>
        <w:rPr>
          <w:sz w:val="24"/>
          <w:szCs w:val="22"/>
        </w:rPr>
        <w:t>Meeting, New Orleans, May 2017</w:t>
      </w:r>
    </w:p>
    <w:p w:rsidR="00884082" w:rsidRPr="00766DC2" w:rsidRDefault="00884082" w:rsidP="00884082">
      <w:pPr>
        <w:rPr>
          <w:sz w:val="24"/>
          <w:szCs w:val="22"/>
        </w:rPr>
      </w:pPr>
      <w:r>
        <w:rPr>
          <w:b/>
          <w:sz w:val="24"/>
          <w:szCs w:val="22"/>
        </w:rPr>
        <w:t xml:space="preserve">Department Seminar, </w:t>
      </w:r>
      <w:r w:rsidRPr="001E154B">
        <w:rPr>
          <w:sz w:val="24"/>
          <w:szCs w:val="22"/>
        </w:rPr>
        <w:t>Chemical Engineering,</w:t>
      </w:r>
      <w:r>
        <w:rPr>
          <w:sz w:val="24"/>
          <w:szCs w:val="22"/>
        </w:rPr>
        <w:t xml:space="preserve"> North Carolina State University, March 2017</w:t>
      </w:r>
    </w:p>
    <w:p w:rsidR="00D62E6C" w:rsidRPr="00766DC2" w:rsidRDefault="00D62E6C" w:rsidP="00D62E6C">
      <w:pPr>
        <w:rPr>
          <w:sz w:val="24"/>
          <w:szCs w:val="22"/>
        </w:rPr>
      </w:pPr>
      <w:r>
        <w:rPr>
          <w:b/>
          <w:sz w:val="24"/>
          <w:szCs w:val="22"/>
        </w:rPr>
        <w:t xml:space="preserve">Department Seminar, </w:t>
      </w:r>
      <w:r w:rsidRPr="001E154B">
        <w:rPr>
          <w:sz w:val="24"/>
          <w:szCs w:val="22"/>
        </w:rPr>
        <w:t>Chemical Engineering,</w:t>
      </w:r>
      <w:r>
        <w:rPr>
          <w:sz w:val="24"/>
          <w:szCs w:val="22"/>
        </w:rPr>
        <w:t xml:space="preserve"> Tianjin University, January 2017</w:t>
      </w:r>
    </w:p>
    <w:p w:rsidR="00110D71" w:rsidRPr="00806581" w:rsidRDefault="00110D71" w:rsidP="00110D71">
      <w:pPr>
        <w:rPr>
          <w:sz w:val="24"/>
        </w:rPr>
      </w:pPr>
      <w:r>
        <w:rPr>
          <w:b/>
          <w:sz w:val="24"/>
        </w:rPr>
        <w:t>Invited Talk,</w:t>
      </w:r>
      <w:r>
        <w:rPr>
          <w:bCs/>
          <w:sz w:val="24"/>
        </w:rPr>
        <w:t xml:space="preserve"> </w:t>
      </w:r>
      <w:r>
        <w:rPr>
          <w:sz w:val="24"/>
        </w:rPr>
        <w:t>American Vacuum Society (</w:t>
      </w:r>
      <w:r w:rsidR="00564AC2">
        <w:rPr>
          <w:sz w:val="24"/>
        </w:rPr>
        <w:t xml:space="preserve">John </w:t>
      </w:r>
      <w:r>
        <w:rPr>
          <w:sz w:val="24"/>
        </w:rPr>
        <w:t>Yates Symposium), Nashville, November 2016</w:t>
      </w:r>
    </w:p>
    <w:p w:rsidR="00110D71" w:rsidRDefault="00110D71" w:rsidP="00110D71">
      <w:pPr>
        <w:rPr>
          <w:sz w:val="24"/>
          <w:szCs w:val="22"/>
        </w:rPr>
      </w:pPr>
      <w:r>
        <w:rPr>
          <w:b/>
          <w:sz w:val="24"/>
          <w:szCs w:val="22"/>
        </w:rPr>
        <w:t>Department Seminar</w:t>
      </w:r>
      <w:r w:rsidRPr="00044062">
        <w:rPr>
          <w:sz w:val="24"/>
          <w:szCs w:val="22"/>
        </w:rPr>
        <w:t xml:space="preserve">, </w:t>
      </w:r>
      <w:r>
        <w:rPr>
          <w:sz w:val="24"/>
          <w:szCs w:val="22"/>
        </w:rPr>
        <w:t>Energy Sciences Institute</w:t>
      </w:r>
      <w:r w:rsidRPr="00EC6962">
        <w:rPr>
          <w:sz w:val="24"/>
          <w:szCs w:val="22"/>
        </w:rPr>
        <w:t>,</w:t>
      </w:r>
      <w:r>
        <w:rPr>
          <w:b/>
          <w:sz w:val="24"/>
          <w:szCs w:val="22"/>
        </w:rPr>
        <w:t xml:space="preserve"> </w:t>
      </w:r>
      <w:r>
        <w:rPr>
          <w:sz w:val="24"/>
          <w:szCs w:val="22"/>
        </w:rPr>
        <w:t>Yale</w:t>
      </w:r>
      <w:r w:rsidRPr="00250C1E">
        <w:rPr>
          <w:sz w:val="24"/>
          <w:szCs w:val="22"/>
        </w:rPr>
        <w:t xml:space="preserve"> </w:t>
      </w:r>
      <w:r w:rsidRPr="00EC6962">
        <w:rPr>
          <w:sz w:val="24"/>
          <w:szCs w:val="22"/>
        </w:rPr>
        <w:t>University</w:t>
      </w:r>
      <w:r>
        <w:rPr>
          <w:sz w:val="24"/>
          <w:szCs w:val="22"/>
        </w:rPr>
        <w:t>, November 2016</w:t>
      </w:r>
    </w:p>
    <w:p w:rsidR="006F7714" w:rsidRPr="00806581" w:rsidRDefault="006F7714" w:rsidP="00110D71">
      <w:pPr>
        <w:rPr>
          <w:sz w:val="24"/>
        </w:rPr>
      </w:pPr>
      <w:r>
        <w:rPr>
          <w:b/>
          <w:sz w:val="24"/>
        </w:rPr>
        <w:t>Invited Talk,</w:t>
      </w:r>
      <w:r>
        <w:rPr>
          <w:bCs/>
          <w:sz w:val="24"/>
        </w:rPr>
        <w:t xml:space="preserve"> </w:t>
      </w:r>
      <w:r>
        <w:rPr>
          <w:sz w:val="24"/>
        </w:rPr>
        <w:t>American Chemical Society Annual Meeting, Philadelphia, August 2016</w:t>
      </w:r>
    </w:p>
    <w:p w:rsidR="00811979" w:rsidRPr="0051084D" w:rsidRDefault="00081B43" w:rsidP="00811979">
      <w:pPr>
        <w:rPr>
          <w:sz w:val="24"/>
          <w:szCs w:val="22"/>
        </w:rPr>
      </w:pPr>
      <w:r>
        <w:rPr>
          <w:b/>
          <w:sz w:val="24"/>
          <w:szCs w:val="22"/>
        </w:rPr>
        <w:t>Keynote Lecture</w:t>
      </w:r>
      <w:r w:rsidR="00811979">
        <w:rPr>
          <w:b/>
          <w:sz w:val="24"/>
          <w:szCs w:val="22"/>
        </w:rPr>
        <w:t xml:space="preserve">, </w:t>
      </w:r>
      <w:r w:rsidR="00811979" w:rsidRPr="00ED403A">
        <w:rPr>
          <w:sz w:val="24"/>
          <w:szCs w:val="22"/>
        </w:rPr>
        <w:t>Post-</w:t>
      </w:r>
      <w:r w:rsidR="00811979">
        <w:rPr>
          <w:sz w:val="24"/>
          <w:szCs w:val="22"/>
        </w:rPr>
        <w:t xml:space="preserve">ICC Conference on </w:t>
      </w:r>
      <w:r w:rsidR="00811979" w:rsidRPr="00811979">
        <w:rPr>
          <w:sz w:val="24"/>
          <w:szCs w:val="22"/>
        </w:rPr>
        <w:t>Nano and Interfacial Catalysis</w:t>
      </w:r>
      <w:r w:rsidR="00811979">
        <w:rPr>
          <w:sz w:val="24"/>
          <w:szCs w:val="22"/>
        </w:rPr>
        <w:t xml:space="preserve">, </w:t>
      </w:r>
      <w:r w:rsidR="00ED403A">
        <w:rPr>
          <w:sz w:val="24"/>
          <w:szCs w:val="22"/>
        </w:rPr>
        <w:t>Dalian</w:t>
      </w:r>
      <w:r w:rsidR="00811979">
        <w:rPr>
          <w:sz w:val="24"/>
          <w:szCs w:val="22"/>
        </w:rPr>
        <w:t>, July 2016</w:t>
      </w:r>
    </w:p>
    <w:p w:rsidR="0051084D" w:rsidRPr="0051084D" w:rsidRDefault="0051084D" w:rsidP="00194C3A">
      <w:pPr>
        <w:rPr>
          <w:sz w:val="24"/>
          <w:szCs w:val="22"/>
        </w:rPr>
      </w:pPr>
      <w:r>
        <w:rPr>
          <w:b/>
          <w:sz w:val="24"/>
          <w:szCs w:val="22"/>
        </w:rPr>
        <w:t xml:space="preserve">Invited Talk, </w:t>
      </w:r>
      <w:r w:rsidR="00811979" w:rsidRPr="00811979">
        <w:rPr>
          <w:sz w:val="24"/>
          <w:szCs w:val="22"/>
        </w:rPr>
        <w:t>16</w:t>
      </w:r>
      <w:r w:rsidR="00811979" w:rsidRPr="00811979">
        <w:rPr>
          <w:sz w:val="24"/>
          <w:szCs w:val="22"/>
          <w:vertAlign w:val="superscript"/>
        </w:rPr>
        <w:t>th</w:t>
      </w:r>
      <w:r w:rsidR="00811979" w:rsidRPr="00811979">
        <w:rPr>
          <w:sz w:val="24"/>
          <w:szCs w:val="22"/>
        </w:rPr>
        <w:t xml:space="preserve"> </w:t>
      </w:r>
      <w:r>
        <w:rPr>
          <w:sz w:val="24"/>
          <w:szCs w:val="22"/>
        </w:rPr>
        <w:t xml:space="preserve">International Congress of Catalysis </w:t>
      </w:r>
      <w:r w:rsidR="001B4C40">
        <w:rPr>
          <w:sz w:val="24"/>
          <w:szCs w:val="22"/>
        </w:rPr>
        <w:t>Conference, Beijing, July 2016</w:t>
      </w:r>
    </w:p>
    <w:p w:rsidR="0051084D" w:rsidRPr="0051084D" w:rsidRDefault="0051084D" w:rsidP="00194C3A">
      <w:pPr>
        <w:rPr>
          <w:sz w:val="24"/>
          <w:szCs w:val="22"/>
        </w:rPr>
      </w:pPr>
      <w:r>
        <w:rPr>
          <w:b/>
          <w:sz w:val="24"/>
          <w:szCs w:val="22"/>
        </w:rPr>
        <w:t xml:space="preserve">Plenary Lecture, </w:t>
      </w:r>
      <w:r w:rsidRPr="0051084D">
        <w:rPr>
          <w:sz w:val="24"/>
          <w:szCs w:val="22"/>
        </w:rPr>
        <w:t>Conference on</w:t>
      </w:r>
      <w:r>
        <w:rPr>
          <w:b/>
          <w:sz w:val="24"/>
          <w:szCs w:val="22"/>
        </w:rPr>
        <w:t xml:space="preserve"> </w:t>
      </w:r>
      <w:r>
        <w:rPr>
          <w:sz w:val="24"/>
          <w:szCs w:val="22"/>
        </w:rPr>
        <w:t>Plasma Applications for Catalysis, Tianjin, June 2016</w:t>
      </w:r>
    </w:p>
    <w:p w:rsidR="004F4BEC" w:rsidRPr="004F4BEC" w:rsidRDefault="004F4BEC" w:rsidP="00ED403A">
      <w:pPr>
        <w:rPr>
          <w:sz w:val="24"/>
          <w:szCs w:val="22"/>
        </w:rPr>
      </w:pPr>
      <w:r>
        <w:rPr>
          <w:b/>
          <w:sz w:val="24"/>
          <w:szCs w:val="22"/>
        </w:rPr>
        <w:t xml:space="preserve">TsingFen Lecture, </w:t>
      </w:r>
      <w:r w:rsidRPr="004F4BEC">
        <w:rPr>
          <w:sz w:val="24"/>
          <w:szCs w:val="22"/>
        </w:rPr>
        <w:t xml:space="preserve">Chemistry Department, Tsinghua University, </w:t>
      </w:r>
      <w:r>
        <w:rPr>
          <w:sz w:val="24"/>
          <w:szCs w:val="22"/>
        </w:rPr>
        <w:t>June 2016</w:t>
      </w:r>
    </w:p>
    <w:p w:rsidR="00ED403A" w:rsidRDefault="00ED403A" w:rsidP="00ED403A">
      <w:pPr>
        <w:rPr>
          <w:sz w:val="24"/>
          <w:szCs w:val="22"/>
        </w:rPr>
      </w:pPr>
      <w:r>
        <w:rPr>
          <w:b/>
          <w:sz w:val="24"/>
          <w:szCs w:val="22"/>
        </w:rPr>
        <w:t>Department Seminar</w:t>
      </w:r>
      <w:r w:rsidRPr="00044062">
        <w:rPr>
          <w:sz w:val="24"/>
          <w:szCs w:val="22"/>
        </w:rPr>
        <w:t xml:space="preserve">, </w:t>
      </w:r>
      <w:r w:rsidRPr="00EC6962">
        <w:rPr>
          <w:sz w:val="24"/>
          <w:szCs w:val="22"/>
        </w:rPr>
        <w:t xml:space="preserve">Chemical </w:t>
      </w:r>
      <w:r>
        <w:rPr>
          <w:sz w:val="24"/>
          <w:szCs w:val="22"/>
        </w:rPr>
        <w:t xml:space="preserve">Science and </w:t>
      </w:r>
      <w:r w:rsidRPr="00EC6962">
        <w:rPr>
          <w:sz w:val="24"/>
          <w:szCs w:val="22"/>
        </w:rPr>
        <w:t>Engineering,</w:t>
      </w:r>
      <w:r>
        <w:rPr>
          <w:b/>
          <w:sz w:val="24"/>
          <w:szCs w:val="22"/>
        </w:rPr>
        <w:t xml:space="preserve"> </w:t>
      </w:r>
      <w:r w:rsidRPr="00ED403A">
        <w:rPr>
          <w:sz w:val="24"/>
          <w:szCs w:val="22"/>
        </w:rPr>
        <w:t xml:space="preserve">Tongji </w:t>
      </w:r>
      <w:r w:rsidRPr="00EC6962">
        <w:rPr>
          <w:sz w:val="24"/>
          <w:szCs w:val="22"/>
        </w:rPr>
        <w:t>University</w:t>
      </w:r>
      <w:r>
        <w:rPr>
          <w:sz w:val="24"/>
          <w:szCs w:val="22"/>
        </w:rPr>
        <w:t>, June 2016</w:t>
      </w:r>
    </w:p>
    <w:p w:rsidR="00194C3A" w:rsidRDefault="00194C3A" w:rsidP="00194C3A">
      <w:pPr>
        <w:rPr>
          <w:sz w:val="24"/>
          <w:szCs w:val="22"/>
        </w:rPr>
      </w:pPr>
      <w:r>
        <w:rPr>
          <w:b/>
          <w:sz w:val="24"/>
          <w:szCs w:val="22"/>
        </w:rPr>
        <w:t>Department Seminar</w:t>
      </w:r>
      <w:r w:rsidRPr="00044062">
        <w:rPr>
          <w:sz w:val="24"/>
          <w:szCs w:val="22"/>
        </w:rPr>
        <w:t xml:space="preserve">, </w:t>
      </w:r>
      <w:r w:rsidRPr="00EC6962">
        <w:rPr>
          <w:sz w:val="24"/>
          <w:szCs w:val="22"/>
        </w:rPr>
        <w:t>Chemical Engineering,</w:t>
      </w:r>
      <w:r>
        <w:rPr>
          <w:b/>
          <w:sz w:val="24"/>
          <w:szCs w:val="22"/>
        </w:rPr>
        <w:t xml:space="preserve"> </w:t>
      </w:r>
      <w:r w:rsidRPr="00EC6962">
        <w:rPr>
          <w:sz w:val="24"/>
          <w:szCs w:val="22"/>
        </w:rPr>
        <w:t>University</w:t>
      </w:r>
      <w:r>
        <w:rPr>
          <w:sz w:val="24"/>
          <w:szCs w:val="22"/>
        </w:rPr>
        <w:t xml:space="preserve"> of Tennessee, April 2016</w:t>
      </w:r>
    </w:p>
    <w:p w:rsidR="00806581" w:rsidRPr="00806581" w:rsidRDefault="00806581" w:rsidP="00EA5F93">
      <w:pPr>
        <w:rPr>
          <w:sz w:val="24"/>
        </w:rPr>
      </w:pPr>
      <w:r>
        <w:rPr>
          <w:b/>
          <w:sz w:val="24"/>
        </w:rPr>
        <w:t>Invited Talk,</w:t>
      </w:r>
      <w:r>
        <w:rPr>
          <w:bCs/>
          <w:sz w:val="24"/>
        </w:rPr>
        <w:t xml:space="preserve"> </w:t>
      </w:r>
      <w:r>
        <w:rPr>
          <w:sz w:val="24"/>
        </w:rPr>
        <w:t>American Chemical Society Annual Meeting, San Diego, March 2016</w:t>
      </w:r>
    </w:p>
    <w:p w:rsidR="00044062" w:rsidRDefault="00044062" w:rsidP="00EA5F93">
      <w:pPr>
        <w:rPr>
          <w:sz w:val="24"/>
          <w:szCs w:val="22"/>
        </w:rPr>
      </w:pPr>
      <w:r>
        <w:rPr>
          <w:b/>
          <w:sz w:val="24"/>
          <w:szCs w:val="22"/>
        </w:rPr>
        <w:t>Department Seminar</w:t>
      </w:r>
      <w:r w:rsidRPr="00044062">
        <w:rPr>
          <w:sz w:val="24"/>
          <w:szCs w:val="22"/>
        </w:rPr>
        <w:t xml:space="preserve">, </w:t>
      </w:r>
      <w:r w:rsidR="00063ECC">
        <w:rPr>
          <w:sz w:val="24"/>
          <w:szCs w:val="22"/>
        </w:rPr>
        <w:t>Materials Sci. &amp; Engineering</w:t>
      </w:r>
      <w:r w:rsidRPr="00EC6962">
        <w:rPr>
          <w:sz w:val="24"/>
          <w:szCs w:val="22"/>
        </w:rPr>
        <w:t>,</w:t>
      </w:r>
      <w:r>
        <w:rPr>
          <w:b/>
          <w:sz w:val="24"/>
          <w:szCs w:val="22"/>
        </w:rPr>
        <w:t xml:space="preserve"> </w:t>
      </w:r>
      <w:r>
        <w:rPr>
          <w:sz w:val="24"/>
          <w:szCs w:val="22"/>
        </w:rPr>
        <w:t>Stony Brook</w:t>
      </w:r>
      <w:r w:rsidRPr="00EC6962">
        <w:rPr>
          <w:sz w:val="24"/>
          <w:szCs w:val="22"/>
        </w:rPr>
        <w:t xml:space="preserve"> University</w:t>
      </w:r>
      <w:r>
        <w:rPr>
          <w:sz w:val="24"/>
          <w:szCs w:val="22"/>
        </w:rPr>
        <w:t>, February 2016</w:t>
      </w:r>
    </w:p>
    <w:p w:rsidR="00044062" w:rsidRDefault="00044062" w:rsidP="00EA5F93">
      <w:pPr>
        <w:rPr>
          <w:b/>
          <w:sz w:val="24"/>
          <w:szCs w:val="22"/>
        </w:rPr>
      </w:pPr>
      <w:r w:rsidRPr="00044062">
        <w:rPr>
          <w:b/>
          <w:sz w:val="24"/>
          <w:szCs w:val="22"/>
        </w:rPr>
        <w:t>Invited Talk,</w:t>
      </w:r>
      <w:r>
        <w:rPr>
          <w:sz w:val="24"/>
          <w:szCs w:val="22"/>
        </w:rPr>
        <w:t xml:space="preserve"> Catalysis Club of Philadelphia, January 2016</w:t>
      </w:r>
    </w:p>
    <w:p w:rsidR="00EA5F93" w:rsidRDefault="00EA5F93" w:rsidP="00EA5F93">
      <w:pPr>
        <w:rPr>
          <w:b/>
          <w:sz w:val="24"/>
          <w:szCs w:val="22"/>
        </w:rPr>
      </w:pPr>
      <w:r>
        <w:rPr>
          <w:b/>
          <w:sz w:val="24"/>
          <w:szCs w:val="22"/>
        </w:rPr>
        <w:t xml:space="preserve">Department Seminar, </w:t>
      </w:r>
      <w:r w:rsidRPr="00EC6962">
        <w:rPr>
          <w:sz w:val="24"/>
          <w:szCs w:val="22"/>
        </w:rPr>
        <w:t>Chemical Engineering,</w:t>
      </w:r>
      <w:r>
        <w:rPr>
          <w:b/>
          <w:sz w:val="24"/>
          <w:szCs w:val="22"/>
        </w:rPr>
        <w:t xml:space="preserve"> </w:t>
      </w:r>
      <w:r>
        <w:rPr>
          <w:sz w:val="24"/>
          <w:szCs w:val="22"/>
        </w:rPr>
        <w:t>Zhejiang</w:t>
      </w:r>
      <w:r w:rsidRPr="00EC6962">
        <w:rPr>
          <w:sz w:val="24"/>
          <w:szCs w:val="22"/>
        </w:rPr>
        <w:t xml:space="preserve"> University</w:t>
      </w:r>
      <w:r>
        <w:rPr>
          <w:sz w:val="24"/>
          <w:szCs w:val="22"/>
        </w:rPr>
        <w:t>, January 2016</w:t>
      </w:r>
    </w:p>
    <w:p w:rsidR="005310D0" w:rsidRPr="005310D0" w:rsidRDefault="005310D0" w:rsidP="005310D0">
      <w:pPr>
        <w:rPr>
          <w:sz w:val="24"/>
        </w:rPr>
      </w:pPr>
      <w:r>
        <w:rPr>
          <w:b/>
          <w:sz w:val="24"/>
        </w:rPr>
        <w:t>Invited Talk,</w:t>
      </w:r>
      <w:r>
        <w:rPr>
          <w:bCs/>
          <w:sz w:val="24"/>
        </w:rPr>
        <w:t xml:space="preserve"> </w:t>
      </w:r>
      <w:r>
        <w:rPr>
          <w:sz w:val="24"/>
        </w:rPr>
        <w:t>AIChE Annual Meeting, Salt Lake City, November 2015</w:t>
      </w:r>
    </w:p>
    <w:p w:rsidR="005310D0" w:rsidRDefault="005310D0" w:rsidP="005310D0">
      <w:pPr>
        <w:rPr>
          <w:b/>
          <w:sz w:val="24"/>
          <w:szCs w:val="22"/>
        </w:rPr>
      </w:pPr>
      <w:r>
        <w:rPr>
          <w:b/>
          <w:sz w:val="24"/>
          <w:szCs w:val="22"/>
        </w:rPr>
        <w:t xml:space="preserve">Department Seminar, </w:t>
      </w:r>
      <w:r w:rsidRPr="00EC6962">
        <w:rPr>
          <w:sz w:val="24"/>
          <w:szCs w:val="22"/>
        </w:rPr>
        <w:t>Chemical Engineering,</w:t>
      </w:r>
      <w:r>
        <w:rPr>
          <w:b/>
          <w:sz w:val="24"/>
          <w:szCs w:val="22"/>
        </w:rPr>
        <w:t xml:space="preserve"> </w:t>
      </w:r>
      <w:r>
        <w:rPr>
          <w:sz w:val="24"/>
          <w:szCs w:val="22"/>
        </w:rPr>
        <w:t>Lehigh</w:t>
      </w:r>
      <w:r w:rsidRPr="00EC6962">
        <w:rPr>
          <w:sz w:val="24"/>
          <w:szCs w:val="22"/>
        </w:rPr>
        <w:t xml:space="preserve"> University</w:t>
      </w:r>
      <w:r>
        <w:rPr>
          <w:sz w:val="24"/>
          <w:szCs w:val="22"/>
        </w:rPr>
        <w:t>, November 2015</w:t>
      </w:r>
    </w:p>
    <w:p w:rsidR="005310D0" w:rsidRDefault="005310D0" w:rsidP="005310D0">
      <w:pPr>
        <w:rPr>
          <w:sz w:val="24"/>
        </w:rPr>
      </w:pPr>
      <w:r>
        <w:rPr>
          <w:b/>
          <w:sz w:val="24"/>
          <w:szCs w:val="22"/>
        </w:rPr>
        <w:t xml:space="preserve">Keynote Lecture, </w:t>
      </w:r>
      <w:r>
        <w:rPr>
          <w:sz w:val="24"/>
        </w:rPr>
        <w:t xml:space="preserve">Sino-USA Annual Chemical Engineering Meeting, Shanghai, </w:t>
      </w:r>
      <w:r>
        <w:rPr>
          <w:sz w:val="24"/>
          <w:szCs w:val="22"/>
        </w:rPr>
        <w:t>October 2015</w:t>
      </w:r>
    </w:p>
    <w:p w:rsidR="005310D0" w:rsidRDefault="005310D0" w:rsidP="005310D0">
      <w:pPr>
        <w:rPr>
          <w:b/>
          <w:sz w:val="24"/>
          <w:szCs w:val="22"/>
        </w:rPr>
      </w:pPr>
      <w:r w:rsidRPr="005A67E2">
        <w:rPr>
          <w:b/>
          <w:sz w:val="24"/>
          <w:szCs w:val="22"/>
        </w:rPr>
        <w:t>Chemical Engineering</w:t>
      </w:r>
      <w:r w:rsidR="005A67E2" w:rsidRPr="005A67E2">
        <w:rPr>
          <w:b/>
          <w:sz w:val="24"/>
          <w:szCs w:val="22"/>
        </w:rPr>
        <w:t xml:space="preserve"> Forum</w:t>
      </w:r>
      <w:r w:rsidR="005A67E2">
        <w:rPr>
          <w:b/>
          <w:sz w:val="24"/>
          <w:szCs w:val="22"/>
        </w:rPr>
        <w:t xml:space="preserve"> Lecture</w:t>
      </w:r>
      <w:r w:rsidRPr="005A67E2">
        <w:rPr>
          <w:b/>
          <w:sz w:val="24"/>
          <w:szCs w:val="22"/>
        </w:rPr>
        <w:t>,</w:t>
      </w:r>
      <w:r>
        <w:rPr>
          <w:b/>
          <w:sz w:val="24"/>
          <w:szCs w:val="22"/>
        </w:rPr>
        <w:t xml:space="preserve"> </w:t>
      </w:r>
      <w:r>
        <w:rPr>
          <w:sz w:val="24"/>
          <w:szCs w:val="22"/>
        </w:rPr>
        <w:t>Tsinghua</w:t>
      </w:r>
      <w:r w:rsidRPr="00EC6962">
        <w:rPr>
          <w:sz w:val="24"/>
          <w:szCs w:val="22"/>
        </w:rPr>
        <w:t xml:space="preserve"> University</w:t>
      </w:r>
      <w:r>
        <w:rPr>
          <w:sz w:val="24"/>
          <w:szCs w:val="22"/>
        </w:rPr>
        <w:t>, October 2015</w:t>
      </w:r>
    </w:p>
    <w:p w:rsidR="0025423B" w:rsidRDefault="0025423B" w:rsidP="0025423B">
      <w:pPr>
        <w:rPr>
          <w:sz w:val="24"/>
        </w:rPr>
      </w:pPr>
      <w:r>
        <w:rPr>
          <w:b/>
          <w:sz w:val="24"/>
        </w:rPr>
        <w:t>Invited Talk,</w:t>
      </w:r>
      <w:r>
        <w:rPr>
          <w:bCs/>
          <w:sz w:val="24"/>
        </w:rPr>
        <w:t xml:space="preserve"> </w:t>
      </w:r>
      <w:r>
        <w:rPr>
          <w:sz w:val="24"/>
        </w:rPr>
        <w:t>American Chemical Society Annual Meeting, Boston, August 2015</w:t>
      </w:r>
    </w:p>
    <w:p w:rsidR="00F94246" w:rsidRPr="00F94246" w:rsidRDefault="00F94246" w:rsidP="00C81D5E">
      <w:pPr>
        <w:rPr>
          <w:sz w:val="24"/>
        </w:rPr>
      </w:pPr>
      <w:r>
        <w:rPr>
          <w:b/>
          <w:sz w:val="24"/>
        </w:rPr>
        <w:t xml:space="preserve">Industry Seminar, </w:t>
      </w:r>
      <w:r>
        <w:rPr>
          <w:sz w:val="24"/>
        </w:rPr>
        <w:t>SABIC Technology Center, June 2015</w:t>
      </w:r>
    </w:p>
    <w:p w:rsidR="00C81D5E" w:rsidRDefault="007C434F" w:rsidP="00C81D5E">
      <w:pPr>
        <w:rPr>
          <w:b/>
          <w:sz w:val="24"/>
          <w:szCs w:val="22"/>
        </w:rPr>
      </w:pPr>
      <w:r w:rsidRPr="007C434F">
        <w:rPr>
          <w:b/>
          <w:sz w:val="24"/>
        </w:rPr>
        <w:t>Parravano Memorial Award</w:t>
      </w:r>
      <w:r w:rsidR="00C81D5E">
        <w:rPr>
          <w:b/>
          <w:sz w:val="24"/>
          <w:szCs w:val="22"/>
        </w:rPr>
        <w:t xml:space="preserve"> Lecture, </w:t>
      </w:r>
      <w:r w:rsidR="00C81D5E">
        <w:rPr>
          <w:sz w:val="24"/>
          <w:szCs w:val="22"/>
        </w:rPr>
        <w:t>Michigan Catalysis Society Annual Meeting, May 2015</w:t>
      </w:r>
    </w:p>
    <w:p w:rsidR="00C81D5E" w:rsidRPr="00EC6962" w:rsidRDefault="00C81D5E" w:rsidP="00C81D5E">
      <w:pPr>
        <w:rPr>
          <w:sz w:val="24"/>
          <w:szCs w:val="22"/>
        </w:rPr>
      </w:pPr>
      <w:r>
        <w:rPr>
          <w:b/>
          <w:sz w:val="24"/>
          <w:szCs w:val="22"/>
        </w:rPr>
        <w:t xml:space="preserve">Invited Talk, </w:t>
      </w:r>
      <w:r>
        <w:rPr>
          <w:sz w:val="24"/>
          <w:szCs w:val="22"/>
        </w:rPr>
        <w:t>Southwest Catalysis Club Annual Meeting, April 2015</w:t>
      </w:r>
    </w:p>
    <w:p w:rsidR="00C81D5E" w:rsidRDefault="00C81D5E" w:rsidP="00C81D5E">
      <w:pPr>
        <w:rPr>
          <w:sz w:val="24"/>
          <w:szCs w:val="22"/>
        </w:rPr>
      </w:pPr>
      <w:r>
        <w:rPr>
          <w:b/>
          <w:sz w:val="24"/>
          <w:szCs w:val="22"/>
        </w:rPr>
        <w:t xml:space="preserve">Department Seminar, </w:t>
      </w:r>
      <w:r w:rsidRPr="00EC6962">
        <w:rPr>
          <w:sz w:val="24"/>
          <w:szCs w:val="22"/>
        </w:rPr>
        <w:t>Chemical Engineering,</w:t>
      </w:r>
      <w:r>
        <w:rPr>
          <w:b/>
          <w:sz w:val="24"/>
          <w:szCs w:val="22"/>
        </w:rPr>
        <w:t xml:space="preserve"> </w:t>
      </w:r>
      <w:r w:rsidRPr="00EC6962">
        <w:rPr>
          <w:sz w:val="24"/>
          <w:szCs w:val="22"/>
        </w:rPr>
        <w:t>University</w:t>
      </w:r>
      <w:r>
        <w:rPr>
          <w:sz w:val="24"/>
          <w:szCs w:val="22"/>
        </w:rPr>
        <w:t xml:space="preserve"> of Houston, April 2015</w:t>
      </w:r>
    </w:p>
    <w:p w:rsidR="00C81D5E" w:rsidRPr="00E37469" w:rsidRDefault="00C81D5E" w:rsidP="00C81D5E">
      <w:pPr>
        <w:rPr>
          <w:b/>
          <w:sz w:val="24"/>
          <w:szCs w:val="22"/>
        </w:rPr>
      </w:pPr>
      <w:r>
        <w:rPr>
          <w:b/>
          <w:sz w:val="24"/>
          <w:szCs w:val="22"/>
        </w:rPr>
        <w:t xml:space="preserve">Department Seminar, </w:t>
      </w:r>
      <w:r w:rsidRPr="00EC6962">
        <w:rPr>
          <w:sz w:val="24"/>
          <w:szCs w:val="22"/>
        </w:rPr>
        <w:t>Chemical Engineering</w:t>
      </w:r>
      <w:r>
        <w:rPr>
          <w:sz w:val="24"/>
          <w:szCs w:val="22"/>
        </w:rPr>
        <w:t>, University of California, Riverside, April 2015</w:t>
      </w:r>
    </w:p>
    <w:p w:rsidR="00C81D5E" w:rsidRDefault="00EB2F6F" w:rsidP="00C81D5E">
      <w:pPr>
        <w:rPr>
          <w:b/>
          <w:sz w:val="24"/>
          <w:szCs w:val="22"/>
        </w:rPr>
      </w:pPr>
      <w:r>
        <w:rPr>
          <w:b/>
          <w:sz w:val="24"/>
          <w:szCs w:val="22"/>
        </w:rPr>
        <w:t xml:space="preserve">Nano@Wayne Seminar, </w:t>
      </w:r>
      <w:r w:rsidR="00C81D5E" w:rsidRPr="00EC6962">
        <w:rPr>
          <w:sz w:val="24"/>
          <w:szCs w:val="22"/>
        </w:rPr>
        <w:t>Wayne State University</w:t>
      </w:r>
      <w:r w:rsidR="00C81D5E">
        <w:rPr>
          <w:sz w:val="24"/>
          <w:szCs w:val="22"/>
        </w:rPr>
        <w:t>, April 2015</w:t>
      </w:r>
    </w:p>
    <w:p w:rsidR="00C81D5E" w:rsidRDefault="00C81D5E" w:rsidP="00C81D5E">
      <w:pPr>
        <w:rPr>
          <w:b/>
          <w:sz w:val="24"/>
          <w:szCs w:val="22"/>
        </w:rPr>
      </w:pPr>
      <w:r>
        <w:rPr>
          <w:b/>
          <w:sz w:val="24"/>
          <w:szCs w:val="22"/>
        </w:rPr>
        <w:t xml:space="preserve">George Olah Award Lecture, </w:t>
      </w:r>
      <w:r>
        <w:rPr>
          <w:sz w:val="24"/>
        </w:rPr>
        <w:t>American Chemical Society Meeting, Denver, March 2015</w:t>
      </w:r>
    </w:p>
    <w:p w:rsidR="00C81D5E" w:rsidRDefault="00C81D5E" w:rsidP="00C81D5E">
      <w:pPr>
        <w:rPr>
          <w:b/>
          <w:sz w:val="24"/>
          <w:szCs w:val="22"/>
        </w:rPr>
      </w:pPr>
      <w:r>
        <w:rPr>
          <w:b/>
          <w:sz w:val="24"/>
          <w:szCs w:val="22"/>
        </w:rPr>
        <w:t xml:space="preserve">Department Seminar, </w:t>
      </w:r>
      <w:r w:rsidRPr="00EC6962">
        <w:rPr>
          <w:sz w:val="24"/>
          <w:szCs w:val="22"/>
        </w:rPr>
        <w:t>Chemical Engineering,</w:t>
      </w:r>
      <w:r>
        <w:rPr>
          <w:b/>
          <w:sz w:val="24"/>
          <w:szCs w:val="22"/>
        </w:rPr>
        <w:t xml:space="preserve"> </w:t>
      </w:r>
      <w:r>
        <w:rPr>
          <w:sz w:val="24"/>
          <w:szCs w:val="22"/>
        </w:rPr>
        <w:t>Villanova</w:t>
      </w:r>
      <w:r w:rsidRPr="00EC6962">
        <w:rPr>
          <w:sz w:val="24"/>
          <w:szCs w:val="22"/>
        </w:rPr>
        <w:t xml:space="preserve"> University</w:t>
      </w:r>
      <w:r>
        <w:rPr>
          <w:sz w:val="24"/>
          <w:szCs w:val="22"/>
        </w:rPr>
        <w:t>, March 2015</w:t>
      </w:r>
    </w:p>
    <w:p w:rsidR="00C81D5E" w:rsidRDefault="00C81D5E" w:rsidP="00C81D5E">
      <w:pPr>
        <w:rPr>
          <w:b/>
          <w:sz w:val="24"/>
          <w:szCs w:val="22"/>
        </w:rPr>
      </w:pPr>
      <w:r>
        <w:rPr>
          <w:b/>
          <w:sz w:val="24"/>
          <w:szCs w:val="22"/>
        </w:rPr>
        <w:t xml:space="preserve">Distinguished Speaker Seminar, </w:t>
      </w:r>
      <w:r w:rsidRPr="00EC6962">
        <w:rPr>
          <w:sz w:val="24"/>
          <w:szCs w:val="22"/>
        </w:rPr>
        <w:t>University of Alabama at Huntsville, March 2015</w:t>
      </w:r>
    </w:p>
    <w:p w:rsidR="003848A1" w:rsidRPr="003848A1" w:rsidRDefault="003848A1" w:rsidP="00766DC2">
      <w:pPr>
        <w:rPr>
          <w:sz w:val="24"/>
          <w:szCs w:val="22"/>
        </w:rPr>
      </w:pPr>
      <w:r>
        <w:rPr>
          <w:b/>
          <w:sz w:val="24"/>
          <w:szCs w:val="22"/>
        </w:rPr>
        <w:t xml:space="preserve">Invited </w:t>
      </w:r>
      <w:r w:rsidR="00194B70">
        <w:rPr>
          <w:b/>
          <w:sz w:val="24"/>
          <w:szCs w:val="22"/>
        </w:rPr>
        <w:t xml:space="preserve">Tutorial </w:t>
      </w:r>
      <w:r>
        <w:rPr>
          <w:b/>
          <w:sz w:val="24"/>
          <w:szCs w:val="22"/>
        </w:rPr>
        <w:t xml:space="preserve">Talk, </w:t>
      </w:r>
      <w:r>
        <w:rPr>
          <w:sz w:val="24"/>
        </w:rPr>
        <w:t>AIChE Annual Meeting, Atlanta, November, 2014</w:t>
      </w:r>
    </w:p>
    <w:p w:rsidR="003848A1" w:rsidRPr="003848A1" w:rsidRDefault="003848A1" w:rsidP="00766DC2">
      <w:pPr>
        <w:rPr>
          <w:sz w:val="24"/>
          <w:szCs w:val="22"/>
        </w:rPr>
      </w:pPr>
      <w:r>
        <w:rPr>
          <w:b/>
          <w:sz w:val="24"/>
          <w:szCs w:val="22"/>
        </w:rPr>
        <w:t xml:space="preserve">Department Seminar, </w:t>
      </w:r>
      <w:r w:rsidRPr="001E154B">
        <w:rPr>
          <w:sz w:val="24"/>
          <w:szCs w:val="22"/>
        </w:rPr>
        <w:t>Chemical Engineering,</w:t>
      </w:r>
      <w:r>
        <w:rPr>
          <w:sz w:val="24"/>
          <w:szCs w:val="22"/>
        </w:rPr>
        <w:t xml:space="preserve"> University of South Florida, October 2014</w:t>
      </w:r>
    </w:p>
    <w:p w:rsidR="00445674" w:rsidRDefault="00445674" w:rsidP="00766DC2">
      <w:pPr>
        <w:rPr>
          <w:b/>
          <w:sz w:val="24"/>
          <w:szCs w:val="22"/>
        </w:rPr>
      </w:pPr>
      <w:r>
        <w:rPr>
          <w:b/>
          <w:sz w:val="24"/>
          <w:szCs w:val="22"/>
        </w:rPr>
        <w:t xml:space="preserve">Keynote Lecture, </w:t>
      </w:r>
      <w:r>
        <w:rPr>
          <w:sz w:val="24"/>
        </w:rPr>
        <w:t>American Chemical Society Annual Meeting, San Francisco, August 2014</w:t>
      </w:r>
    </w:p>
    <w:p w:rsidR="0038299F" w:rsidRPr="00C4199D" w:rsidRDefault="0038299F" w:rsidP="0038299F">
      <w:pPr>
        <w:rPr>
          <w:sz w:val="24"/>
          <w:szCs w:val="22"/>
        </w:rPr>
      </w:pPr>
      <w:r>
        <w:rPr>
          <w:b/>
          <w:sz w:val="24"/>
          <w:szCs w:val="22"/>
        </w:rPr>
        <w:t xml:space="preserve">Department Seminar, </w:t>
      </w:r>
      <w:r>
        <w:rPr>
          <w:sz w:val="24"/>
          <w:szCs w:val="22"/>
        </w:rPr>
        <w:t>Dalian Institute of Chemical Physics,</w:t>
      </w:r>
      <w:r w:rsidRPr="001E154B">
        <w:rPr>
          <w:sz w:val="24"/>
          <w:szCs w:val="22"/>
        </w:rPr>
        <w:t xml:space="preserve"> </w:t>
      </w:r>
      <w:r>
        <w:rPr>
          <w:sz w:val="24"/>
          <w:szCs w:val="22"/>
        </w:rPr>
        <w:t>July 2014</w:t>
      </w:r>
    </w:p>
    <w:p w:rsidR="0038299F" w:rsidRPr="00C4199D" w:rsidRDefault="0038299F" w:rsidP="0038299F">
      <w:pPr>
        <w:rPr>
          <w:sz w:val="24"/>
          <w:szCs w:val="22"/>
        </w:rPr>
      </w:pPr>
      <w:r>
        <w:rPr>
          <w:b/>
          <w:sz w:val="24"/>
          <w:szCs w:val="22"/>
        </w:rPr>
        <w:t xml:space="preserve">Department Seminar, </w:t>
      </w:r>
      <w:r>
        <w:rPr>
          <w:sz w:val="24"/>
          <w:szCs w:val="22"/>
        </w:rPr>
        <w:t>Chemistry Department</w:t>
      </w:r>
      <w:r w:rsidRPr="001E154B">
        <w:rPr>
          <w:sz w:val="24"/>
          <w:szCs w:val="22"/>
        </w:rPr>
        <w:t>,</w:t>
      </w:r>
      <w:r>
        <w:rPr>
          <w:b/>
          <w:sz w:val="24"/>
          <w:szCs w:val="22"/>
        </w:rPr>
        <w:t xml:space="preserve"> </w:t>
      </w:r>
      <w:r>
        <w:rPr>
          <w:sz w:val="24"/>
          <w:szCs w:val="22"/>
        </w:rPr>
        <w:t>Nanjing</w:t>
      </w:r>
      <w:r w:rsidRPr="008462D7">
        <w:rPr>
          <w:sz w:val="24"/>
          <w:szCs w:val="22"/>
        </w:rPr>
        <w:t xml:space="preserve"> </w:t>
      </w:r>
      <w:r>
        <w:rPr>
          <w:sz w:val="24"/>
          <w:szCs w:val="22"/>
        </w:rPr>
        <w:t>University,</w:t>
      </w:r>
      <w:r w:rsidRPr="001E154B">
        <w:rPr>
          <w:sz w:val="24"/>
          <w:szCs w:val="22"/>
        </w:rPr>
        <w:t xml:space="preserve"> </w:t>
      </w:r>
      <w:r>
        <w:rPr>
          <w:sz w:val="24"/>
          <w:szCs w:val="22"/>
        </w:rPr>
        <w:t>June 2014</w:t>
      </w:r>
    </w:p>
    <w:p w:rsidR="00445674" w:rsidRPr="00445674" w:rsidRDefault="00445674" w:rsidP="00766DC2">
      <w:pPr>
        <w:rPr>
          <w:sz w:val="24"/>
          <w:szCs w:val="22"/>
        </w:rPr>
      </w:pPr>
      <w:r>
        <w:rPr>
          <w:b/>
          <w:sz w:val="24"/>
          <w:szCs w:val="22"/>
        </w:rPr>
        <w:t xml:space="preserve">Department Seminar, </w:t>
      </w:r>
      <w:r w:rsidR="00853AB8">
        <w:rPr>
          <w:sz w:val="24"/>
          <w:szCs w:val="22"/>
        </w:rPr>
        <w:t>Mechanical</w:t>
      </w:r>
      <w:r w:rsidRPr="001E154B">
        <w:rPr>
          <w:sz w:val="24"/>
          <w:szCs w:val="22"/>
        </w:rPr>
        <w:t xml:space="preserve"> Engineering,</w:t>
      </w:r>
      <w:r>
        <w:rPr>
          <w:sz w:val="24"/>
          <w:szCs w:val="22"/>
        </w:rPr>
        <w:t xml:space="preserve"> Shanghai Jiaotong University, June 2014</w:t>
      </w:r>
    </w:p>
    <w:p w:rsidR="00766DC2" w:rsidRPr="001E154B" w:rsidRDefault="00766DC2" w:rsidP="00766DC2">
      <w:pPr>
        <w:rPr>
          <w:sz w:val="24"/>
          <w:szCs w:val="22"/>
        </w:rPr>
      </w:pPr>
      <w:r>
        <w:rPr>
          <w:b/>
          <w:sz w:val="24"/>
          <w:szCs w:val="22"/>
        </w:rPr>
        <w:t xml:space="preserve">Department Seminar, </w:t>
      </w:r>
      <w:r>
        <w:rPr>
          <w:sz w:val="24"/>
          <w:szCs w:val="22"/>
        </w:rPr>
        <w:t>Chemistry Department</w:t>
      </w:r>
      <w:r w:rsidRPr="001E154B">
        <w:rPr>
          <w:sz w:val="24"/>
          <w:szCs w:val="22"/>
        </w:rPr>
        <w:t>,</w:t>
      </w:r>
      <w:r>
        <w:rPr>
          <w:b/>
          <w:sz w:val="24"/>
          <w:szCs w:val="22"/>
        </w:rPr>
        <w:t xml:space="preserve"> </w:t>
      </w:r>
      <w:r>
        <w:rPr>
          <w:sz w:val="24"/>
          <w:szCs w:val="22"/>
        </w:rPr>
        <w:t>Columbia</w:t>
      </w:r>
      <w:r w:rsidRPr="008462D7">
        <w:rPr>
          <w:sz w:val="24"/>
          <w:szCs w:val="22"/>
        </w:rPr>
        <w:t xml:space="preserve"> </w:t>
      </w:r>
      <w:r>
        <w:rPr>
          <w:sz w:val="24"/>
          <w:szCs w:val="22"/>
        </w:rPr>
        <w:t>University,</w:t>
      </w:r>
      <w:r w:rsidRPr="001E154B">
        <w:rPr>
          <w:sz w:val="24"/>
          <w:szCs w:val="22"/>
        </w:rPr>
        <w:t xml:space="preserve"> </w:t>
      </w:r>
      <w:r>
        <w:rPr>
          <w:sz w:val="24"/>
          <w:szCs w:val="22"/>
        </w:rPr>
        <w:t>May 2014</w:t>
      </w:r>
    </w:p>
    <w:p w:rsidR="00766DC2" w:rsidRDefault="00766DC2" w:rsidP="008462D7">
      <w:pPr>
        <w:rPr>
          <w:sz w:val="24"/>
          <w:szCs w:val="22"/>
        </w:rPr>
      </w:pPr>
      <w:r>
        <w:rPr>
          <w:b/>
          <w:sz w:val="24"/>
          <w:szCs w:val="22"/>
        </w:rPr>
        <w:t xml:space="preserve">Industry Seminar, </w:t>
      </w:r>
      <w:r>
        <w:rPr>
          <w:sz w:val="24"/>
          <w:szCs w:val="22"/>
        </w:rPr>
        <w:t>BASF Company, New Jersey, May 2014</w:t>
      </w:r>
    </w:p>
    <w:p w:rsidR="00573E88" w:rsidRPr="001E154B" w:rsidRDefault="00573E88" w:rsidP="00573E88">
      <w:pPr>
        <w:rPr>
          <w:sz w:val="24"/>
          <w:szCs w:val="22"/>
        </w:rPr>
      </w:pPr>
      <w:r>
        <w:rPr>
          <w:b/>
          <w:sz w:val="24"/>
          <w:szCs w:val="22"/>
        </w:rPr>
        <w:t xml:space="preserve">Department Seminar, </w:t>
      </w:r>
      <w:r>
        <w:rPr>
          <w:sz w:val="24"/>
          <w:szCs w:val="22"/>
        </w:rPr>
        <w:t>Materials Science and Engineering</w:t>
      </w:r>
      <w:r w:rsidRPr="001E154B">
        <w:rPr>
          <w:sz w:val="24"/>
          <w:szCs w:val="22"/>
        </w:rPr>
        <w:t>,</w:t>
      </w:r>
      <w:r>
        <w:rPr>
          <w:b/>
          <w:sz w:val="24"/>
          <w:szCs w:val="22"/>
        </w:rPr>
        <w:t xml:space="preserve"> </w:t>
      </w:r>
      <w:r w:rsidRPr="008462D7">
        <w:rPr>
          <w:sz w:val="24"/>
          <w:szCs w:val="22"/>
        </w:rPr>
        <w:t xml:space="preserve">Tsinghua </w:t>
      </w:r>
      <w:r>
        <w:rPr>
          <w:sz w:val="24"/>
          <w:szCs w:val="22"/>
        </w:rPr>
        <w:t>University,</w:t>
      </w:r>
      <w:r w:rsidRPr="001E154B">
        <w:rPr>
          <w:sz w:val="24"/>
          <w:szCs w:val="22"/>
        </w:rPr>
        <w:t xml:space="preserve"> </w:t>
      </w:r>
      <w:r>
        <w:rPr>
          <w:sz w:val="24"/>
          <w:szCs w:val="22"/>
        </w:rPr>
        <w:t>April 2014</w:t>
      </w:r>
    </w:p>
    <w:p w:rsidR="008462D7" w:rsidRPr="001E154B" w:rsidRDefault="008462D7" w:rsidP="008462D7">
      <w:pPr>
        <w:rPr>
          <w:sz w:val="24"/>
          <w:szCs w:val="22"/>
        </w:rPr>
      </w:pPr>
      <w:r>
        <w:rPr>
          <w:b/>
          <w:sz w:val="24"/>
          <w:szCs w:val="22"/>
        </w:rPr>
        <w:t xml:space="preserve">Department Seminar, </w:t>
      </w:r>
      <w:r w:rsidRPr="001E154B">
        <w:rPr>
          <w:sz w:val="24"/>
          <w:szCs w:val="22"/>
        </w:rPr>
        <w:t>Chemical Engineering,</w:t>
      </w:r>
      <w:r>
        <w:rPr>
          <w:b/>
          <w:sz w:val="24"/>
          <w:szCs w:val="22"/>
        </w:rPr>
        <w:t xml:space="preserve"> </w:t>
      </w:r>
      <w:r w:rsidRPr="008462D7">
        <w:rPr>
          <w:sz w:val="24"/>
          <w:szCs w:val="22"/>
        </w:rPr>
        <w:t xml:space="preserve">Princeton </w:t>
      </w:r>
      <w:r>
        <w:rPr>
          <w:sz w:val="24"/>
          <w:szCs w:val="22"/>
        </w:rPr>
        <w:t>University,</w:t>
      </w:r>
      <w:r w:rsidRPr="001E154B">
        <w:rPr>
          <w:sz w:val="24"/>
          <w:szCs w:val="22"/>
        </w:rPr>
        <w:t xml:space="preserve"> </w:t>
      </w:r>
      <w:r w:rsidR="00766DC2">
        <w:rPr>
          <w:sz w:val="24"/>
          <w:szCs w:val="22"/>
        </w:rPr>
        <w:t>April</w:t>
      </w:r>
      <w:r>
        <w:rPr>
          <w:sz w:val="24"/>
          <w:szCs w:val="22"/>
        </w:rPr>
        <w:t xml:space="preserve"> 2014</w:t>
      </w:r>
    </w:p>
    <w:p w:rsidR="008462D7" w:rsidRPr="001E154B" w:rsidRDefault="009049E1" w:rsidP="008462D7">
      <w:pPr>
        <w:rPr>
          <w:sz w:val="24"/>
          <w:szCs w:val="22"/>
        </w:rPr>
      </w:pPr>
      <w:r>
        <w:rPr>
          <w:b/>
          <w:sz w:val="24"/>
          <w:szCs w:val="22"/>
        </w:rPr>
        <w:t>Eastman Catalysis Lectureship</w:t>
      </w:r>
      <w:r w:rsidR="008462D7">
        <w:rPr>
          <w:b/>
          <w:sz w:val="24"/>
          <w:szCs w:val="22"/>
        </w:rPr>
        <w:t xml:space="preserve">, </w:t>
      </w:r>
      <w:r w:rsidR="008462D7">
        <w:rPr>
          <w:sz w:val="24"/>
          <w:szCs w:val="22"/>
        </w:rPr>
        <w:t>University of South Carolina,</w:t>
      </w:r>
      <w:r w:rsidR="008462D7" w:rsidRPr="001E154B">
        <w:rPr>
          <w:sz w:val="24"/>
          <w:szCs w:val="22"/>
        </w:rPr>
        <w:t xml:space="preserve"> </w:t>
      </w:r>
      <w:r w:rsidR="00766DC2">
        <w:rPr>
          <w:sz w:val="24"/>
          <w:szCs w:val="22"/>
        </w:rPr>
        <w:t>April</w:t>
      </w:r>
      <w:r w:rsidR="008462D7">
        <w:rPr>
          <w:sz w:val="24"/>
          <w:szCs w:val="22"/>
        </w:rPr>
        <w:t xml:space="preserve"> 2014</w:t>
      </w:r>
    </w:p>
    <w:p w:rsidR="0012222D" w:rsidRDefault="0012222D" w:rsidP="0012222D">
      <w:pPr>
        <w:rPr>
          <w:sz w:val="24"/>
          <w:szCs w:val="22"/>
        </w:rPr>
      </w:pPr>
      <w:r>
        <w:rPr>
          <w:b/>
          <w:sz w:val="24"/>
          <w:szCs w:val="22"/>
        </w:rPr>
        <w:t xml:space="preserve">Department Seminar, </w:t>
      </w:r>
      <w:r w:rsidRPr="001E154B">
        <w:rPr>
          <w:sz w:val="24"/>
          <w:szCs w:val="22"/>
        </w:rPr>
        <w:t>Chemical Engineering,</w:t>
      </w:r>
      <w:r>
        <w:rPr>
          <w:b/>
          <w:sz w:val="24"/>
          <w:szCs w:val="22"/>
        </w:rPr>
        <w:t xml:space="preserve"> </w:t>
      </w:r>
      <w:r>
        <w:rPr>
          <w:sz w:val="24"/>
          <w:szCs w:val="22"/>
        </w:rPr>
        <w:t>University of Pittsburgh,</w:t>
      </w:r>
      <w:r w:rsidRPr="001E154B">
        <w:rPr>
          <w:sz w:val="24"/>
          <w:szCs w:val="22"/>
        </w:rPr>
        <w:t xml:space="preserve"> </w:t>
      </w:r>
      <w:r>
        <w:rPr>
          <w:sz w:val="24"/>
          <w:szCs w:val="22"/>
        </w:rPr>
        <w:t>April 2014</w:t>
      </w:r>
    </w:p>
    <w:p w:rsidR="00766DC2" w:rsidRPr="00766DC2" w:rsidRDefault="00766DC2" w:rsidP="00766DC2">
      <w:pPr>
        <w:rPr>
          <w:sz w:val="24"/>
          <w:szCs w:val="22"/>
        </w:rPr>
      </w:pPr>
      <w:r>
        <w:rPr>
          <w:b/>
          <w:sz w:val="24"/>
          <w:szCs w:val="22"/>
        </w:rPr>
        <w:lastRenderedPageBreak/>
        <w:t xml:space="preserve">Industry Seminar, </w:t>
      </w:r>
      <w:r>
        <w:rPr>
          <w:sz w:val="24"/>
          <w:szCs w:val="22"/>
        </w:rPr>
        <w:t>ExxonMobil Research and Engineering, New Jersey, April 2014</w:t>
      </w:r>
    </w:p>
    <w:p w:rsidR="008462D7" w:rsidRDefault="008462D7" w:rsidP="008462D7">
      <w:pPr>
        <w:rPr>
          <w:sz w:val="24"/>
          <w:szCs w:val="22"/>
        </w:rPr>
      </w:pPr>
      <w:r>
        <w:rPr>
          <w:b/>
          <w:sz w:val="24"/>
          <w:szCs w:val="22"/>
        </w:rPr>
        <w:t xml:space="preserve">Department Seminar, </w:t>
      </w:r>
      <w:r w:rsidRPr="001E154B">
        <w:rPr>
          <w:sz w:val="24"/>
          <w:szCs w:val="22"/>
        </w:rPr>
        <w:t>Chemical Engineering,</w:t>
      </w:r>
      <w:r>
        <w:rPr>
          <w:b/>
          <w:sz w:val="24"/>
          <w:szCs w:val="22"/>
        </w:rPr>
        <w:t xml:space="preserve"> </w:t>
      </w:r>
      <w:r w:rsidRPr="008462D7">
        <w:rPr>
          <w:sz w:val="24"/>
          <w:szCs w:val="22"/>
        </w:rPr>
        <w:t>Ohio State</w:t>
      </w:r>
      <w:r>
        <w:rPr>
          <w:b/>
          <w:sz w:val="24"/>
          <w:szCs w:val="22"/>
        </w:rPr>
        <w:t xml:space="preserve"> </w:t>
      </w:r>
      <w:r>
        <w:rPr>
          <w:sz w:val="24"/>
          <w:szCs w:val="22"/>
        </w:rPr>
        <w:t>University,</w:t>
      </w:r>
      <w:r w:rsidRPr="001E154B">
        <w:rPr>
          <w:sz w:val="24"/>
          <w:szCs w:val="22"/>
        </w:rPr>
        <w:t xml:space="preserve"> </w:t>
      </w:r>
      <w:r>
        <w:rPr>
          <w:sz w:val="24"/>
          <w:szCs w:val="22"/>
        </w:rPr>
        <w:t>March 2014</w:t>
      </w:r>
    </w:p>
    <w:p w:rsidR="009943D4" w:rsidRDefault="009943D4" w:rsidP="009943D4">
      <w:pPr>
        <w:rPr>
          <w:sz w:val="24"/>
        </w:rPr>
      </w:pPr>
      <w:r>
        <w:rPr>
          <w:b/>
          <w:sz w:val="24"/>
        </w:rPr>
        <w:t>Invited Talk,</w:t>
      </w:r>
      <w:r>
        <w:rPr>
          <w:bCs/>
          <w:sz w:val="24"/>
        </w:rPr>
        <w:t xml:space="preserve"> </w:t>
      </w:r>
      <w:r>
        <w:rPr>
          <w:sz w:val="24"/>
        </w:rPr>
        <w:t>American Chemical Society Annual Meeting, Dallas, March 2014</w:t>
      </w:r>
    </w:p>
    <w:p w:rsidR="00DF7E38" w:rsidRDefault="00DF7E38" w:rsidP="001E154B">
      <w:pPr>
        <w:rPr>
          <w:b/>
          <w:sz w:val="24"/>
          <w:szCs w:val="22"/>
        </w:rPr>
      </w:pPr>
      <w:r w:rsidRPr="00BA3E97">
        <w:rPr>
          <w:b/>
          <w:sz w:val="24"/>
          <w:szCs w:val="22"/>
        </w:rPr>
        <w:t xml:space="preserve">Invited Talk, </w:t>
      </w:r>
      <w:r>
        <w:rPr>
          <w:bCs/>
          <w:sz w:val="24"/>
          <w:szCs w:val="22"/>
        </w:rPr>
        <w:t>Annual Meeting of Material Research Society (MRS), Boston, December 2013</w:t>
      </w:r>
    </w:p>
    <w:p w:rsidR="001E154B" w:rsidRPr="001E154B" w:rsidRDefault="001E154B" w:rsidP="001E154B">
      <w:pPr>
        <w:rPr>
          <w:sz w:val="24"/>
          <w:szCs w:val="22"/>
        </w:rPr>
      </w:pPr>
      <w:r>
        <w:rPr>
          <w:b/>
          <w:sz w:val="24"/>
          <w:szCs w:val="22"/>
        </w:rPr>
        <w:t xml:space="preserve">Department Seminar, </w:t>
      </w:r>
      <w:r w:rsidRPr="001E154B">
        <w:rPr>
          <w:sz w:val="24"/>
          <w:szCs w:val="22"/>
        </w:rPr>
        <w:t>Chemical Engineering,</w:t>
      </w:r>
      <w:r>
        <w:rPr>
          <w:b/>
          <w:sz w:val="24"/>
          <w:szCs w:val="22"/>
        </w:rPr>
        <w:t xml:space="preserve"> </w:t>
      </w:r>
      <w:r>
        <w:rPr>
          <w:sz w:val="24"/>
          <w:szCs w:val="22"/>
        </w:rPr>
        <w:t xml:space="preserve">City College </w:t>
      </w:r>
      <w:r w:rsidR="00577CAF">
        <w:rPr>
          <w:sz w:val="24"/>
          <w:szCs w:val="22"/>
        </w:rPr>
        <w:t xml:space="preserve">of </w:t>
      </w:r>
      <w:r>
        <w:rPr>
          <w:sz w:val="24"/>
          <w:szCs w:val="22"/>
        </w:rPr>
        <w:t>New York,</w:t>
      </w:r>
      <w:r w:rsidRPr="001E154B">
        <w:rPr>
          <w:sz w:val="24"/>
          <w:szCs w:val="22"/>
        </w:rPr>
        <w:t xml:space="preserve"> </w:t>
      </w:r>
      <w:r>
        <w:rPr>
          <w:sz w:val="24"/>
          <w:szCs w:val="22"/>
        </w:rPr>
        <w:t>October 2013</w:t>
      </w:r>
    </w:p>
    <w:p w:rsidR="001E154B" w:rsidRDefault="001E154B">
      <w:pPr>
        <w:rPr>
          <w:sz w:val="24"/>
          <w:szCs w:val="22"/>
        </w:rPr>
      </w:pPr>
      <w:r>
        <w:rPr>
          <w:b/>
          <w:sz w:val="24"/>
          <w:szCs w:val="22"/>
        </w:rPr>
        <w:t xml:space="preserve">Department Seminar, </w:t>
      </w:r>
      <w:r w:rsidRPr="001E154B">
        <w:rPr>
          <w:sz w:val="24"/>
          <w:szCs w:val="22"/>
        </w:rPr>
        <w:t>Chemical Engineering,</w:t>
      </w:r>
      <w:r>
        <w:rPr>
          <w:b/>
          <w:sz w:val="24"/>
          <w:szCs w:val="22"/>
        </w:rPr>
        <w:t xml:space="preserve"> </w:t>
      </w:r>
      <w:r>
        <w:rPr>
          <w:sz w:val="24"/>
          <w:szCs w:val="22"/>
        </w:rPr>
        <w:t>Rutgers</w:t>
      </w:r>
      <w:r w:rsidR="00133115">
        <w:rPr>
          <w:sz w:val="24"/>
          <w:szCs w:val="22"/>
        </w:rPr>
        <w:t xml:space="preserve"> University,</w:t>
      </w:r>
      <w:r w:rsidRPr="001E154B">
        <w:rPr>
          <w:sz w:val="24"/>
          <w:szCs w:val="22"/>
        </w:rPr>
        <w:t xml:space="preserve"> </w:t>
      </w:r>
      <w:r>
        <w:rPr>
          <w:sz w:val="24"/>
          <w:szCs w:val="22"/>
        </w:rPr>
        <w:t>October 2013</w:t>
      </w:r>
    </w:p>
    <w:p w:rsidR="00BA3E97" w:rsidRPr="00BA3E97" w:rsidRDefault="00BA3E97">
      <w:pPr>
        <w:rPr>
          <w:b/>
          <w:sz w:val="24"/>
          <w:szCs w:val="22"/>
        </w:rPr>
      </w:pPr>
      <w:r w:rsidRPr="00BA3E97">
        <w:rPr>
          <w:b/>
          <w:sz w:val="24"/>
          <w:szCs w:val="22"/>
        </w:rPr>
        <w:t xml:space="preserve">Invited Talk, </w:t>
      </w:r>
      <w:r>
        <w:rPr>
          <w:bCs/>
          <w:sz w:val="24"/>
          <w:szCs w:val="22"/>
        </w:rPr>
        <w:t xml:space="preserve">New York Catalysis Club, </w:t>
      </w:r>
      <w:r>
        <w:rPr>
          <w:sz w:val="24"/>
        </w:rPr>
        <w:t>October 2013</w:t>
      </w:r>
    </w:p>
    <w:p w:rsidR="001E154B" w:rsidRPr="001E154B" w:rsidRDefault="001E154B">
      <w:pPr>
        <w:rPr>
          <w:sz w:val="24"/>
          <w:szCs w:val="22"/>
        </w:rPr>
      </w:pPr>
      <w:r>
        <w:rPr>
          <w:b/>
          <w:sz w:val="24"/>
          <w:szCs w:val="22"/>
        </w:rPr>
        <w:t xml:space="preserve">Department Seminar, </w:t>
      </w:r>
      <w:r w:rsidRPr="001E154B">
        <w:rPr>
          <w:sz w:val="24"/>
          <w:szCs w:val="22"/>
        </w:rPr>
        <w:t>Chemical Engineering,</w:t>
      </w:r>
      <w:r>
        <w:rPr>
          <w:b/>
          <w:sz w:val="24"/>
          <w:szCs w:val="22"/>
        </w:rPr>
        <w:t xml:space="preserve"> </w:t>
      </w:r>
      <w:r w:rsidR="00133115">
        <w:rPr>
          <w:sz w:val="24"/>
          <w:szCs w:val="22"/>
        </w:rPr>
        <w:t>Johns Hopkins University,</w:t>
      </w:r>
      <w:r w:rsidRPr="001E154B">
        <w:rPr>
          <w:sz w:val="24"/>
          <w:szCs w:val="22"/>
        </w:rPr>
        <w:t xml:space="preserve"> </w:t>
      </w:r>
      <w:r>
        <w:rPr>
          <w:sz w:val="24"/>
          <w:szCs w:val="22"/>
        </w:rPr>
        <w:t>September 2013</w:t>
      </w:r>
    </w:p>
    <w:p w:rsidR="0041609A" w:rsidRPr="0041609A" w:rsidRDefault="0041609A">
      <w:pPr>
        <w:rPr>
          <w:sz w:val="24"/>
          <w:szCs w:val="22"/>
        </w:rPr>
      </w:pPr>
      <w:r w:rsidRPr="005A67E2">
        <w:rPr>
          <w:b/>
          <w:sz w:val="24"/>
          <w:szCs w:val="22"/>
        </w:rPr>
        <w:t>Physical Chemistry Forum</w:t>
      </w:r>
      <w:r w:rsidR="005A67E2">
        <w:rPr>
          <w:b/>
          <w:sz w:val="24"/>
          <w:szCs w:val="22"/>
        </w:rPr>
        <w:t xml:space="preserve"> Lecture</w:t>
      </w:r>
      <w:r w:rsidRPr="005A67E2">
        <w:rPr>
          <w:b/>
          <w:sz w:val="24"/>
          <w:szCs w:val="22"/>
        </w:rPr>
        <w:t>,</w:t>
      </w:r>
      <w:r>
        <w:rPr>
          <w:sz w:val="24"/>
          <w:szCs w:val="22"/>
        </w:rPr>
        <w:t xml:space="preserve"> Peking University, July 2013</w:t>
      </w:r>
    </w:p>
    <w:p w:rsidR="00D34663" w:rsidRDefault="00D34663">
      <w:pPr>
        <w:rPr>
          <w:bCs/>
          <w:sz w:val="24"/>
          <w:szCs w:val="22"/>
        </w:rPr>
      </w:pPr>
      <w:r>
        <w:rPr>
          <w:b/>
          <w:sz w:val="24"/>
          <w:szCs w:val="22"/>
        </w:rPr>
        <w:t xml:space="preserve">Industry Seminar, </w:t>
      </w:r>
      <w:r>
        <w:rPr>
          <w:bCs/>
          <w:sz w:val="24"/>
          <w:szCs w:val="22"/>
        </w:rPr>
        <w:t>ExxonMobil Strategic Research Laboratory, March, 2013</w:t>
      </w:r>
    </w:p>
    <w:p w:rsidR="00D34663" w:rsidRDefault="00D34663">
      <w:pPr>
        <w:rPr>
          <w:bCs/>
          <w:sz w:val="24"/>
          <w:szCs w:val="22"/>
        </w:rPr>
      </w:pPr>
      <w:r>
        <w:rPr>
          <w:b/>
          <w:sz w:val="24"/>
          <w:szCs w:val="22"/>
        </w:rPr>
        <w:t xml:space="preserve">Keynote Lecture, </w:t>
      </w:r>
      <w:r>
        <w:rPr>
          <w:bCs/>
          <w:sz w:val="24"/>
          <w:szCs w:val="22"/>
        </w:rPr>
        <w:t>Laboratory for Surface Modification Symposium, Rutgers Univ. March, 2013</w:t>
      </w:r>
    </w:p>
    <w:p w:rsidR="00D34663" w:rsidRDefault="00D34663">
      <w:pPr>
        <w:rPr>
          <w:bCs/>
          <w:sz w:val="24"/>
        </w:rPr>
      </w:pPr>
      <w:r>
        <w:rPr>
          <w:b/>
          <w:sz w:val="24"/>
          <w:szCs w:val="22"/>
        </w:rPr>
        <w:t>Department Seminar,</w:t>
      </w:r>
      <w:r>
        <w:rPr>
          <w:sz w:val="24"/>
          <w:szCs w:val="22"/>
        </w:rPr>
        <w:t xml:space="preserve"> Chemistry, Tufts University, February, 2013</w:t>
      </w:r>
    </w:p>
    <w:p w:rsidR="00D34663" w:rsidRDefault="00D34663">
      <w:pPr>
        <w:rPr>
          <w:sz w:val="24"/>
        </w:rPr>
      </w:pPr>
      <w:r>
        <w:rPr>
          <w:b/>
          <w:bCs/>
          <w:sz w:val="24"/>
        </w:rPr>
        <w:t>Invited Talk</w:t>
      </w:r>
      <w:r>
        <w:rPr>
          <w:sz w:val="24"/>
        </w:rPr>
        <w:t>, AIChE Annual Meeting, Pittsburgh, October, 2012</w:t>
      </w:r>
    </w:p>
    <w:p w:rsidR="00D34663" w:rsidRDefault="00D34663">
      <w:pPr>
        <w:rPr>
          <w:b/>
          <w:bCs/>
          <w:sz w:val="24"/>
        </w:rPr>
      </w:pPr>
      <w:r>
        <w:rPr>
          <w:b/>
          <w:sz w:val="24"/>
          <w:szCs w:val="22"/>
        </w:rPr>
        <w:t>Department Seminar,</w:t>
      </w:r>
      <w:r>
        <w:rPr>
          <w:bCs/>
          <w:sz w:val="24"/>
          <w:szCs w:val="22"/>
        </w:rPr>
        <w:t xml:space="preserve"> Chem</w:t>
      </w:r>
      <w:r w:rsidR="00133115">
        <w:rPr>
          <w:bCs/>
          <w:sz w:val="24"/>
          <w:szCs w:val="22"/>
        </w:rPr>
        <w:t>ical Engineering, Tsinghua University</w:t>
      </w:r>
      <w:r>
        <w:rPr>
          <w:bCs/>
          <w:sz w:val="24"/>
          <w:szCs w:val="22"/>
        </w:rPr>
        <w:t>, October 2012</w:t>
      </w:r>
    </w:p>
    <w:p w:rsidR="00D34663" w:rsidRDefault="00D34663">
      <w:pPr>
        <w:rPr>
          <w:bCs/>
          <w:sz w:val="24"/>
          <w:szCs w:val="22"/>
        </w:rPr>
      </w:pPr>
      <w:r>
        <w:rPr>
          <w:b/>
          <w:sz w:val="24"/>
          <w:szCs w:val="22"/>
        </w:rPr>
        <w:t>Department Seminar,</w:t>
      </w:r>
      <w:r>
        <w:rPr>
          <w:bCs/>
          <w:sz w:val="24"/>
          <w:szCs w:val="22"/>
        </w:rPr>
        <w:t xml:space="preserve"> Chemical E</w:t>
      </w:r>
      <w:r w:rsidR="00133115">
        <w:rPr>
          <w:bCs/>
          <w:sz w:val="24"/>
          <w:szCs w:val="22"/>
        </w:rPr>
        <w:t>ngineering, Xi’an Jioatong University</w:t>
      </w:r>
      <w:r>
        <w:rPr>
          <w:bCs/>
          <w:sz w:val="24"/>
          <w:szCs w:val="22"/>
        </w:rPr>
        <w:t>, October 2012</w:t>
      </w:r>
    </w:p>
    <w:p w:rsidR="00D34663" w:rsidRDefault="00D34663">
      <w:pPr>
        <w:rPr>
          <w:sz w:val="24"/>
        </w:rPr>
      </w:pPr>
      <w:r>
        <w:rPr>
          <w:b/>
          <w:bCs/>
          <w:sz w:val="24"/>
        </w:rPr>
        <w:t xml:space="preserve">Invited Lecture, </w:t>
      </w:r>
      <w:r>
        <w:rPr>
          <w:sz w:val="24"/>
        </w:rPr>
        <w:t xml:space="preserve">Chinese National Science Foundation Planning Meeting, </w:t>
      </w:r>
      <w:r>
        <w:rPr>
          <w:bCs/>
          <w:sz w:val="24"/>
          <w:szCs w:val="22"/>
        </w:rPr>
        <w:t>October 2012</w:t>
      </w:r>
    </w:p>
    <w:p w:rsidR="00D34663" w:rsidRDefault="00D34663">
      <w:pPr>
        <w:rPr>
          <w:b/>
          <w:bCs/>
          <w:sz w:val="24"/>
        </w:rPr>
      </w:pPr>
      <w:r>
        <w:rPr>
          <w:b/>
          <w:bCs/>
          <w:sz w:val="24"/>
        </w:rPr>
        <w:t xml:space="preserve">Keynote Lecture, </w:t>
      </w:r>
      <w:r>
        <w:rPr>
          <w:sz w:val="24"/>
        </w:rPr>
        <w:t>American Chemical Society Annual Meeting, Philadelphia, August 2012</w:t>
      </w:r>
    </w:p>
    <w:p w:rsidR="00D34663" w:rsidRDefault="00D34663">
      <w:pPr>
        <w:rPr>
          <w:b/>
          <w:sz w:val="24"/>
          <w:szCs w:val="22"/>
        </w:rPr>
      </w:pPr>
      <w:r>
        <w:rPr>
          <w:b/>
          <w:bCs/>
          <w:sz w:val="24"/>
        </w:rPr>
        <w:t>Invited Lecture</w:t>
      </w:r>
      <w:r>
        <w:rPr>
          <w:sz w:val="24"/>
        </w:rPr>
        <w:t>, Gordon Research Conference on Catalysis, New Hampshire, June 2012</w:t>
      </w:r>
    </w:p>
    <w:p w:rsidR="00D34663" w:rsidRDefault="00D34663">
      <w:pPr>
        <w:rPr>
          <w:bCs/>
          <w:sz w:val="24"/>
          <w:szCs w:val="22"/>
        </w:rPr>
      </w:pPr>
      <w:r>
        <w:rPr>
          <w:b/>
          <w:sz w:val="24"/>
          <w:szCs w:val="22"/>
        </w:rPr>
        <w:t>Department Seminar,</w:t>
      </w:r>
      <w:r>
        <w:rPr>
          <w:bCs/>
          <w:sz w:val="24"/>
          <w:szCs w:val="22"/>
        </w:rPr>
        <w:t xml:space="preserve"> Chemical Engineering, Univ. Texas at Austin, April 2012</w:t>
      </w:r>
    </w:p>
    <w:p w:rsidR="00D34663" w:rsidRDefault="00D34663">
      <w:pPr>
        <w:pStyle w:val="HTMLPreformatted"/>
        <w:rPr>
          <w:rFonts w:ascii="Times New Roman" w:eastAsia="Arial Unicode MS" w:hAnsi="Times New Roman" w:cs="Times New Roman"/>
          <w:sz w:val="24"/>
        </w:rPr>
      </w:pPr>
      <w:r>
        <w:rPr>
          <w:rFonts w:ascii="Times New Roman" w:hAnsi="Times New Roman" w:cs="Times New Roman"/>
          <w:b/>
          <w:bCs/>
          <w:sz w:val="24"/>
        </w:rPr>
        <w:t>Industry Seminar</w:t>
      </w:r>
      <w:r>
        <w:rPr>
          <w:rFonts w:ascii="Times New Roman" w:hAnsi="Times New Roman" w:cs="Times New Roman"/>
          <w:sz w:val="24"/>
        </w:rPr>
        <w:t>, Celanese Ltd.</w:t>
      </w:r>
      <w:r>
        <w:rPr>
          <w:rFonts w:ascii="Times New Roman" w:hAnsi="Times New Roman" w:cs="Times New Roman"/>
          <w:bCs/>
          <w:sz w:val="24"/>
          <w:szCs w:val="22"/>
        </w:rPr>
        <w:t>, April 2012</w:t>
      </w:r>
    </w:p>
    <w:p w:rsidR="00D34663" w:rsidRDefault="00D34663">
      <w:pPr>
        <w:rPr>
          <w:bCs/>
          <w:sz w:val="24"/>
          <w:szCs w:val="22"/>
        </w:rPr>
      </w:pPr>
      <w:r>
        <w:rPr>
          <w:b/>
          <w:sz w:val="24"/>
          <w:szCs w:val="22"/>
        </w:rPr>
        <w:t>Department Seminar,</w:t>
      </w:r>
      <w:r>
        <w:rPr>
          <w:bCs/>
          <w:sz w:val="24"/>
          <w:szCs w:val="22"/>
        </w:rPr>
        <w:t xml:space="preserve"> Chemical Engineering, Univ. Kansas, October 2011</w:t>
      </w:r>
    </w:p>
    <w:p w:rsidR="00D34663" w:rsidRDefault="00D34663">
      <w:pPr>
        <w:rPr>
          <w:bCs/>
          <w:sz w:val="24"/>
        </w:rPr>
      </w:pPr>
      <w:r>
        <w:rPr>
          <w:b/>
          <w:sz w:val="24"/>
        </w:rPr>
        <w:t xml:space="preserve">Invited Talk, </w:t>
      </w:r>
      <w:r>
        <w:rPr>
          <w:bCs/>
          <w:sz w:val="24"/>
        </w:rPr>
        <w:t xml:space="preserve">DOE/BES Contractors’ Meeting, </w:t>
      </w:r>
      <w:r>
        <w:rPr>
          <w:bCs/>
          <w:sz w:val="24"/>
          <w:szCs w:val="22"/>
        </w:rPr>
        <w:t>October 2011</w:t>
      </w:r>
    </w:p>
    <w:p w:rsidR="00D34663" w:rsidRDefault="00D34663">
      <w:pPr>
        <w:rPr>
          <w:bCs/>
          <w:sz w:val="24"/>
          <w:szCs w:val="22"/>
        </w:rPr>
      </w:pPr>
      <w:r>
        <w:rPr>
          <w:b/>
          <w:sz w:val="24"/>
        </w:rPr>
        <w:t xml:space="preserve">Invited Talk, </w:t>
      </w:r>
      <w:r>
        <w:rPr>
          <w:bCs/>
          <w:sz w:val="24"/>
        </w:rPr>
        <w:t xml:space="preserve">National Academies Chemical Sciences Roundtable, </w:t>
      </w:r>
      <w:r>
        <w:rPr>
          <w:bCs/>
          <w:sz w:val="24"/>
          <w:szCs w:val="22"/>
        </w:rPr>
        <w:t>September 2011</w:t>
      </w:r>
    </w:p>
    <w:p w:rsidR="00D34663" w:rsidRDefault="00D34663">
      <w:pPr>
        <w:rPr>
          <w:b/>
          <w:sz w:val="24"/>
        </w:rPr>
      </w:pPr>
      <w:r>
        <w:rPr>
          <w:b/>
          <w:sz w:val="24"/>
        </w:rPr>
        <w:t xml:space="preserve">Plenary Lecture, </w:t>
      </w:r>
      <w:r>
        <w:rPr>
          <w:bCs/>
          <w:sz w:val="24"/>
        </w:rPr>
        <w:t>Annual Meeting of the Chicago Catalysis Club, May 2011</w:t>
      </w:r>
    </w:p>
    <w:p w:rsidR="00D34663" w:rsidRDefault="00D34663">
      <w:pPr>
        <w:rPr>
          <w:sz w:val="24"/>
        </w:rPr>
      </w:pPr>
      <w:r>
        <w:rPr>
          <w:b/>
          <w:sz w:val="24"/>
        </w:rPr>
        <w:t>Invited Lecture,</w:t>
      </w:r>
      <w:r>
        <w:rPr>
          <w:bCs/>
          <w:sz w:val="24"/>
        </w:rPr>
        <w:t xml:space="preserve"> </w:t>
      </w:r>
      <w:r>
        <w:rPr>
          <w:sz w:val="24"/>
        </w:rPr>
        <w:t>American Chemical Society Annual Meeting, Anaheim, March 2011</w:t>
      </w:r>
    </w:p>
    <w:p w:rsidR="00D34663" w:rsidRDefault="00D34663">
      <w:pPr>
        <w:rPr>
          <w:sz w:val="24"/>
          <w:szCs w:val="24"/>
        </w:rPr>
      </w:pPr>
      <w:r>
        <w:rPr>
          <w:b/>
          <w:sz w:val="24"/>
          <w:szCs w:val="22"/>
        </w:rPr>
        <w:t>Invited Lecture,</w:t>
      </w:r>
      <w:r>
        <w:rPr>
          <w:bCs/>
          <w:sz w:val="24"/>
          <w:szCs w:val="22"/>
        </w:rPr>
        <w:t xml:space="preserve"> New York Catalysis Club, </w:t>
      </w:r>
      <w:r>
        <w:rPr>
          <w:sz w:val="24"/>
        </w:rPr>
        <w:t>March 2011</w:t>
      </w:r>
    </w:p>
    <w:p w:rsidR="00D34663" w:rsidRDefault="00D34663">
      <w:pPr>
        <w:rPr>
          <w:b/>
          <w:sz w:val="24"/>
        </w:rPr>
      </w:pPr>
      <w:r>
        <w:rPr>
          <w:b/>
          <w:sz w:val="24"/>
        </w:rPr>
        <w:t xml:space="preserve">Plenary Lecture, </w:t>
      </w:r>
      <w:r>
        <w:rPr>
          <w:bCs/>
          <w:sz w:val="24"/>
        </w:rPr>
        <w:t>Chemical Heritage Foundation, Philadelphia, September 2010</w:t>
      </w:r>
    </w:p>
    <w:p w:rsidR="00D34663" w:rsidRDefault="00D34663">
      <w:pPr>
        <w:rPr>
          <w:sz w:val="24"/>
        </w:rPr>
      </w:pPr>
      <w:r>
        <w:rPr>
          <w:b/>
          <w:sz w:val="24"/>
        </w:rPr>
        <w:t>Invited Talk,</w:t>
      </w:r>
      <w:r>
        <w:rPr>
          <w:bCs/>
          <w:sz w:val="24"/>
        </w:rPr>
        <w:t xml:space="preserve"> </w:t>
      </w:r>
      <w:r>
        <w:rPr>
          <w:sz w:val="24"/>
        </w:rPr>
        <w:t>American Chemical Society Annual Meeting, Boston, August 2010</w:t>
      </w:r>
    </w:p>
    <w:p w:rsidR="00D34663" w:rsidRDefault="00D34663">
      <w:pPr>
        <w:rPr>
          <w:sz w:val="24"/>
          <w:szCs w:val="24"/>
        </w:rPr>
      </w:pPr>
      <w:r>
        <w:rPr>
          <w:b/>
          <w:sz w:val="24"/>
          <w:szCs w:val="22"/>
        </w:rPr>
        <w:t>Invited Lecture,</w:t>
      </w:r>
      <w:r>
        <w:rPr>
          <w:bCs/>
          <w:sz w:val="24"/>
          <w:szCs w:val="22"/>
        </w:rPr>
        <w:t xml:space="preserve"> Philadelphia Catalysis Club, </w:t>
      </w:r>
      <w:r>
        <w:rPr>
          <w:sz w:val="24"/>
        </w:rPr>
        <w:t>May 2010</w:t>
      </w:r>
    </w:p>
    <w:p w:rsidR="00D34663" w:rsidRDefault="00D34663">
      <w:pPr>
        <w:rPr>
          <w:sz w:val="24"/>
          <w:szCs w:val="24"/>
        </w:rPr>
      </w:pPr>
      <w:r>
        <w:rPr>
          <w:b/>
          <w:bCs/>
          <w:sz w:val="24"/>
        </w:rPr>
        <w:t>Industry Seminar</w:t>
      </w:r>
      <w:r>
        <w:rPr>
          <w:sz w:val="24"/>
        </w:rPr>
        <w:t>, ExxonMobil Chemicals, May 2010</w:t>
      </w:r>
    </w:p>
    <w:p w:rsidR="00D34663" w:rsidRDefault="00D34663">
      <w:pPr>
        <w:rPr>
          <w:b/>
          <w:sz w:val="24"/>
          <w:szCs w:val="22"/>
        </w:rPr>
      </w:pPr>
      <w:r>
        <w:rPr>
          <w:b/>
          <w:sz w:val="24"/>
          <w:szCs w:val="22"/>
        </w:rPr>
        <w:t>Department Seminar,</w:t>
      </w:r>
      <w:r>
        <w:rPr>
          <w:bCs/>
          <w:sz w:val="24"/>
          <w:szCs w:val="22"/>
        </w:rPr>
        <w:t xml:space="preserve"> Chemical Engineering, Univ. Virginia, April 2010</w:t>
      </w:r>
    </w:p>
    <w:p w:rsidR="00D34663" w:rsidRDefault="00D34663">
      <w:pPr>
        <w:rPr>
          <w:sz w:val="24"/>
        </w:rPr>
      </w:pPr>
      <w:r>
        <w:rPr>
          <w:b/>
          <w:bCs/>
          <w:sz w:val="24"/>
        </w:rPr>
        <w:t>Frontier Seminar</w:t>
      </w:r>
      <w:r>
        <w:rPr>
          <w:sz w:val="24"/>
        </w:rPr>
        <w:t xml:space="preserve"> in Catalysis, Pacific Northwest National Laboratory, March 2010</w:t>
      </w:r>
    </w:p>
    <w:p w:rsidR="00D34663" w:rsidRDefault="00D34663">
      <w:pPr>
        <w:rPr>
          <w:bCs/>
          <w:sz w:val="24"/>
          <w:szCs w:val="22"/>
        </w:rPr>
      </w:pPr>
      <w:r>
        <w:rPr>
          <w:b/>
          <w:sz w:val="24"/>
          <w:szCs w:val="22"/>
        </w:rPr>
        <w:t>Department Seminar,</w:t>
      </w:r>
      <w:r>
        <w:rPr>
          <w:bCs/>
          <w:sz w:val="24"/>
          <w:szCs w:val="22"/>
        </w:rPr>
        <w:t xml:space="preserve"> Chemical Engineering, Columbia Univ. February 2010</w:t>
      </w:r>
    </w:p>
    <w:p w:rsidR="00D34663" w:rsidRDefault="00D34663">
      <w:pPr>
        <w:rPr>
          <w:bCs/>
          <w:sz w:val="24"/>
          <w:szCs w:val="22"/>
        </w:rPr>
      </w:pPr>
      <w:r>
        <w:rPr>
          <w:b/>
          <w:sz w:val="24"/>
          <w:szCs w:val="22"/>
        </w:rPr>
        <w:t>Invited Lecture,</w:t>
      </w:r>
      <w:r>
        <w:rPr>
          <w:bCs/>
          <w:sz w:val="24"/>
          <w:szCs w:val="22"/>
        </w:rPr>
        <w:t xml:space="preserve"> Workshop on Design of Catalytic Materials, Univ. Notre Dame, January 2010</w:t>
      </w:r>
    </w:p>
    <w:p w:rsidR="00D34663" w:rsidRDefault="00D34663">
      <w:pPr>
        <w:rPr>
          <w:bCs/>
          <w:sz w:val="24"/>
          <w:szCs w:val="22"/>
        </w:rPr>
      </w:pPr>
      <w:r>
        <w:rPr>
          <w:b/>
          <w:sz w:val="24"/>
          <w:szCs w:val="22"/>
        </w:rPr>
        <w:t>Invited Lecture,</w:t>
      </w:r>
      <w:r>
        <w:rPr>
          <w:bCs/>
          <w:sz w:val="24"/>
          <w:szCs w:val="22"/>
        </w:rPr>
        <w:t xml:space="preserve"> Chicago Catalysis Club, November 2009</w:t>
      </w:r>
    </w:p>
    <w:p w:rsidR="00D34663" w:rsidRDefault="00D34663">
      <w:pPr>
        <w:rPr>
          <w:bCs/>
          <w:sz w:val="24"/>
          <w:szCs w:val="22"/>
        </w:rPr>
      </w:pPr>
      <w:r>
        <w:rPr>
          <w:b/>
          <w:sz w:val="24"/>
          <w:szCs w:val="22"/>
        </w:rPr>
        <w:t>Department Seminar,</w:t>
      </w:r>
      <w:r>
        <w:rPr>
          <w:bCs/>
          <w:sz w:val="24"/>
          <w:szCs w:val="22"/>
        </w:rPr>
        <w:t xml:space="preserve"> Argonne National Laboratory, November 2009</w:t>
      </w:r>
    </w:p>
    <w:p w:rsidR="00D34663" w:rsidRDefault="00D34663">
      <w:pPr>
        <w:rPr>
          <w:sz w:val="24"/>
        </w:rPr>
      </w:pPr>
      <w:r>
        <w:rPr>
          <w:b/>
          <w:bCs/>
          <w:sz w:val="24"/>
        </w:rPr>
        <w:t>Industry Seminar</w:t>
      </w:r>
      <w:r>
        <w:rPr>
          <w:sz w:val="24"/>
        </w:rPr>
        <w:t>, British Petroleum, November 2009</w:t>
      </w:r>
    </w:p>
    <w:p w:rsidR="00D34663" w:rsidRDefault="00D34663">
      <w:pPr>
        <w:rPr>
          <w:bCs/>
          <w:sz w:val="24"/>
          <w:szCs w:val="22"/>
        </w:rPr>
      </w:pPr>
      <w:r>
        <w:rPr>
          <w:b/>
          <w:sz w:val="24"/>
          <w:szCs w:val="22"/>
        </w:rPr>
        <w:t>Department Seminar,</w:t>
      </w:r>
      <w:r>
        <w:rPr>
          <w:bCs/>
          <w:sz w:val="24"/>
          <w:szCs w:val="22"/>
        </w:rPr>
        <w:t xml:space="preserve"> Chem</w:t>
      </w:r>
      <w:r w:rsidR="00B1321D">
        <w:rPr>
          <w:bCs/>
          <w:sz w:val="24"/>
          <w:szCs w:val="22"/>
        </w:rPr>
        <w:t>ical Engineering, Tsinghua University,</w:t>
      </w:r>
      <w:r>
        <w:rPr>
          <w:bCs/>
          <w:sz w:val="24"/>
          <w:szCs w:val="22"/>
        </w:rPr>
        <w:t xml:space="preserve"> September 2009</w:t>
      </w:r>
    </w:p>
    <w:p w:rsidR="00D34663" w:rsidRDefault="00D34663">
      <w:pPr>
        <w:rPr>
          <w:sz w:val="24"/>
        </w:rPr>
      </w:pPr>
      <w:r>
        <w:rPr>
          <w:b/>
          <w:sz w:val="24"/>
        </w:rPr>
        <w:t>Invited Talk,</w:t>
      </w:r>
      <w:r>
        <w:rPr>
          <w:bCs/>
          <w:sz w:val="24"/>
        </w:rPr>
        <w:t xml:space="preserve"> </w:t>
      </w:r>
      <w:r>
        <w:rPr>
          <w:sz w:val="24"/>
        </w:rPr>
        <w:t>American Chemical Society Annual Meeting, Washington, DC, August 2009</w:t>
      </w:r>
    </w:p>
    <w:p w:rsidR="00D34663" w:rsidRDefault="00D34663">
      <w:pPr>
        <w:rPr>
          <w:sz w:val="24"/>
        </w:rPr>
      </w:pPr>
      <w:r>
        <w:rPr>
          <w:b/>
          <w:sz w:val="24"/>
        </w:rPr>
        <w:t>Keynote Lecture,</w:t>
      </w:r>
      <w:r>
        <w:rPr>
          <w:sz w:val="24"/>
        </w:rPr>
        <w:t xml:space="preserve"> New England Catalysis Club Annual Meeting, April 2009 </w:t>
      </w:r>
    </w:p>
    <w:p w:rsidR="00D34663" w:rsidRDefault="00D34663">
      <w:pPr>
        <w:rPr>
          <w:sz w:val="24"/>
          <w:szCs w:val="22"/>
        </w:rPr>
      </w:pPr>
      <w:r>
        <w:rPr>
          <w:b/>
          <w:sz w:val="24"/>
          <w:szCs w:val="22"/>
        </w:rPr>
        <w:t>Invited Lecture,</w:t>
      </w:r>
      <w:r>
        <w:rPr>
          <w:sz w:val="24"/>
          <w:szCs w:val="22"/>
        </w:rPr>
        <w:t xml:space="preserve"> Michigan Catalysis Club, April 2009 </w:t>
      </w:r>
    </w:p>
    <w:p w:rsidR="00D34663" w:rsidRDefault="00D34663">
      <w:pPr>
        <w:rPr>
          <w:b/>
          <w:sz w:val="24"/>
          <w:szCs w:val="22"/>
        </w:rPr>
      </w:pPr>
      <w:r>
        <w:rPr>
          <w:b/>
          <w:sz w:val="24"/>
          <w:szCs w:val="22"/>
        </w:rPr>
        <w:t xml:space="preserve">Invited </w:t>
      </w:r>
      <w:r>
        <w:rPr>
          <w:b/>
          <w:sz w:val="24"/>
        </w:rPr>
        <w:t>Talk</w:t>
      </w:r>
      <w:r>
        <w:rPr>
          <w:b/>
          <w:sz w:val="24"/>
          <w:szCs w:val="22"/>
        </w:rPr>
        <w:t>,</w:t>
      </w:r>
      <w:r>
        <w:rPr>
          <w:sz w:val="24"/>
          <w:szCs w:val="22"/>
        </w:rPr>
        <w:t xml:space="preserve"> </w:t>
      </w:r>
      <w:r>
        <w:rPr>
          <w:sz w:val="24"/>
        </w:rPr>
        <w:t>American Chemical Society Annual Meeting, Salt Lake City, March 2009</w:t>
      </w:r>
    </w:p>
    <w:p w:rsidR="00D34663" w:rsidRDefault="00D34663">
      <w:pPr>
        <w:rPr>
          <w:bCs/>
          <w:sz w:val="24"/>
          <w:szCs w:val="22"/>
        </w:rPr>
      </w:pPr>
      <w:r>
        <w:rPr>
          <w:b/>
          <w:sz w:val="24"/>
          <w:szCs w:val="22"/>
        </w:rPr>
        <w:t>Department Seminar,</w:t>
      </w:r>
      <w:r>
        <w:rPr>
          <w:bCs/>
          <w:sz w:val="24"/>
          <w:szCs w:val="22"/>
        </w:rPr>
        <w:t xml:space="preserve"> New Jersey Institute of Technology, February 2009</w:t>
      </w:r>
    </w:p>
    <w:p w:rsidR="00D34663" w:rsidRDefault="00D34663">
      <w:pPr>
        <w:rPr>
          <w:bCs/>
          <w:sz w:val="24"/>
          <w:szCs w:val="22"/>
        </w:rPr>
      </w:pPr>
      <w:r>
        <w:rPr>
          <w:b/>
          <w:sz w:val="24"/>
          <w:szCs w:val="22"/>
        </w:rPr>
        <w:t>Department Seminar,</w:t>
      </w:r>
      <w:r>
        <w:rPr>
          <w:bCs/>
          <w:sz w:val="24"/>
          <w:szCs w:val="22"/>
        </w:rPr>
        <w:t xml:space="preserve"> Univ. Wisconsin at Madison, January 2009</w:t>
      </w:r>
    </w:p>
    <w:p w:rsidR="00D34663" w:rsidRDefault="00D34663">
      <w:pPr>
        <w:rPr>
          <w:sz w:val="24"/>
        </w:rPr>
      </w:pPr>
      <w:r>
        <w:rPr>
          <w:b/>
          <w:bCs/>
          <w:sz w:val="24"/>
        </w:rPr>
        <w:t>Industry Seminar</w:t>
      </w:r>
      <w:r>
        <w:rPr>
          <w:sz w:val="24"/>
        </w:rPr>
        <w:t>, Air Liquide, November 2008</w:t>
      </w:r>
    </w:p>
    <w:p w:rsidR="00D34663" w:rsidRDefault="00D34663">
      <w:pPr>
        <w:rPr>
          <w:sz w:val="24"/>
        </w:rPr>
      </w:pPr>
      <w:r>
        <w:rPr>
          <w:b/>
          <w:bCs/>
          <w:sz w:val="24"/>
        </w:rPr>
        <w:t>Department Seminar</w:t>
      </w:r>
      <w:r>
        <w:rPr>
          <w:sz w:val="24"/>
        </w:rPr>
        <w:t>, Department of Chemical Engineering, Purdue Univ. September 2008</w:t>
      </w:r>
    </w:p>
    <w:p w:rsidR="00D34663" w:rsidRDefault="00D34663">
      <w:pPr>
        <w:rPr>
          <w:b/>
          <w:bCs/>
          <w:sz w:val="24"/>
        </w:rPr>
      </w:pPr>
      <w:r>
        <w:rPr>
          <w:b/>
          <w:bCs/>
          <w:sz w:val="24"/>
        </w:rPr>
        <w:t>Industry Seminar</w:t>
      </w:r>
      <w:r>
        <w:rPr>
          <w:sz w:val="24"/>
        </w:rPr>
        <w:t>, W.R. Grace, August 2008</w:t>
      </w:r>
    </w:p>
    <w:p w:rsidR="00D34663" w:rsidRDefault="00D34663">
      <w:pPr>
        <w:rPr>
          <w:sz w:val="24"/>
        </w:rPr>
      </w:pPr>
      <w:r>
        <w:rPr>
          <w:b/>
          <w:bCs/>
          <w:sz w:val="24"/>
        </w:rPr>
        <w:t>Invited Lecture</w:t>
      </w:r>
      <w:r>
        <w:rPr>
          <w:sz w:val="24"/>
        </w:rPr>
        <w:t>, Gordon Research Conference on Fuel Cells, July 2008</w:t>
      </w:r>
    </w:p>
    <w:p w:rsidR="00D34663" w:rsidRDefault="00D34663">
      <w:pPr>
        <w:rPr>
          <w:sz w:val="24"/>
        </w:rPr>
      </w:pPr>
      <w:r>
        <w:rPr>
          <w:b/>
          <w:bCs/>
          <w:sz w:val="24"/>
        </w:rPr>
        <w:t>Industry Seminar</w:t>
      </w:r>
      <w:r>
        <w:rPr>
          <w:sz w:val="24"/>
        </w:rPr>
        <w:t>, BASF, March 2008</w:t>
      </w:r>
    </w:p>
    <w:p w:rsidR="00D34663" w:rsidRDefault="00D34663">
      <w:pPr>
        <w:rPr>
          <w:sz w:val="24"/>
        </w:rPr>
      </w:pPr>
      <w:r>
        <w:rPr>
          <w:b/>
          <w:bCs/>
          <w:sz w:val="24"/>
        </w:rPr>
        <w:lastRenderedPageBreak/>
        <w:t>Department Seminar</w:t>
      </w:r>
      <w:r>
        <w:rPr>
          <w:sz w:val="24"/>
        </w:rPr>
        <w:t>, Department of Chemistry, Lehigh Univ. December 2007</w:t>
      </w:r>
    </w:p>
    <w:p w:rsidR="00D34663" w:rsidRDefault="00D34663">
      <w:pPr>
        <w:rPr>
          <w:sz w:val="24"/>
        </w:rPr>
      </w:pPr>
      <w:r>
        <w:rPr>
          <w:b/>
          <w:bCs/>
          <w:sz w:val="24"/>
        </w:rPr>
        <w:t>Invited</w:t>
      </w:r>
      <w:r>
        <w:rPr>
          <w:sz w:val="24"/>
        </w:rPr>
        <w:t>, Basic Research Needs for Energy, AIChE Meeting, Salt Lake City, November 2007</w:t>
      </w:r>
    </w:p>
    <w:p w:rsidR="00D34663" w:rsidRDefault="00D34663">
      <w:pPr>
        <w:rPr>
          <w:sz w:val="24"/>
        </w:rPr>
      </w:pPr>
      <w:r>
        <w:rPr>
          <w:b/>
          <w:bCs/>
          <w:sz w:val="24"/>
        </w:rPr>
        <w:t>Department Seminar</w:t>
      </w:r>
      <w:r>
        <w:rPr>
          <w:sz w:val="24"/>
        </w:rPr>
        <w:t>, Chemical Engineering, Pennsylvania State Univ. October 2007</w:t>
      </w:r>
    </w:p>
    <w:p w:rsidR="00D34663" w:rsidRDefault="00D34663">
      <w:pPr>
        <w:rPr>
          <w:sz w:val="24"/>
        </w:rPr>
      </w:pPr>
      <w:r>
        <w:rPr>
          <w:b/>
          <w:bCs/>
          <w:sz w:val="24"/>
        </w:rPr>
        <w:t>Industry Seminar</w:t>
      </w:r>
      <w:r>
        <w:rPr>
          <w:sz w:val="24"/>
        </w:rPr>
        <w:t>, Eastman Chemicals, September 2007</w:t>
      </w:r>
    </w:p>
    <w:p w:rsidR="00D34663" w:rsidRDefault="00D34663">
      <w:pPr>
        <w:rPr>
          <w:sz w:val="24"/>
        </w:rPr>
      </w:pPr>
      <w:r>
        <w:rPr>
          <w:b/>
          <w:bCs/>
          <w:sz w:val="24"/>
        </w:rPr>
        <w:t>Keynote Lecture</w:t>
      </w:r>
      <w:r>
        <w:rPr>
          <w:sz w:val="24"/>
        </w:rPr>
        <w:t>, North American Catalysis Meeting, Houston, June 2007</w:t>
      </w:r>
    </w:p>
    <w:p w:rsidR="00D34663" w:rsidRDefault="00D34663">
      <w:pPr>
        <w:rPr>
          <w:sz w:val="24"/>
        </w:rPr>
      </w:pPr>
      <w:r>
        <w:rPr>
          <w:b/>
          <w:bCs/>
          <w:sz w:val="24"/>
        </w:rPr>
        <w:t>Department Seminar</w:t>
      </w:r>
      <w:r>
        <w:rPr>
          <w:sz w:val="24"/>
        </w:rPr>
        <w:t>, Dalian Institute of Chemical Physics, China, May 2007</w:t>
      </w:r>
    </w:p>
    <w:p w:rsidR="00D34663" w:rsidRDefault="00D34663">
      <w:pPr>
        <w:rPr>
          <w:sz w:val="24"/>
        </w:rPr>
      </w:pPr>
      <w:r>
        <w:rPr>
          <w:b/>
          <w:bCs/>
          <w:sz w:val="24"/>
        </w:rPr>
        <w:t>Distinguished Lecture</w:t>
      </w:r>
      <w:r>
        <w:rPr>
          <w:sz w:val="24"/>
        </w:rPr>
        <w:t xml:space="preserve"> in Catalysis, Pacific Northwest National Laboratory, March 2007</w:t>
      </w:r>
    </w:p>
    <w:p w:rsidR="00D34663" w:rsidRDefault="00D34663">
      <w:pPr>
        <w:rPr>
          <w:sz w:val="24"/>
        </w:rPr>
      </w:pPr>
      <w:r>
        <w:rPr>
          <w:b/>
          <w:bCs/>
          <w:sz w:val="24"/>
        </w:rPr>
        <w:t>Department seminar</w:t>
      </w:r>
      <w:r>
        <w:rPr>
          <w:sz w:val="24"/>
        </w:rPr>
        <w:t>, Department of Chemistry, Univ. Ottawa, January 2007</w:t>
      </w:r>
    </w:p>
    <w:p w:rsidR="00D34663" w:rsidRDefault="00D34663">
      <w:pPr>
        <w:rPr>
          <w:b/>
          <w:bCs/>
          <w:sz w:val="24"/>
        </w:rPr>
      </w:pPr>
      <w:r>
        <w:rPr>
          <w:b/>
          <w:bCs/>
          <w:sz w:val="24"/>
        </w:rPr>
        <w:t>Keynote Lecture</w:t>
      </w:r>
      <w:r>
        <w:rPr>
          <w:sz w:val="24"/>
        </w:rPr>
        <w:t>, ExxonMobil Research Symposium, October 2006</w:t>
      </w:r>
    </w:p>
    <w:p w:rsidR="00D34663" w:rsidRDefault="00D34663">
      <w:pPr>
        <w:rPr>
          <w:sz w:val="24"/>
        </w:rPr>
      </w:pPr>
      <w:r>
        <w:rPr>
          <w:b/>
          <w:bCs/>
          <w:sz w:val="24"/>
        </w:rPr>
        <w:t>Keynote Lecture</w:t>
      </w:r>
      <w:r>
        <w:rPr>
          <w:sz w:val="24"/>
        </w:rPr>
        <w:t>, American Chemical Society Annual Meeting, San Francisco, September 2006</w:t>
      </w:r>
    </w:p>
    <w:p w:rsidR="00D34663" w:rsidRDefault="00D34663">
      <w:pPr>
        <w:rPr>
          <w:b/>
          <w:bCs/>
          <w:sz w:val="24"/>
        </w:rPr>
      </w:pPr>
      <w:r>
        <w:rPr>
          <w:b/>
          <w:bCs/>
          <w:sz w:val="24"/>
        </w:rPr>
        <w:t>Industry Seminar</w:t>
      </w:r>
      <w:r>
        <w:rPr>
          <w:sz w:val="24"/>
        </w:rPr>
        <w:t>, ABB Lummus, June 2006</w:t>
      </w:r>
    </w:p>
    <w:p w:rsidR="00D34663" w:rsidRDefault="00D34663">
      <w:pPr>
        <w:rPr>
          <w:sz w:val="24"/>
        </w:rPr>
      </w:pPr>
      <w:r>
        <w:rPr>
          <w:b/>
          <w:bCs/>
          <w:sz w:val="24"/>
        </w:rPr>
        <w:t>Invited Lecture</w:t>
      </w:r>
      <w:r>
        <w:rPr>
          <w:sz w:val="24"/>
        </w:rPr>
        <w:t>, National Synchrotron Light Source Annual Meeting, May 2006</w:t>
      </w:r>
    </w:p>
    <w:p w:rsidR="00D34663" w:rsidRDefault="00D34663">
      <w:pPr>
        <w:rPr>
          <w:b/>
          <w:bCs/>
          <w:sz w:val="24"/>
        </w:rPr>
      </w:pPr>
      <w:r>
        <w:rPr>
          <w:b/>
          <w:bCs/>
          <w:sz w:val="24"/>
        </w:rPr>
        <w:t>Industry Seminar</w:t>
      </w:r>
      <w:r>
        <w:rPr>
          <w:sz w:val="24"/>
        </w:rPr>
        <w:t xml:space="preserve">, </w:t>
      </w:r>
      <w:r>
        <w:rPr>
          <w:sz w:val="24"/>
          <w:szCs w:val="24"/>
        </w:rPr>
        <w:t>Headwaters Nanotechnology Inc.</w:t>
      </w:r>
      <w:r>
        <w:rPr>
          <w:sz w:val="24"/>
        </w:rPr>
        <w:t xml:space="preserve"> April 2006</w:t>
      </w:r>
    </w:p>
    <w:p w:rsidR="00D34663" w:rsidRDefault="00D34663">
      <w:pPr>
        <w:rPr>
          <w:sz w:val="24"/>
        </w:rPr>
      </w:pPr>
      <w:r>
        <w:rPr>
          <w:b/>
          <w:bCs/>
          <w:sz w:val="24"/>
        </w:rPr>
        <w:t>Keynote Lecture</w:t>
      </w:r>
      <w:r>
        <w:rPr>
          <w:sz w:val="24"/>
        </w:rPr>
        <w:t>, Annual Meeting of New York Catalysis Club, March 2006</w:t>
      </w:r>
    </w:p>
    <w:p w:rsidR="00D34663" w:rsidRDefault="00D34663">
      <w:pPr>
        <w:rPr>
          <w:sz w:val="24"/>
        </w:rPr>
      </w:pPr>
      <w:r>
        <w:rPr>
          <w:b/>
          <w:bCs/>
          <w:sz w:val="24"/>
        </w:rPr>
        <w:t>Department Seminar</w:t>
      </w:r>
      <w:r>
        <w:rPr>
          <w:sz w:val="24"/>
        </w:rPr>
        <w:t>, Department of Chemical Engineering, Ohio State Univ. December 2005</w:t>
      </w:r>
    </w:p>
    <w:p w:rsidR="00D34663" w:rsidRDefault="00D34663">
      <w:pPr>
        <w:rPr>
          <w:sz w:val="24"/>
        </w:rPr>
      </w:pPr>
      <w:r>
        <w:rPr>
          <w:b/>
          <w:bCs/>
          <w:sz w:val="24"/>
        </w:rPr>
        <w:t>Distinguished Lecture</w:t>
      </w:r>
      <w:r>
        <w:rPr>
          <w:sz w:val="24"/>
        </w:rPr>
        <w:t xml:space="preserve"> in Nanocatalysis, Chemical Engineering, Tufts Univ. November 2005</w:t>
      </w:r>
    </w:p>
    <w:p w:rsidR="00D34663" w:rsidRDefault="00D34663">
      <w:pPr>
        <w:rPr>
          <w:sz w:val="24"/>
        </w:rPr>
      </w:pPr>
      <w:r>
        <w:rPr>
          <w:b/>
          <w:bCs/>
          <w:sz w:val="24"/>
        </w:rPr>
        <w:t>Department Seminar</w:t>
      </w:r>
      <w:r>
        <w:rPr>
          <w:sz w:val="24"/>
        </w:rPr>
        <w:t>, Chemical Engineering, Univ. Pennsylvania, October 2005</w:t>
      </w:r>
    </w:p>
    <w:p w:rsidR="00D34663" w:rsidRDefault="00D34663">
      <w:pPr>
        <w:rPr>
          <w:sz w:val="24"/>
        </w:rPr>
      </w:pPr>
      <w:r>
        <w:rPr>
          <w:b/>
          <w:bCs/>
          <w:sz w:val="24"/>
        </w:rPr>
        <w:t>Department Seminar</w:t>
      </w:r>
      <w:r>
        <w:rPr>
          <w:sz w:val="24"/>
        </w:rPr>
        <w:t>, Chemical Engineering, City College of New York, September 2005</w:t>
      </w:r>
    </w:p>
    <w:p w:rsidR="00D34663" w:rsidRDefault="00D34663">
      <w:pPr>
        <w:rPr>
          <w:b/>
          <w:bCs/>
          <w:sz w:val="24"/>
        </w:rPr>
      </w:pPr>
      <w:r>
        <w:rPr>
          <w:b/>
          <w:bCs/>
          <w:sz w:val="24"/>
        </w:rPr>
        <w:t>Industry Seminar</w:t>
      </w:r>
      <w:r>
        <w:rPr>
          <w:sz w:val="24"/>
        </w:rPr>
        <w:t>,</w:t>
      </w:r>
      <w:r>
        <w:rPr>
          <w:sz w:val="24"/>
          <w:szCs w:val="24"/>
        </w:rPr>
        <w:t xml:space="preserve"> ExxonMobile Research and Engineering, June 2005</w:t>
      </w:r>
    </w:p>
    <w:p w:rsidR="00D34663" w:rsidRDefault="00D34663">
      <w:pPr>
        <w:rPr>
          <w:sz w:val="24"/>
        </w:rPr>
      </w:pPr>
      <w:r>
        <w:rPr>
          <w:b/>
          <w:bCs/>
          <w:sz w:val="24"/>
        </w:rPr>
        <w:t xml:space="preserve">Invited </w:t>
      </w:r>
      <w:r>
        <w:rPr>
          <w:b/>
          <w:sz w:val="24"/>
        </w:rPr>
        <w:t>Talk</w:t>
      </w:r>
      <w:r>
        <w:rPr>
          <w:sz w:val="24"/>
        </w:rPr>
        <w:t>, American Chemical Society, San Diego, March 2005</w:t>
      </w:r>
    </w:p>
    <w:p w:rsidR="00D34663" w:rsidRDefault="00D34663">
      <w:pPr>
        <w:rPr>
          <w:b/>
          <w:bCs/>
          <w:sz w:val="24"/>
        </w:rPr>
      </w:pPr>
      <w:r>
        <w:rPr>
          <w:b/>
          <w:bCs/>
          <w:sz w:val="24"/>
          <w:szCs w:val="24"/>
        </w:rPr>
        <w:t xml:space="preserve">Industry Seminar, </w:t>
      </w:r>
      <w:r>
        <w:rPr>
          <w:sz w:val="24"/>
          <w:szCs w:val="24"/>
        </w:rPr>
        <w:t>W.L. Gore Associates, November 2004</w:t>
      </w:r>
    </w:p>
    <w:p w:rsidR="00D34663" w:rsidRDefault="00D34663">
      <w:pPr>
        <w:rPr>
          <w:sz w:val="24"/>
        </w:rPr>
      </w:pPr>
      <w:r>
        <w:rPr>
          <w:b/>
          <w:bCs/>
          <w:sz w:val="24"/>
        </w:rPr>
        <w:t>Invited Lecture</w:t>
      </w:r>
      <w:r>
        <w:rPr>
          <w:sz w:val="24"/>
        </w:rPr>
        <w:t>, Center of Surface Science, Rutgers University, October 2004</w:t>
      </w:r>
    </w:p>
    <w:p w:rsidR="00D34663" w:rsidRDefault="00D34663">
      <w:pPr>
        <w:rPr>
          <w:sz w:val="24"/>
        </w:rPr>
      </w:pPr>
      <w:r>
        <w:rPr>
          <w:b/>
          <w:bCs/>
          <w:sz w:val="24"/>
        </w:rPr>
        <w:t>Keynote Lecture</w:t>
      </w:r>
      <w:r>
        <w:rPr>
          <w:sz w:val="24"/>
        </w:rPr>
        <w:t>, American Vacuum Society Annual Meeting, Anaheim, October 2004</w:t>
      </w:r>
    </w:p>
    <w:p w:rsidR="00D34663" w:rsidRDefault="00D34663">
      <w:pPr>
        <w:rPr>
          <w:sz w:val="24"/>
        </w:rPr>
      </w:pPr>
      <w:r>
        <w:rPr>
          <w:b/>
          <w:bCs/>
          <w:sz w:val="24"/>
        </w:rPr>
        <w:t>Department Seminar</w:t>
      </w:r>
      <w:r>
        <w:rPr>
          <w:sz w:val="24"/>
        </w:rPr>
        <w:t xml:space="preserve">, Chemistry Department, Brookhaven National Laboratory, August 2004 </w:t>
      </w:r>
    </w:p>
    <w:p w:rsidR="00D34663" w:rsidRDefault="00D34663">
      <w:pPr>
        <w:rPr>
          <w:sz w:val="24"/>
        </w:rPr>
      </w:pPr>
      <w:r>
        <w:rPr>
          <w:b/>
          <w:bCs/>
          <w:sz w:val="24"/>
        </w:rPr>
        <w:t xml:space="preserve">Invited </w:t>
      </w:r>
      <w:r>
        <w:rPr>
          <w:b/>
          <w:sz w:val="24"/>
        </w:rPr>
        <w:t>Talk</w:t>
      </w:r>
      <w:r>
        <w:rPr>
          <w:sz w:val="24"/>
        </w:rPr>
        <w:t>, American Chemical Society Annual Meeting, Philadelphia, August 2004</w:t>
      </w:r>
    </w:p>
    <w:p w:rsidR="00D34663" w:rsidRDefault="00D34663">
      <w:pPr>
        <w:rPr>
          <w:sz w:val="24"/>
        </w:rPr>
      </w:pPr>
      <w:r>
        <w:rPr>
          <w:b/>
          <w:bCs/>
          <w:sz w:val="24"/>
        </w:rPr>
        <w:t>Industry Seminar</w:t>
      </w:r>
      <w:r>
        <w:rPr>
          <w:sz w:val="24"/>
        </w:rPr>
        <w:t>, BOC Company, July 2004</w:t>
      </w:r>
    </w:p>
    <w:p w:rsidR="00D34663" w:rsidRDefault="00D34663">
      <w:pPr>
        <w:rPr>
          <w:sz w:val="24"/>
        </w:rPr>
      </w:pPr>
      <w:r>
        <w:rPr>
          <w:b/>
          <w:bCs/>
          <w:sz w:val="24"/>
        </w:rPr>
        <w:t>Invited Lecture</w:t>
      </w:r>
      <w:r>
        <w:rPr>
          <w:sz w:val="24"/>
        </w:rPr>
        <w:t>, Gordon Research Conference on Catalysis, New Hampshire, June 2004</w:t>
      </w:r>
    </w:p>
    <w:p w:rsidR="00D34663" w:rsidRDefault="00D34663">
      <w:pPr>
        <w:rPr>
          <w:sz w:val="24"/>
        </w:rPr>
      </w:pPr>
      <w:r>
        <w:rPr>
          <w:b/>
          <w:bCs/>
          <w:sz w:val="24"/>
        </w:rPr>
        <w:t>Hua-Ying Distinguished Lecture</w:t>
      </w:r>
      <w:r>
        <w:rPr>
          <w:sz w:val="24"/>
        </w:rPr>
        <w:t>, Nanjing Univ. May 2004</w:t>
      </w:r>
    </w:p>
    <w:p w:rsidR="00D34663" w:rsidRDefault="00D34663">
      <w:pPr>
        <w:rPr>
          <w:sz w:val="24"/>
        </w:rPr>
      </w:pPr>
      <w:r>
        <w:rPr>
          <w:b/>
          <w:bCs/>
          <w:sz w:val="24"/>
        </w:rPr>
        <w:t>Department Seminar</w:t>
      </w:r>
      <w:r>
        <w:rPr>
          <w:sz w:val="24"/>
        </w:rPr>
        <w:t>, Chemical Engineering, Virginia Tech, March 2004</w:t>
      </w:r>
    </w:p>
    <w:p w:rsidR="00D34663" w:rsidRDefault="00D34663">
      <w:pPr>
        <w:pStyle w:val="Heading1"/>
        <w:rPr>
          <w:b/>
          <w:bCs/>
        </w:rPr>
      </w:pPr>
      <w:r>
        <w:rPr>
          <w:b/>
          <w:bCs/>
        </w:rPr>
        <w:t xml:space="preserve">Industry Seminar, </w:t>
      </w:r>
      <w:r>
        <w:t>DuPont Experimental Station, October 2003</w:t>
      </w:r>
    </w:p>
    <w:p w:rsidR="00D34663" w:rsidRDefault="00D34663">
      <w:pPr>
        <w:pStyle w:val="Heading1"/>
        <w:rPr>
          <w:b/>
          <w:bCs/>
        </w:rPr>
      </w:pPr>
      <w:r>
        <w:rPr>
          <w:b/>
          <w:bCs/>
        </w:rPr>
        <w:t xml:space="preserve">Invited </w:t>
      </w:r>
      <w:r>
        <w:rPr>
          <w:b/>
        </w:rPr>
        <w:t>Talk</w:t>
      </w:r>
      <w:r>
        <w:rPr>
          <w:b/>
          <w:bCs/>
        </w:rPr>
        <w:t xml:space="preserve">, </w:t>
      </w:r>
      <w:r>
        <w:t>American Chemical Society Annual Meeting, New York, September 2003</w:t>
      </w:r>
    </w:p>
    <w:p w:rsidR="00D34663" w:rsidRDefault="00D34663">
      <w:pPr>
        <w:rPr>
          <w:sz w:val="24"/>
        </w:rPr>
      </w:pPr>
      <w:r>
        <w:rPr>
          <w:b/>
          <w:bCs/>
          <w:sz w:val="24"/>
        </w:rPr>
        <w:t>Plenary Lecture</w:t>
      </w:r>
      <w:r>
        <w:rPr>
          <w:sz w:val="24"/>
        </w:rPr>
        <w:t>, 2</w:t>
      </w:r>
      <w:r>
        <w:rPr>
          <w:sz w:val="24"/>
          <w:vertAlign w:val="superscript"/>
        </w:rPr>
        <w:t>nd</w:t>
      </w:r>
      <w:r>
        <w:rPr>
          <w:sz w:val="24"/>
        </w:rPr>
        <w:t xml:space="preserve"> International Conference on Elementary Processes in Molecules, </w:t>
      </w:r>
    </w:p>
    <w:p w:rsidR="00D34663" w:rsidRDefault="00D34663">
      <w:pPr>
        <w:pStyle w:val="Heading5"/>
        <w:spacing w:line="240" w:lineRule="auto"/>
      </w:pPr>
      <w:r>
        <w:t>Puerto Rico, May 2003</w:t>
      </w:r>
    </w:p>
    <w:p w:rsidR="00D34663" w:rsidRDefault="00D34663">
      <w:pPr>
        <w:rPr>
          <w:sz w:val="24"/>
        </w:rPr>
      </w:pPr>
      <w:r>
        <w:rPr>
          <w:b/>
          <w:bCs/>
          <w:sz w:val="24"/>
        </w:rPr>
        <w:t>Department Seminar</w:t>
      </w:r>
      <w:r>
        <w:rPr>
          <w:sz w:val="24"/>
        </w:rPr>
        <w:t>, Chemical Engineering, North Carolina State Univ. March 2003</w:t>
      </w:r>
    </w:p>
    <w:p w:rsidR="00D34663" w:rsidRDefault="00D34663">
      <w:pPr>
        <w:rPr>
          <w:sz w:val="24"/>
        </w:rPr>
      </w:pPr>
      <w:r>
        <w:rPr>
          <w:b/>
          <w:bCs/>
          <w:sz w:val="24"/>
        </w:rPr>
        <w:t>Department Seminar</w:t>
      </w:r>
      <w:r>
        <w:rPr>
          <w:sz w:val="24"/>
        </w:rPr>
        <w:t>, Department of Chemistry, Texas A&amp;M Univ. November 2002</w:t>
      </w:r>
    </w:p>
    <w:p w:rsidR="00D34663" w:rsidRDefault="00D34663">
      <w:pPr>
        <w:rPr>
          <w:sz w:val="24"/>
        </w:rPr>
      </w:pPr>
      <w:r>
        <w:rPr>
          <w:b/>
          <w:bCs/>
          <w:sz w:val="24"/>
        </w:rPr>
        <w:t>Department Seminar</w:t>
      </w:r>
      <w:r>
        <w:rPr>
          <w:sz w:val="24"/>
        </w:rPr>
        <w:t>, Chemical Engineering, Yale Univ. October 2002</w:t>
      </w:r>
    </w:p>
    <w:p w:rsidR="00D34663" w:rsidRDefault="00D34663">
      <w:pPr>
        <w:rPr>
          <w:sz w:val="24"/>
        </w:rPr>
      </w:pPr>
      <w:r>
        <w:rPr>
          <w:b/>
          <w:bCs/>
          <w:sz w:val="24"/>
        </w:rPr>
        <w:t>Department Seminar</w:t>
      </w:r>
      <w:r>
        <w:rPr>
          <w:sz w:val="24"/>
        </w:rPr>
        <w:t>, Department of Chemistry, Peking Univ. October 2002</w:t>
      </w:r>
    </w:p>
    <w:p w:rsidR="00D34663" w:rsidRDefault="00D34663">
      <w:pPr>
        <w:pStyle w:val="Heading1"/>
        <w:rPr>
          <w:b/>
          <w:bCs/>
        </w:rPr>
      </w:pPr>
      <w:r>
        <w:rPr>
          <w:b/>
          <w:bCs/>
        </w:rPr>
        <w:t xml:space="preserve">Invited </w:t>
      </w:r>
      <w:r>
        <w:rPr>
          <w:b/>
        </w:rPr>
        <w:t>Talk</w:t>
      </w:r>
      <w:r>
        <w:rPr>
          <w:b/>
          <w:bCs/>
        </w:rPr>
        <w:t xml:space="preserve">, </w:t>
      </w:r>
      <w:r>
        <w:t>American Chemical Society Annual Meeting, Boston, August 2002</w:t>
      </w:r>
    </w:p>
    <w:p w:rsidR="00D34663" w:rsidRDefault="00D34663">
      <w:pPr>
        <w:rPr>
          <w:b/>
          <w:bCs/>
          <w:sz w:val="24"/>
        </w:rPr>
      </w:pPr>
      <w:r>
        <w:rPr>
          <w:b/>
          <w:bCs/>
          <w:sz w:val="24"/>
        </w:rPr>
        <w:t xml:space="preserve">Industry Seminar, </w:t>
      </w:r>
      <w:r>
        <w:rPr>
          <w:sz w:val="24"/>
        </w:rPr>
        <w:t>ExxonMobil Research and Engineering, July 2002</w:t>
      </w:r>
    </w:p>
    <w:p w:rsidR="00D34663" w:rsidRDefault="00D34663">
      <w:pPr>
        <w:rPr>
          <w:sz w:val="24"/>
        </w:rPr>
      </w:pPr>
      <w:r>
        <w:rPr>
          <w:b/>
          <w:bCs/>
          <w:sz w:val="24"/>
        </w:rPr>
        <w:t xml:space="preserve">Invited </w:t>
      </w:r>
      <w:r>
        <w:rPr>
          <w:b/>
          <w:sz w:val="24"/>
        </w:rPr>
        <w:t>Talk</w:t>
      </w:r>
      <w:r>
        <w:rPr>
          <w:sz w:val="24"/>
        </w:rPr>
        <w:t xml:space="preserve">, American Chemical Society Annual Meeting, Orlando, April 2002 </w:t>
      </w:r>
    </w:p>
    <w:p w:rsidR="00D34663" w:rsidRDefault="00D34663">
      <w:pPr>
        <w:rPr>
          <w:sz w:val="24"/>
        </w:rPr>
      </w:pPr>
      <w:r>
        <w:rPr>
          <w:b/>
          <w:bCs/>
          <w:sz w:val="24"/>
        </w:rPr>
        <w:t>Department Seminar</w:t>
      </w:r>
      <w:r>
        <w:rPr>
          <w:sz w:val="24"/>
        </w:rPr>
        <w:t>, Department of Chemistry, BrynMawr College, February, 2002</w:t>
      </w:r>
    </w:p>
    <w:p w:rsidR="00D34663" w:rsidRDefault="00D34663">
      <w:pPr>
        <w:rPr>
          <w:sz w:val="24"/>
        </w:rPr>
      </w:pPr>
      <w:r>
        <w:rPr>
          <w:b/>
          <w:bCs/>
          <w:sz w:val="24"/>
        </w:rPr>
        <w:t>Department Seminar</w:t>
      </w:r>
      <w:r>
        <w:rPr>
          <w:sz w:val="24"/>
        </w:rPr>
        <w:t>, Chemical Engineering, Carnegie Mellon Univ. December 2001</w:t>
      </w:r>
    </w:p>
    <w:p w:rsidR="00D34663" w:rsidRDefault="00D34663">
      <w:pPr>
        <w:rPr>
          <w:b/>
          <w:bCs/>
          <w:sz w:val="24"/>
        </w:rPr>
      </w:pPr>
      <w:r>
        <w:rPr>
          <w:b/>
          <w:bCs/>
          <w:sz w:val="24"/>
          <w:szCs w:val="24"/>
        </w:rPr>
        <w:t>Invited Lecture,</w:t>
      </w:r>
      <w:r>
        <w:rPr>
          <w:sz w:val="24"/>
          <w:szCs w:val="24"/>
        </w:rPr>
        <w:t xml:space="preserve"> </w:t>
      </w:r>
      <w:r>
        <w:rPr>
          <w:sz w:val="24"/>
        </w:rPr>
        <w:t>Annual Synchrotron User Meeting, Brookhaven National Lab, May 2001</w:t>
      </w:r>
    </w:p>
    <w:p w:rsidR="00D34663" w:rsidRDefault="00D34663">
      <w:pPr>
        <w:rPr>
          <w:sz w:val="24"/>
        </w:rPr>
      </w:pPr>
      <w:r>
        <w:rPr>
          <w:b/>
          <w:bCs/>
          <w:sz w:val="24"/>
        </w:rPr>
        <w:t>Department Seminar,</w:t>
      </w:r>
      <w:r>
        <w:rPr>
          <w:sz w:val="24"/>
        </w:rPr>
        <w:t xml:space="preserve"> Department of Chemistry, Temple University, April 2001</w:t>
      </w:r>
    </w:p>
    <w:p w:rsidR="00D34663" w:rsidRDefault="00D34663">
      <w:pPr>
        <w:rPr>
          <w:sz w:val="24"/>
        </w:rPr>
      </w:pPr>
      <w:r>
        <w:rPr>
          <w:b/>
          <w:bCs/>
          <w:sz w:val="24"/>
        </w:rPr>
        <w:t>Department Seminar</w:t>
      </w:r>
      <w:r>
        <w:rPr>
          <w:sz w:val="24"/>
        </w:rPr>
        <w:t>, Oak Ridge National Laboratory, June 2001</w:t>
      </w:r>
    </w:p>
    <w:p w:rsidR="00D34663" w:rsidRDefault="00D34663">
      <w:pPr>
        <w:pStyle w:val="BodyText"/>
      </w:pPr>
      <w:r>
        <w:rPr>
          <w:b/>
          <w:bCs/>
          <w:szCs w:val="24"/>
        </w:rPr>
        <w:t>Invited Lecture</w:t>
      </w:r>
      <w:r>
        <w:rPr>
          <w:szCs w:val="24"/>
        </w:rPr>
        <w:t xml:space="preserve">, </w:t>
      </w:r>
      <w:r>
        <w:t>DOE “Catalysis Futures Workshop”, Berkeley, March, 2001</w:t>
      </w:r>
    </w:p>
    <w:p w:rsidR="00D34663" w:rsidRDefault="00D34663">
      <w:pPr>
        <w:pStyle w:val="BodyText"/>
      </w:pPr>
      <w:r>
        <w:rPr>
          <w:b/>
          <w:bCs/>
        </w:rPr>
        <w:t xml:space="preserve">Industry Seminar, </w:t>
      </w:r>
      <w:r>
        <w:t>Johnson Matthey Company, March 2001</w:t>
      </w:r>
    </w:p>
    <w:p w:rsidR="00D34663" w:rsidRDefault="00D34663">
      <w:pPr>
        <w:rPr>
          <w:sz w:val="24"/>
        </w:rPr>
      </w:pPr>
      <w:r>
        <w:rPr>
          <w:b/>
          <w:bCs/>
          <w:sz w:val="24"/>
          <w:szCs w:val="24"/>
        </w:rPr>
        <w:t>Invited Lecture,</w:t>
      </w:r>
      <w:r>
        <w:rPr>
          <w:sz w:val="24"/>
          <w:szCs w:val="24"/>
        </w:rPr>
        <w:t xml:space="preserve"> </w:t>
      </w:r>
      <w:r>
        <w:rPr>
          <w:sz w:val="24"/>
        </w:rPr>
        <w:t>Pacifichem Meeting, Honolulu, December 2000</w:t>
      </w:r>
    </w:p>
    <w:p w:rsidR="00D34663" w:rsidRDefault="00D34663">
      <w:pPr>
        <w:rPr>
          <w:sz w:val="24"/>
        </w:rPr>
      </w:pPr>
      <w:r>
        <w:rPr>
          <w:b/>
          <w:bCs/>
          <w:sz w:val="24"/>
          <w:szCs w:val="24"/>
        </w:rPr>
        <w:t>Invited Lecture,</w:t>
      </w:r>
      <w:r>
        <w:rPr>
          <w:sz w:val="24"/>
          <w:szCs w:val="24"/>
        </w:rPr>
        <w:t xml:space="preserve"> </w:t>
      </w:r>
      <w:r>
        <w:rPr>
          <w:sz w:val="24"/>
        </w:rPr>
        <w:t>Pittsburgh Catalysis Club Annual Meeting, December 2000</w:t>
      </w:r>
    </w:p>
    <w:p w:rsidR="00D34663" w:rsidRDefault="00D34663">
      <w:pPr>
        <w:rPr>
          <w:sz w:val="24"/>
        </w:rPr>
      </w:pPr>
      <w:r>
        <w:rPr>
          <w:b/>
          <w:bCs/>
          <w:sz w:val="24"/>
        </w:rPr>
        <w:lastRenderedPageBreak/>
        <w:t>Keynote Lecture,</w:t>
      </w:r>
      <w:r>
        <w:rPr>
          <w:sz w:val="24"/>
        </w:rPr>
        <w:t xml:space="preserve"> American Vacuum Society Conference, Boston, October 2000 </w:t>
      </w:r>
    </w:p>
    <w:p w:rsidR="00D34663" w:rsidRDefault="00D34663">
      <w:pPr>
        <w:rPr>
          <w:sz w:val="24"/>
        </w:rPr>
      </w:pPr>
      <w:r>
        <w:rPr>
          <w:b/>
          <w:bCs/>
          <w:sz w:val="24"/>
        </w:rPr>
        <w:t>Industry Seminar,</w:t>
      </w:r>
      <w:r>
        <w:rPr>
          <w:sz w:val="24"/>
        </w:rPr>
        <w:t xml:space="preserve"> Rohm and Haas Company, October 2000</w:t>
      </w:r>
    </w:p>
    <w:p w:rsidR="00D34663" w:rsidRDefault="00D34663">
      <w:pPr>
        <w:rPr>
          <w:sz w:val="24"/>
        </w:rPr>
      </w:pPr>
      <w:r>
        <w:rPr>
          <w:b/>
          <w:bCs/>
          <w:sz w:val="24"/>
          <w:szCs w:val="24"/>
        </w:rPr>
        <w:t xml:space="preserve">Invited Lecture, </w:t>
      </w:r>
      <w:r>
        <w:rPr>
          <w:sz w:val="24"/>
        </w:rPr>
        <w:t>Philadelphia Catalysis Club, September 2000</w:t>
      </w:r>
    </w:p>
    <w:p w:rsidR="00D34663" w:rsidRDefault="00D34663">
      <w:pPr>
        <w:rPr>
          <w:sz w:val="24"/>
        </w:rPr>
      </w:pPr>
      <w:r>
        <w:rPr>
          <w:b/>
          <w:bCs/>
          <w:sz w:val="24"/>
        </w:rPr>
        <w:t xml:space="preserve">Industry Seminar, </w:t>
      </w:r>
      <w:r>
        <w:rPr>
          <w:sz w:val="24"/>
        </w:rPr>
        <w:t>Lyondell Company, September 2000</w:t>
      </w:r>
    </w:p>
    <w:p w:rsidR="00D34663" w:rsidRDefault="00D34663">
      <w:pPr>
        <w:ind w:left="720" w:hanging="720"/>
        <w:rPr>
          <w:sz w:val="24"/>
        </w:rPr>
      </w:pPr>
      <w:r>
        <w:rPr>
          <w:b/>
          <w:bCs/>
          <w:sz w:val="24"/>
          <w:szCs w:val="24"/>
        </w:rPr>
        <w:t xml:space="preserve">Invited Lecture, </w:t>
      </w:r>
      <w:r>
        <w:rPr>
          <w:sz w:val="24"/>
        </w:rPr>
        <w:t>Surface Science Center, University of Pittsburgh, August 2000</w:t>
      </w:r>
    </w:p>
    <w:p w:rsidR="00D34663" w:rsidRDefault="00D34663">
      <w:pPr>
        <w:ind w:left="720" w:hanging="720"/>
        <w:rPr>
          <w:sz w:val="24"/>
        </w:rPr>
      </w:pPr>
      <w:r>
        <w:rPr>
          <w:b/>
          <w:bCs/>
          <w:sz w:val="24"/>
        </w:rPr>
        <w:t>Department Seminar,</w:t>
      </w:r>
      <w:r>
        <w:rPr>
          <w:sz w:val="24"/>
        </w:rPr>
        <w:t xml:space="preserve"> Department of Materials Science, Drexel University, January 2000</w:t>
      </w:r>
    </w:p>
    <w:p w:rsidR="00D34663" w:rsidRDefault="00D34663">
      <w:pPr>
        <w:rPr>
          <w:sz w:val="24"/>
        </w:rPr>
      </w:pPr>
      <w:r>
        <w:rPr>
          <w:b/>
          <w:bCs/>
          <w:sz w:val="24"/>
          <w:szCs w:val="24"/>
        </w:rPr>
        <w:t xml:space="preserve">Invited </w:t>
      </w:r>
      <w:r>
        <w:rPr>
          <w:b/>
          <w:sz w:val="24"/>
        </w:rPr>
        <w:t>Talk</w:t>
      </w:r>
      <w:r>
        <w:rPr>
          <w:b/>
          <w:bCs/>
          <w:sz w:val="24"/>
          <w:szCs w:val="24"/>
        </w:rPr>
        <w:t>,</w:t>
      </w:r>
      <w:r>
        <w:rPr>
          <w:sz w:val="24"/>
        </w:rPr>
        <w:t xml:space="preserve"> North American Catalysis Meeting, Boston, May 1999</w:t>
      </w:r>
    </w:p>
    <w:p w:rsidR="00D34663" w:rsidRDefault="00D34663">
      <w:pPr>
        <w:rPr>
          <w:sz w:val="24"/>
        </w:rPr>
      </w:pPr>
      <w:r>
        <w:rPr>
          <w:b/>
          <w:bCs/>
          <w:sz w:val="24"/>
        </w:rPr>
        <w:t>Department Seminar,</w:t>
      </w:r>
      <w:r>
        <w:rPr>
          <w:sz w:val="24"/>
        </w:rPr>
        <w:t xml:space="preserve"> Department of Chemistry, University of Illinois at Chicago, May 1998</w:t>
      </w:r>
    </w:p>
    <w:p w:rsidR="00D34663" w:rsidRDefault="00D34663">
      <w:pPr>
        <w:rPr>
          <w:sz w:val="24"/>
        </w:rPr>
      </w:pPr>
      <w:r>
        <w:rPr>
          <w:b/>
          <w:bCs/>
          <w:sz w:val="24"/>
          <w:szCs w:val="24"/>
        </w:rPr>
        <w:t xml:space="preserve">Invited </w:t>
      </w:r>
      <w:r>
        <w:rPr>
          <w:b/>
          <w:sz w:val="24"/>
        </w:rPr>
        <w:t>Talk</w:t>
      </w:r>
      <w:r>
        <w:rPr>
          <w:b/>
          <w:bCs/>
          <w:sz w:val="24"/>
          <w:szCs w:val="24"/>
        </w:rPr>
        <w:t>,</w:t>
      </w:r>
      <w:r>
        <w:rPr>
          <w:sz w:val="24"/>
        </w:rPr>
        <w:t xml:space="preserve"> American Chemical Society Annual Meeting, Dallas, April 1998</w:t>
      </w:r>
    </w:p>
    <w:p w:rsidR="00D34663" w:rsidRDefault="00D34663">
      <w:pPr>
        <w:rPr>
          <w:sz w:val="24"/>
        </w:rPr>
      </w:pPr>
      <w:r>
        <w:rPr>
          <w:b/>
          <w:bCs/>
          <w:sz w:val="24"/>
        </w:rPr>
        <w:t xml:space="preserve">Keynote Lecture, </w:t>
      </w:r>
      <w:r>
        <w:rPr>
          <w:sz w:val="24"/>
        </w:rPr>
        <w:t xml:space="preserve">North American Meeting of the Catalysis Society, Chicago, May 1997 </w:t>
      </w:r>
    </w:p>
    <w:p w:rsidR="00D34663" w:rsidRDefault="00D34663">
      <w:pPr>
        <w:rPr>
          <w:sz w:val="24"/>
        </w:rPr>
      </w:pPr>
      <w:r>
        <w:rPr>
          <w:b/>
          <w:bCs/>
          <w:sz w:val="24"/>
          <w:szCs w:val="24"/>
        </w:rPr>
        <w:t xml:space="preserve">Invited </w:t>
      </w:r>
      <w:r>
        <w:rPr>
          <w:b/>
          <w:sz w:val="24"/>
        </w:rPr>
        <w:t>Talk</w:t>
      </w:r>
      <w:r>
        <w:rPr>
          <w:b/>
          <w:bCs/>
          <w:sz w:val="24"/>
          <w:szCs w:val="24"/>
        </w:rPr>
        <w:t>,</w:t>
      </w:r>
      <w:r>
        <w:rPr>
          <w:sz w:val="24"/>
          <w:szCs w:val="24"/>
        </w:rPr>
        <w:t xml:space="preserve"> </w:t>
      </w:r>
      <w:r>
        <w:rPr>
          <w:sz w:val="24"/>
        </w:rPr>
        <w:t>American Chemical Society Annual Meeting, San Francisco, April 1997</w:t>
      </w:r>
    </w:p>
    <w:p w:rsidR="00D34663" w:rsidRDefault="00D34663">
      <w:pPr>
        <w:rPr>
          <w:sz w:val="24"/>
        </w:rPr>
      </w:pPr>
      <w:r>
        <w:rPr>
          <w:b/>
          <w:bCs/>
          <w:sz w:val="24"/>
          <w:szCs w:val="24"/>
        </w:rPr>
        <w:t>Invited Lecture,</w:t>
      </w:r>
      <w:r>
        <w:rPr>
          <w:sz w:val="24"/>
        </w:rPr>
        <w:t xml:space="preserve"> Gordon Research Conference on Reactions at Surfaces, February 1997</w:t>
      </w:r>
    </w:p>
    <w:p w:rsidR="00D34663" w:rsidRDefault="00D34663">
      <w:pPr>
        <w:rPr>
          <w:sz w:val="24"/>
        </w:rPr>
      </w:pPr>
      <w:r>
        <w:rPr>
          <w:b/>
          <w:bCs/>
          <w:sz w:val="24"/>
          <w:szCs w:val="24"/>
        </w:rPr>
        <w:t xml:space="preserve">Invited Lecture, </w:t>
      </w:r>
      <w:r>
        <w:rPr>
          <w:sz w:val="24"/>
        </w:rPr>
        <w:t xml:space="preserve">Gordon Research Conference on Catalysis, New London, NH, June 1996 </w:t>
      </w:r>
    </w:p>
    <w:p w:rsidR="00D34663" w:rsidRPr="000A0022" w:rsidRDefault="00D34663" w:rsidP="000A0022">
      <w:pPr>
        <w:rPr>
          <w:sz w:val="24"/>
        </w:rPr>
      </w:pPr>
      <w:r>
        <w:rPr>
          <w:b/>
          <w:bCs/>
          <w:sz w:val="24"/>
          <w:szCs w:val="24"/>
        </w:rPr>
        <w:t xml:space="preserve">Invited </w:t>
      </w:r>
      <w:r>
        <w:rPr>
          <w:b/>
          <w:sz w:val="24"/>
        </w:rPr>
        <w:t>Talk</w:t>
      </w:r>
      <w:r>
        <w:rPr>
          <w:b/>
          <w:bCs/>
          <w:sz w:val="24"/>
          <w:szCs w:val="24"/>
        </w:rPr>
        <w:t xml:space="preserve">, </w:t>
      </w:r>
      <w:r>
        <w:rPr>
          <w:sz w:val="24"/>
        </w:rPr>
        <w:t>Pacifichem Meeting, Honolulu, December 1995</w:t>
      </w:r>
    </w:p>
    <w:sectPr w:rsidR="00D34663" w:rsidRPr="000A0022" w:rsidSect="00527F33">
      <w:footerReference w:type="even" r:id="rId8"/>
      <w:footerReference w:type="default" r:id="rId9"/>
      <w:pgSz w:w="12240" w:h="15840"/>
      <w:pgMar w:top="1080" w:right="1440" w:bottom="108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6E" w:rsidRDefault="00614E6E">
      <w:r>
        <w:separator/>
      </w:r>
    </w:p>
  </w:endnote>
  <w:endnote w:type="continuationSeparator" w:id="0">
    <w:p w:rsidR="00614E6E" w:rsidRDefault="0061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angSong_GB2312">
    <w:altName w:val="仿宋"/>
    <w:charset w:val="86"/>
    <w:family w:val="modern"/>
    <w:pitch w:val="fixed"/>
    <w:sig w:usb0="800002BF" w:usb1="38CF7CFA" w:usb2="00000016" w:usb3="00000000" w:csb0="00040001" w:csb1="00000000"/>
  </w:font>
  <w:font w:name="AdvPS_TTB">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B7" w:rsidRDefault="00253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9B7" w:rsidRDefault="002539B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B7" w:rsidRDefault="00253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E69">
      <w:rPr>
        <w:rStyle w:val="PageNumber"/>
        <w:noProof/>
      </w:rPr>
      <w:t>29</w:t>
    </w:r>
    <w:r>
      <w:rPr>
        <w:rStyle w:val="PageNumber"/>
      </w:rPr>
      <w:fldChar w:fldCharType="end"/>
    </w:r>
  </w:p>
  <w:p w:rsidR="002539B7" w:rsidRDefault="002539B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6E" w:rsidRDefault="00614E6E">
      <w:r>
        <w:separator/>
      </w:r>
    </w:p>
  </w:footnote>
  <w:footnote w:type="continuationSeparator" w:id="0">
    <w:p w:rsidR="00614E6E" w:rsidRDefault="00614E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E65"/>
    <w:multiLevelType w:val="hybridMultilevel"/>
    <w:tmpl w:val="1F4C24B6"/>
    <w:lvl w:ilvl="0" w:tplc="0409000F">
      <w:start w:val="7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F0252"/>
    <w:multiLevelType w:val="hybridMultilevel"/>
    <w:tmpl w:val="3322125E"/>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D79D2"/>
    <w:multiLevelType w:val="hybridMultilevel"/>
    <w:tmpl w:val="56A6B98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C87ECA"/>
    <w:multiLevelType w:val="hybridMultilevel"/>
    <w:tmpl w:val="3322125E"/>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C4A89"/>
    <w:multiLevelType w:val="hybridMultilevel"/>
    <w:tmpl w:val="7B68D402"/>
    <w:lvl w:ilvl="0" w:tplc="FFFFFFFF">
      <w:start w:val="93"/>
      <w:numFmt w:val="decimal"/>
      <w:lvlText w:val="%1."/>
      <w:lvlJc w:val="left"/>
      <w:pPr>
        <w:tabs>
          <w:tab w:val="num" w:pos="720"/>
        </w:tabs>
        <w:ind w:left="720" w:hanging="360"/>
      </w:pPr>
      <w:rPr>
        <w:rFonts w:hint="default"/>
      </w:rPr>
    </w:lvl>
    <w:lvl w:ilvl="1" w:tplc="096E3228">
      <w:start w:val="13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E5F53D8"/>
    <w:multiLevelType w:val="hybridMultilevel"/>
    <w:tmpl w:val="BCB2AAB4"/>
    <w:lvl w:ilvl="0" w:tplc="B82846FC">
      <w:start w:val="1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176980"/>
    <w:multiLevelType w:val="hybridMultilevel"/>
    <w:tmpl w:val="76029AAE"/>
    <w:lvl w:ilvl="0" w:tplc="FFFFFFFF">
      <w:start w:val="4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FA56F6"/>
    <w:multiLevelType w:val="hybridMultilevel"/>
    <w:tmpl w:val="9C5CFAB6"/>
    <w:lvl w:ilvl="0" w:tplc="0BB68C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62B6B"/>
    <w:multiLevelType w:val="multilevel"/>
    <w:tmpl w:val="A718D870"/>
    <w:lvl w:ilvl="0">
      <w:start w:val="1978"/>
      <w:numFmt w:val="decimal"/>
      <w:lvlText w:val="%1"/>
      <w:lvlJc w:val="left"/>
      <w:pPr>
        <w:tabs>
          <w:tab w:val="num" w:pos="2340"/>
        </w:tabs>
        <w:ind w:left="2340" w:hanging="2340"/>
      </w:pPr>
      <w:rPr>
        <w:rFonts w:hint="default"/>
      </w:rPr>
    </w:lvl>
    <w:lvl w:ilvl="1">
      <w:start w:val="1982"/>
      <w:numFmt w:val="decimal"/>
      <w:lvlText w:val="%1-%2"/>
      <w:lvlJc w:val="left"/>
      <w:pPr>
        <w:tabs>
          <w:tab w:val="num" w:pos="2340"/>
        </w:tabs>
        <w:ind w:left="2340" w:hanging="2340"/>
      </w:pPr>
      <w:rPr>
        <w:rFonts w:hint="default"/>
      </w:rPr>
    </w:lvl>
    <w:lvl w:ilvl="2">
      <w:start w:val="1"/>
      <w:numFmt w:val="decimal"/>
      <w:lvlText w:val="%1-%2.%3"/>
      <w:lvlJc w:val="left"/>
      <w:pPr>
        <w:tabs>
          <w:tab w:val="num" w:pos="2340"/>
        </w:tabs>
        <w:ind w:left="2340" w:hanging="2340"/>
      </w:pPr>
      <w:rPr>
        <w:rFonts w:hint="default"/>
      </w:rPr>
    </w:lvl>
    <w:lvl w:ilvl="3">
      <w:start w:val="1"/>
      <w:numFmt w:val="decimal"/>
      <w:lvlText w:val="%1-%2.%3.%4"/>
      <w:lvlJc w:val="left"/>
      <w:pPr>
        <w:tabs>
          <w:tab w:val="num" w:pos="2340"/>
        </w:tabs>
        <w:ind w:left="2340" w:hanging="2340"/>
      </w:pPr>
      <w:rPr>
        <w:rFonts w:hint="default"/>
      </w:rPr>
    </w:lvl>
    <w:lvl w:ilvl="4">
      <w:start w:val="1"/>
      <w:numFmt w:val="decimal"/>
      <w:lvlText w:val="%1-%2.%3.%4.%5"/>
      <w:lvlJc w:val="left"/>
      <w:pPr>
        <w:tabs>
          <w:tab w:val="num" w:pos="2340"/>
        </w:tabs>
        <w:ind w:left="2340" w:hanging="2340"/>
      </w:pPr>
      <w:rPr>
        <w:rFonts w:hint="default"/>
      </w:rPr>
    </w:lvl>
    <w:lvl w:ilvl="5">
      <w:start w:val="1"/>
      <w:numFmt w:val="decimal"/>
      <w:lvlText w:val="%1-%2.%3.%4.%5.%6"/>
      <w:lvlJc w:val="left"/>
      <w:pPr>
        <w:tabs>
          <w:tab w:val="num" w:pos="2340"/>
        </w:tabs>
        <w:ind w:left="2340" w:hanging="2340"/>
      </w:pPr>
      <w:rPr>
        <w:rFonts w:hint="default"/>
      </w:rPr>
    </w:lvl>
    <w:lvl w:ilvl="6">
      <w:start w:val="1"/>
      <w:numFmt w:val="decimal"/>
      <w:lvlText w:val="%1-%2.%3.%4.%5.%6.%7"/>
      <w:lvlJc w:val="left"/>
      <w:pPr>
        <w:tabs>
          <w:tab w:val="num" w:pos="2340"/>
        </w:tabs>
        <w:ind w:left="2340" w:hanging="2340"/>
      </w:pPr>
      <w:rPr>
        <w:rFonts w:hint="default"/>
      </w:rPr>
    </w:lvl>
    <w:lvl w:ilvl="7">
      <w:start w:val="1"/>
      <w:numFmt w:val="decimal"/>
      <w:lvlText w:val="%1-%2.%3.%4.%5.%6.%7.%8"/>
      <w:lvlJc w:val="left"/>
      <w:pPr>
        <w:tabs>
          <w:tab w:val="num" w:pos="2340"/>
        </w:tabs>
        <w:ind w:left="2340" w:hanging="2340"/>
      </w:pPr>
      <w:rPr>
        <w:rFonts w:hint="default"/>
      </w:rPr>
    </w:lvl>
    <w:lvl w:ilvl="8">
      <w:start w:val="1"/>
      <w:numFmt w:val="decimal"/>
      <w:lvlText w:val="%1-%2.%3.%4.%5.%6.%7.%8.%9"/>
      <w:lvlJc w:val="left"/>
      <w:pPr>
        <w:tabs>
          <w:tab w:val="num" w:pos="2340"/>
        </w:tabs>
        <w:ind w:left="2340" w:hanging="2340"/>
      </w:pPr>
      <w:rPr>
        <w:rFonts w:hint="default"/>
      </w:rPr>
    </w:lvl>
  </w:abstractNum>
  <w:abstractNum w:abstractNumId="9" w15:restartNumberingAfterBreak="0">
    <w:nsid w:val="2BDF5723"/>
    <w:multiLevelType w:val="hybridMultilevel"/>
    <w:tmpl w:val="4836A88A"/>
    <w:lvl w:ilvl="0" w:tplc="0409000F">
      <w:start w:val="5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285183"/>
    <w:multiLevelType w:val="hybridMultilevel"/>
    <w:tmpl w:val="6E8A1D6A"/>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D391D"/>
    <w:multiLevelType w:val="hybridMultilevel"/>
    <w:tmpl w:val="44CA7860"/>
    <w:lvl w:ilvl="0" w:tplc="0409000F">
      <w:start w:val="7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16DAA"/>
    <w:multiLevelType w:val="hybridMultilevel"/>
    <w:tmpl w:val="F1083EB6"/>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8748D"/>
    <w:multiLevelType w:val="hybridMultilevel"/>
    <w:tmpl w:val="10085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1767E4"/>
    <w:multiLevelType w:val="hybridMultilevel"/>
    <w:tmpl w:val="93EE9326"/>
    <w:lvl w:ilvl="0" w:tplc="FFFFFFFF">
      <w:start w:val="83"/>
      <w:numFmt w:val="decimal"/>
      <w:lvlText w:val="%1."/>
      <w:lvlJc w:val="left"/>
      <w:pPr>
        <w:tabs>
          <w:tab w:val="num" w:pos="720"/>
        </w:tabs>
        <w:ind w:left="720" w:hanging="360"/>
      </w:pPr>
      <w:rPr>
        <w:rFonts w:hint="default"/>
      </w:rPr>
    </w:lvl>
    <w:lvl w:ilvl="1" w:tplc="8C145CB4">
      <w:start w:val="13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05F3513"/>
    <w:multiLevelType w:val="hybridMultilevel"/>
    <w:tmpl w:val="AA26F162"/>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2557BF"/>
    <w:multiLevelType w:val="hybridMultilevel"/>
    <w:tmpl w:val="EDD81ED8"/>
    <w:lvl w:ilvl="0" w:tplc="FFFFFFFF">
      <w:start w:val="5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A0C4EAA"/>
    <w:multiLevelType w:val="singleLevel"/>
    <w:tmpl w:val="060EAF5C"/>
    <w:lvl w:ilvl="0">
      <w:start w:val="4"/>
      <w:numFmt w:val="decimal"/>
      <w:lvlText w:val="%1."/>
      <w:lvlJc w:val="left"/>
      <w:pPr>
        <w:tabs>
          <w:tab w:val="num" w:pos="720"/>
        </w:tabs>
        <w:ind w:left="720" w:hanging="720"/>
      </w:pPr>
      <w:rPr>
        <w:rFonts w:hint="default"/>
      </w:rPr>
    </w:lvl>
  </w:abstractNum>
  <w:abstractNum w:abstractNumId="18" w15:restartNumberingAfterBreak="0">
    <w:nsid w:val="5B6A453F"/>
    <w:multiLevelType w:val="hybridMultilevel"/>
    <w:tmpl w:val="7A58F7DA"/>
    <w:lvl w:ilvl="0" w:tplc="9056C31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006532"/>
    <w:multiLevelType w:val="hybridMultilevel"/>
    <w:tmpl w:val="BEB49026"/>
    <w:lvl w:ilvl="0" w:tplc="FFFFFFFF">
      <w:start w:val="76"/>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7E621B5"/>
    <w:multiLevelType w:val="hybridMultilevel"/>
    <w:tmpl w:val="3322125E"/>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0111C9"/>
    <w:multiLevelType w:val="multilevel"/>
    <w:tmpl w:val="BEB49026"/>
    <w:lvl w:ilvl="0">
      <w:start w:val="7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FF282A"/>
    <w:multiLevelType w:val="hybridMultilevel"/>
    <w:tmpl w:val="65B0AE7E"/>
    <w:lvl w:ilvl="0" w:tplc="4FFCF804">
      <w:start w:val="15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352B58"/>
    <w:multiLevelType w:val="hybridMultilevel"/>
    <w:tmpl w:val="CDC6C38E"/>
    <w:lvl w:ilvl="0" w:tplc="F0744588">
      <w:start w:val="1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DA2F80"/>
    <w:multiLevelType w:val="multilevel"/>
    <w:tmpl w:val="01BA93D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0"/>
      <w:numFmt w:val="decimal"/>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A542D49"/>
    <w:multiLevelType w:val="hybridMultilevel"/>
    <w:tmpl w:val="B030C46A"/>
    <w:lvl w:ilvl="0" w:tplc="5BFE8F4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21217"/>
    <w:multiLevelType w:val="hybridMultilevel"/>
    <w:tmpl w:val="AA26F162"/>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CB67C0"/>
    <w:multiLevelType w:val="hybridMultilevel"/>
    <w:tmpl w:val="3322125E"/>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1978"/>
    </w:lvlOverride>
    <w:lvlOverride w:ilvl="1">
      <w:startOverride w:val="198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9"/>
  </w:num>
  <w:num w:numId="13">
    <w:abstractNumId w:val="23"/>
  </w:num>
  <w:num w:numId="14">
    <w:abstractNumId w:val="22"/>
  </w:num>
  <w:num w:numId="15">
    <w:abstractNumId w:val="12"/>
  </w:num>
  <w:num w:numId="16">
    <w:abstractNumId w:val="10"/>
  </w:num>
  <w:num w:numId="17">
    <w:abstractNumId w:val="21"/>
  </w:num>
  <w:num w:numId="18">
    <w:abstractNumId w:val="2"/>
  </w:num>
  <w:num w:numId="19">
    <w:abstractNumId w:val="0"/>
  </w:num>
  <w:num w:numId="20">
    <w:abstractNumId w:val="11"/>
  </w:num>
  <w:num w:numId="21">
    <w:abstractNumId w:val="3"/>
  </w:num>
  <w:num w:numId="22">
    <w:abstractNumId w:val="25"/>
  </w:num>
  <w:num w:numId="23">
    <w:abstractNumId w:val="13"/>
  </w:num>
  <w:num w:numId="24">
    <w:abstractNumId w:val="15"/>
  </w:num>
  <w:num w:numId="25">
    <w:abstractNumId w:val="7"/>
  </w:num>
  <w:num w:numId="26">
    <w:abstractNumId w:val="3"/>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96"/>
    <w:rsid w:val="00003DF1"/>
    <w:rsid w:val="00005235"/>
    <w:rsid w:val="00005890"/>
    <w:rsid w:val="00005B03"/>
    <w:rsid w:val="00006219"/>
    <w:rsid w:val="00007574"/>
    <w:rsid w:val="0000770A"/>
    <w:rsid w:val="00010D85"/>
    <w:rsid w:val="00011B6D"/>
    <w:rsid w:val="000126E9"/>
    <w:rsid w:val="00015134"/>
    <w:rsid w:val="00022599"/>
    <w:rsid w:val="00022C3B"/>
    <w:rsid w:val="000245BA"/>
    <w:rsid w:val="00024F59"/>
    <w:rsid w:val="0003078C"/>
    <w:rsid w:val="000316DF"/>
    <w:rsid w:val="00035D80"/>
    <w:rsid w:val="00037308"/>
    <w:rsid w:val="00037D5A"/>
    <w:rsid w:val="00042672"/>
    <w:rsid w:val="00042BAD"/>
    <w:rsid w:val="00044062"/>
    <w:rsid w:val="00044AA4"/>
    <w:rsid w:val="00047AF8"/>
    <w:rsid w:val="000507FC"/>
    <w:rsid w:val="000522B6"/>
    <w:rsid w:val="00054524"/>
    <w:rsid w:val="000552AD"/>
    <w:rsid w:val="00056B07"/>
    <w:rsid w:val="00063ECC"/>
    <w:rsid w:val="000645BB"/>
    <w:rsid w:val="00066A25"/>
    <w:rsid w:val="00070033"/>
    <w:rsid w:val="0007316A"/>
    <w:rsid w:val="00073BEB"/>
    <w:rsid w:val="00074A4B"/>
    <w:rsid w:val="00077BE0"/>
    <w:rsid w:val="00081AE1"/>
    <w:rsid w:val="00081B43"/>
    <w:rsid w:val="000877BF"/>
    <w:rsid w:val="0009036C"/>
    <w:rsid w:val="000925BE"/>
    <w:rsid w:val="0009497D"/>
    <w:rsid w:val="0009554A"/>
    <w:rsid w:val="00095C43"/>
    <w:rsid w:val="00096534"/>
    <w:rsid w:val="0009714A"/>
    <w:rsid w:val="000A0022"/>
    <w:rsid w:val="000A3A5D"/>
    <w:rsid w:val="000A40E3"/>
    <w:rsid w:val="000A54A0"/>
    <w:rsid w:val="000A79F7"/>
    <w:rsid w:val="000B1F6A"/>
    <w:rsid w:val="000B5D82"/>
    <w:rsid w:val="000C07EB"/>
    <w:rsid w:val="000C2FE3"/>
    <w:rsid w:val="000C737B"/>
    <w:rsid w:val="000D15D1"/>
    <w:rsid w:val="000D2D5B"/>
    <w:rsid w:val="000D4907"/>
    <w:rsid w:val="000E1A87"/>
    <w:rsid w:val="000E2E53"/>
    <w:rsid w:val="000E46A6"/>
    <w:rsid w:val="000E4A36"/>
    <w:rsid w:val="000E4CE7"/>
    <w:rsid w:val="000F3864"/>
    <w:rsid w:val="000F42BC"/>
    <w:rsid w:val="00100117"/>
    <w:rsid w:val="00100BE2"/>
    <w:rsid w:val="00106F28"/>
    <w:rsid w:val="001071A4"/>
    <w:rsid w:val="00110154"/>
    <w:rsid w:val="00110D71"/>
    <w:rsid w:val="0011108D"/>
    <w:rsid w:val="0011111E"/>
    <w:rsid w:val="00112308"/>
    <w:rsid w:val="0012222D"/>
    <w:rsid w:val="00124C6A"/>
    <w:rsid w:val="0012672D"/>
    <w:rsid w:val="00127F6F"/>
    <w:rsid w:val="0013181A"/>
    <w:rsid w:val="00132128"/>
    <w:rsid w:val="00133115"/>
    <w:rsid w:val="001345E5"/>
    <w:rsid w:val="001412E9"/>
    <w:rsid w:val="00141E2B"/>
    <w:rsid w:val="0014782A"/>
    <w:rsid w:val="0015131F"/>
    <w:rsid w:val="00151672"/>
    <w:rsid w:val="001521B3"/>
    <w:rsid w:val="00156055"/>
    <w:rsid w:val="00160DCC"/>
    <w:rsid w:val="00163BC5"/>
    <w:rsid w:val="00172AE6"/>
    <w:rsid w:val="001751BB"/>
    <w:rsid w:val="00176977"/>
    <w:rsid w:val="001769EC"/>
    <w:rsid w:val="00181BD3"/>
    <w:rsid w:val="001829B5"/>
    <w:rsid w:val="00184939"/>
    <w:rsid w:val="00187AA2"/>
    <w:rsid w:val="00191789"/>
    <w:rsid w:val="001921EE"/>
    <w:rsid w:val="00192A51"/>
    <w:rsid w:val="00193D78"/>
    <w:rsid w:val="00194B70"/>
    <w:rsid w:val="00194C3A"/>
    <w:rsid w:val="00194FDA"/>
    <w:rsid w:val="00197871"/>
    <w:rsid w:val="00197C31"/>
    <w:rsid w:val="001A3F63"/>
    <w:rsid w:val="001A4DD9"/>
    <w:rsid w:val="001A75E9"/>
    <w:rsid w:val="001B2264"/>
    <w:rsid w:val="001B2636"/>
    <w:rsid w:val="001B26DC"/>
    <w:rsid w:val="001B4C40"/>
    <w:rsid w:val="001B6CB1"/>
    <w:rsid w:val="001C0B85"/>
    <w:rsid w:val="001C353D"/>
    <w:rsid w:val="001C45EC"/>
    <w:rsid w:val="001C6014"/>
    <w:rsid w:val="001C7F87"/>
    <w:rsid w:val="001D0813"/>
    <w:rsid w:val="001D1453"/>
    <w:rsid w:val="001D3B0C"/>
    <w:rsid w:val="001D52DD"/>
    <w:rsid w:val="001D5A05"/>
    <w:rsid w:val="001D79E9"/>
    <w:rsid w:val="001E154B"/>
    <w:rsid w:val="001E21DC"/>
    <w:rsid w:val="001E501B"/>
    <w:rsid w:val="001E7C2D"/>
    <w:rsid w:val="001F1663"/>
    <w:rsid w:val="001F78F7"/>
    <w:rsid w:val="00204626"/>
    <w:rsid w:val="002050F2"/>
    <w:rsid w:val="00207A4F"/>
    <w:rsid w:val="00210ED4"/>
    <w:rsid w:val="0021120A"/>
    <w:rsid w:val="0021291B"/>
    <w:rsid w:val="00212A23"/>
    <w:rsid w:val="00212B85"/>
    <w:rsid w:val="00217B5F"/>
    <w:rsid w:val="00221718"/>
    <w:rsid w:val="00223908"/>
    <w:rsid w:val="00227D3B"/>
    <w:rsid w:val="0023024A"/>
    <w:rsid w:val="00230A2A"/>
    <w:rsid w:val="00231676"/>
    <w:rsid w:val="002318DC"/>
    <w:rsid w:val="002336C7"/>
    <w:rsid w:val="00234CD4"/>
    <w:rsid w:val="002375E1"/>
    <w:rsid w:val="002405B3"/>
    <w:rsid w:val="002426F3"/>
    <w:rsid w:val="0024528F"/>
    <w:rsid w:val="00245A16"/>
    <w:rsid w:val="00247CCF"/>
    <w:rsid w:val="00250C1E"/>
    <w:rsid w:val="002539B7"/>
    <w:rsid w:val="0025423B"/>
    <w:rsid w:val="00263FF1"/>
    <w:rsid w:val="00264618"/>
    <w:rsid w:val="00265532"/>
    <w:rsid w:val="00265559"/>
    <w:rsid w:val="00266268"/>
    <w:rsid w:val="00267A27"/>
    <w:rsid w:val="002706BB"/>
    <w:rsid w:val="00270C49"/>
    <w:rsid w:val="002726F1"/>
    <w:rsid w:val="00273AD2"/>
    <w:rsid w:val="00274377"/>
    <w:rsid w:val="0028239C"/>
    <w:rsid w:val="0028393F"/>
    <w:rsid w:val="00283EB0"/>
    <w:rsid w:val="0028419C"/>
    <w:rsid w:val="00284C0D"/>
    <w:rsid w:val="002865CF"/>
    <w:rsid w:val="00287056"/>
    <w:rsid w:val="00287BAD"/>
    <w:rsid w:val="00290DE6"/>
    <w:rsid w:val="0029337A"/>
    <w:rsid w:val="00293A70"/>
    <w:rsid w:val="002955F2"/>
    <w:rsid w:val="00296D2E"/>
    <w:rsid w:val="002A1BEE"/>
    <w:rsid w:val="002A2786"/>
    <w:rsid w:val="002A38B9"/>
    <w:rsid w:val="002A7F3F"/>
    <w:rsid w:val="002C1191"/>
    <w:rsid w:val="002C336B"/>
    <w:rsid w:val="002C3677"/>
    <w:rsid w:val="002C457A"/>
    <w:rsid w:val="002C4E64"/>
    <w:rsid w:val="002C51AC"/>
    <w:rsid w:val="002D0F1D"/>
    <w:rsid w:val="002D1408"/>
    <w:rsid w:val="002D29FD"/>
    <w:rsid w:val="002D59F6"/>
    <w:rsid w:val="002D6776"/>
    <w:rsid w:val="002D6A99"/>
    <w:rsid w:val="002D77B6"/>
    <w:rsid w:val="002D7AFA"/>
    <w:rsid w:val="002E124B"/>
    <w:rsid w:val="002E4D32"/>
    <w:rsid w:val="002E61A7"/>
    <w:rsid w:val="002F3ACC"/>
    <w:rsid w:val="002F646E"/>
    <w:rsid w:val="003003A2"/>
    <w:rsid w:val="003013A4"/>
    <w:rsid w:val="00304503"/>
    <w:rsid w:val="003055FC"/>
    <w:rsid w:val="00305C02"/>
    <w:rsid w:val="003062D3"/>
    <w:rsid w:val="00306D0F"/>
    <w:rsid w:val="00306F37"/>
    <w:rsid w:val="00307E3A"/>
    <w:rsid w:val="00310006"/>
    <w:rsid w:val="003139B4"/>
    <w:rsid w:val="003166E9"/>
    <w:rsid w:val="00316A44"/>
    <w:rsid w:val="00317F86"/>
    <w:rsid w:val="00320570"/>
    <w:rsid w:val="00320D9F"/>
    <w:rsid w:val="00324E53"/>
    <w:rsid w:val="00327B95"/>
    <w:rsid w:val="0033184C"/>
    <w:rsid w:val="00331967"/>
    <w:rsid w:val="00334CF5"/>
    <w:rsid w:val="003355AB"/>
    <w:rsid w:val="003361A4"/>
    <w:rsid w:val="00342903"/>
    <w:rsid w:val="00344F5E"/>
    <w:rsid w:val="00346784"/>
    <w:rsid w:val="003525AB"/>
    <w:rsid w:val="00353068"/>
    <w:rsid w:val="003536D6"/>
    <w:rsid w:val="00355814"/>
    <w:rsid w:val="00360729"/>
    <w:rsid w:val="00361DBC"/>
    <w:rsid w:val="00365697"/>
    <w:rsid w:val="00370167"/>
    <w:rsid w:val="003701E2"/>
    <w:rsid w:val="0037410D"/>
    <w:rsid w:val="00374503"/>
    <w:rsid w:val="003745B6"/>
    <w:rsid w:val="00375C1D"/>
    <w:rsid w:val="003804DD"/>
    <w:rsid w:val="00381B18"/>
    <w:rsid w:val="0038299F"/>
    <w:rsid w:val="00383076"/>
    <w:rsid w:val="003848A1"/>
    <w:rsid w:val="00385F80"/>
    <w:rsid w:val="00395A68"/>
    <w:rsid w:val="0039692F"/>
    <w:rsid w:val="00396B5F"/>
    <w:rsid w:val="003A1200"/>
    <w:rsid w:val="003A1559"/>
    <w:rsid w:val="003A203C"/>
    <w:rsid w:val="003B3014"/>
    <w:rsid w:val="003B30F3"/>
    <w:rsid w:val="003B44FC"/>
    <w:rsid w:val="003B4C00"/>
    <w:rsid w:val="003B6BCD"/>
    <w:rsid w:val="003B7EDC"/>
    <w:rsid w:val="003C2EF0"/>
    <w:rsid w:val="003C34DC"/>
    <w:rsid w:val="003C3D9C"/>
    <w:rsid w:val="003C5F72"/>
    <w:rsid w:val="003C6078"/>
    <w:rsid w:val="003C7392"/>
    <w:rsid w:val="003C7D63"/>
    <w:rsid w:val="003D0881"/>
    <w:rsid w:val="003D2080"/>
    <w:rsid w:val="003D45FC"/>
    <w:rsid w:val="003D4720"/>
    <w:rsid w:val="003D54B5"/>
    <w:rsid w:val="003D6786"/>
    <w:rsid w:val="003D7093"/>
    <w:rsid w:val="003D77D7"/>
    <w:rsid w:val="003E0309"/>
    <w:rsid w:val="003E1D53"/>
    <w:rsid w:val="003E1DC1"/>
    <w:rsid w:val="003F0DD5"/>
    <w:rsid w:val="003F2E1C"/>
    <w:rsid w:val="00402F5F"/>
    <w:rsid w:val="0040312C"/>
    <w:rsid w:val="004057D6"/>
    <w:rsid w:val="0041111E"/>
    <w:rsid w:val="0041352D"/>
    <w:rsid w:val="00413BD8"/>
    <w:rsid w:val="00415359"/>
    <w:rsid w:val="0041609A"/>
    <w:rsid w:val="00416A07"/>
    <w:rsid w:val="0042072B"/>
    <w:rsid w:val="0042411C"/>
    <w:rsid w:val="00430178"/>
    <w:rsid w:val="004315B8"/>
    <w:rsid w:val="00432C36"/>
    <w:rsid w:val="00432F8B"/>
    <w:rsid w:val="004353A3"/>
    <w:rsid w:val="00437724"/>
    <w:rsid w:val="00437EA7"/>
    <w:rsid w:val="00443374"/>
    <w:rsid w:val="0044447C"/>
    <w:rsid w:val="00445674"/>
    <w:rsid w:val="00446941"/>
    <w:rsid w:val="00450076"/>
    <w:rsid w:val="00450949"/>
    <w:rsid w:val="00450DE8"/>
    <w:rsid w:val="00460EFD"/>
    <w:rsid w:val="00464EA5"/>
    <w:rsid w:val="00472BE9"/>
    <w:rsid w:val="0047410A"/>
    <w:rsid w:val="004805C7"/>
    <w:rsid w:val="004814D1"/>
    <w:rsid w:val="0048223D"/>
    <w:rsid w:val="00484ED4"/>
    <w:rsid w:val="00487813"/>
    <w:rsid w:val="00487C06"/>
    <w:rsid w:val="00490BA7"/>
    <w:rsid w:val="00491261"/>
    <w:rsid w:val="00492FF4"/>
    <w:rsid w:val="00494A6E"/>
    <w:rsid w:val="00495BEC"/>
    <w:rsid w:val="004A1C88"/>
    <w:rsid w:val="004A3501"/>
    <w:rsid w:val="004A7FB9"/>
    <w:rsid w:val="004B0D80"/>
    <w:rsid w:val="004B3CC3"/>
    <w:rsid w:val="004B3EBC"/>
    <w:rsid w:val="004B6A4B"/>
    <w:rsid w:val="004C293C"/>
    <w:rsid w:val="004C423D"/>
    <w:rsid w:val="004C6BBF"/>
    <w:rsid w:val="004D2327"/>
    <w:rsid w:val="004D250C"/>
    <w:rsid w:val="004D5F11"/>
    <w:rsid w:val="004E1F4D"/>
    <w:rsid w:val="004E5F79"/>
    <w:rsid w:val="004E651D"/>
    <w:rsid w:val="004E65A0"/>
    <w:rsid w:val="004E6799"/>
    <w:rsid w:val="004E6C00"/>
    <w:rsid w:val="004F01C3"/>
    <w:rsid w:val="004F2746"/>
    <w:rsid w:val="004F434E"/>
    <w:rsid w:val="004F4BEC"/>
    <w:rsid w:val="004F5C0A"/>
    <w:rsid w:val="004F6560"/>
    <w:rsid w:val="004F6CAF"/>
    <w:rsid w:val="004F7A77"/>
    <w:rsid w:val="00501AF3"/>
    <w:rsid w:val="005060F0"/>
    <w:rsid w:val="0051084D"/>
    <w:rsid w:val="00511132"/>
    <w:rsid w:val="0051128F"/>
    <w:rsid w:val="0051215F"/>
    <w:rsid w:val="0051574F"/>
    <w:rsid w:val="005157FE"/>
    <w:rsid w:val="00516CA5"/>
    <w:rsid w:val="0052277F"/>
    <w:rsid w:val="00525793"/>
    <w:rsid w:val="00527F33"/>
    <w:rsid w:val="005306E9"/>
    <w:rsid w:val="005310D0"/>
    <w:rsid w:val="005310E4"/>
    <w:rsid w:val="005332FB"/>
    <w:rsid w:val="00537AA4"/>
    <w:rsid w:val="00540523"/>
    <w:rsid w:val="0054061C"/>
    <w:rsid w:val="0054138F"/>
    <w:rsid w:val="00544E4B"/>
    <w:rsid w:val="005455B0"/>
    <w:rsid w:val="005516FF"/>
    <w:rsid w:val="00552700"/>
    <w:rsid w:val="00553D02"/>
    <w:rsid w:val="00560BBE"/>
    <w:rsid w:val="005628C4"/>
    <w:rsid w:val="00563DB1"/>
    <w:rsid w:val="00564AC2"/>
    <w:rsid w:val="00565E01"/>
    <w:rsid w:val="00571631"/>
    <w:rsid w:val="00571DA5"/>
    <w:rsid w:val="00573E88"/>
    <w:rsid w:val="00574262"/>
    <w:rsid w:val="00577CAF"/>
    <w:rsid w:val="00580416"/>
    <w:rsid w:val="00582219"/>
    <w:rsid w:val="00582538"/>
    <w:rsid w:val="00582E91"/>
    <w:rsid w:val="0059085A"/>
    <w:rsid w:val="005910C3"/>
    <w:rsid w:val="00592F0F"/>
    <w:rsid w:val="00594AD9"/>
    <w:rsid w:val="00596471"/>
    <w:rsid w:val="005A64CC"/>
    <w:rsid w:val="005A67E2"/>
    <w:rsid w:val="005A6DE1"/>
    <w:rsid w:val="005A7598"/>
    <w:rsid w:val="005B1ECE"/>
    <w:rsid w:val="005B53A5"/>
    <w:rsid w:val="005B695B"/>
    <w:rsid w:val="005C1B31"/>
    <w:rsid w:val="005C3F80"/>
    <w:rsid w:val="005C5A17"/>
    <w:rsid w:val="005C63B2"/>
    <w:rsid w:val="005D0571"/>
    <w:rsid w:val="005D2832"/>
    <w:rsid w:val="005D3922"/>
    <w:rsid w:val="005D6C88"/>
    <w:rsid w:val="005D7DF4"/>
    <w:rsid w:val="005E2334"/>
    <w:rsid w:val="005E4BE1"/>
    <w:rsid w:val="005E542D"/>
    <w:rsid w:val="005F273C"/>
    <w:rsid w:val="0060610E"/>
    <w:rsid w:val="0060646D"/>
    <w:rsid w:val="00607BD4"/>
    <w:rsid w:val="006128B8"/>
    <w:rsid w:val="006128E1"/>
    <w:rsid w:val="00614B55"/>
    <w:rsid w:val="00614E6E"/>
    <w:rsid w:val="0062024F"/>
    <w:rsid w:val="0062190D"/>
    <w:rsid w:val="006230F7"/>
    <w:rsid w:val="0062461D"/>
    <w:rsid w:val="00626505"/>
    <w:rsid w:val="006276CA"/>
    <w:rsid w:val="006321D6"/>
    <w:rsid w:val="0063523B"/>
    <w:rsid w:val="006352C9"/>
    <w:rsid w:val="00643370"/>
    <w:rsid w:val="00643742"/>
    <w:rsid w:val="00644C64"/>
    <w:rsid w:val="006501A2"/>
    <w:rsid w:val="00652A07"/>
    <w:rsid w:val="00652B9D"/>
    <w:rsid w:val="00653F86"/>
    <w:rsid w:val="00654B0F"/>
    <w:rsid w:val="00661E26"/>
    <w:rsid w:val="00662618"/>
    <w:rsid w:val="00663F86"/>
    <w:rsid w:val="006645EC"/>
    <w:rsid w:val="00664B01"/>
    <w:rsid w:val="0066581E"/>
    <w:rsid w:val="00667C4D"/>
    <w:rsid w:val="0067506A"/>
    <w:rsid w:val="00675CAB"/>
    <w:rsid w:val="00676F06"/>
    <w:rsid w:val="0067711A"/>
    <w:rsid w:val="0067799C"/>
    <w:rsid w:val="00682B21"/>
    <w:rsid w:val="00683C28"/>
    <w:rsid w:val="006869F6"/>
    <w:rsid w:val="006950F4"/>
    <w:rsid w:val="00696D4B"/>
    <w:rsid w:val="006A3C7E"/>
    <w:rsid w:val="006B12FE"/>
    <w:rsid w:val="006B16B0"/>
    <w:rsid w:val="006B348C"/>
    <w:rsid w:val="006B4AAB"/>
    <w:rsid w:val="006B534F"/>
    <w:rsid w:val="006C22F8"/>
    <w:rsid w:val="006C4D3F"/>
    <w:rsid w:val="006C6123"/>
    <w:rsid w:val="006C6B6E"/>
    <w:rsid w:val="006D124F"/>
    <w:rsid w:val="006D2BA7"/>
    <w:rsid w:val="006D5B01"/>
    <w:rsid w:val="006D5B3A"/>
    <w:rsid w:val="006D6BA1"/>
    <w:rsid w:val="006E29CB"/>
    <w:rsid w:val="006E4715"/>
    <w:rsid w:val="006E5EBA"/>
    <w:rsid w:val="006E751A"/>
    <w:rsid w:val="006E7B14"/>
    <w:rsid w:val="006E7CB6"/>
    <w:rsid w:val="006E7F0B"/>
    <w:rsid w:val="006F0C99"/>
    <w:rsid w:val="006F117E"/>
    <w:rsid w:val="006F1990"/>
    <w:rsid w:val="006F4539"/>
    <w:rsid w:val="006F4E33"/>
    <w:rsid w:val="006F507B"/>
    <w:rsid w:val="006F7714"/>
    <w:rsid w:val="007025FA"/>
    <w:rsid w:val="007107CD"/>
    <w:rsid w:val="007127C7"/>
    <w:rsid w:val="0071377C"/>
    <w:rsid w:val="0071413A"/>
    <w:rsid w:val="007151D2"/>
    <w:rsid w:val="007153B0"/>
    <w:rsid w:val="00722018"/>
    <w:rsid w:val="00725B15"/>
    <w:rsid w:val="0072743F"/>
    <w:rsid w:val="00731762"/>
    <w:rsid w:val="00735DCB"/>
    <w:rsid w:val="007371A9"/>
    <w:rsid w:val="00742FA7"/>
    <w:rsid w:val="007431EF"/>
    <w:rsid w:val="007439CF"/>
    <w:rsid w:val="00744CDE"/>
    <w:rsid w:val="0075191C"/>
    <w:rsid w:val="00752086"/>
    <w:rsid w:val="007521C9"/>
    <w:rsid w:val="00752751"/>
    <w:rsid w:val="00756A79"/>
    <w:rsid w:val="007621C4"/>
    <w:rsid w:val="00765FB9"/>
    <w:rsid w:val="00766DC2"/>
    <w:rsid w:val="00767124"/>
    <w:rsid w:val="00771F17"/>
    <w:rsid w:val="00776EBA"/>
    <w:rsid w:val="0078056C"/>
    <w:rsid w:val="00780D09"/>
    <w:rsid w:val="00782FB3"/>
    <w:rsid w:val="007836C3"/>
    <w:rsid w:val="00783B34"/>
    <w:rsid w:val="00785C00"/>
    <w:rsid w:val="00791D65"/>
    <w:rsid w:val="0079471C"/>
    <w:rsid w:val="00795F89"/>
    <w:rsid w:val="007A2BFE"/>
    <w:rsid w:val="007A38CA"/>
    <w:rsid w:val="007A3FCE"/>
    <w:rsid w:val="007A5C3F"/>
    <w:rsid w:val="007A7F50"/>
    <w:rsid w:val="007B0487"/>
    <w:rsid w:val="007B18A0"/>
    <w:rsid w:val="007B38E3"/>
    <w:rsid w:val="007B475B"/>
    <w:rsid w:val="007B4C34"/>
    <w:rsid w:val="007B5B10"/>
    <w:rsid w:val="007B5B6E"/>
    <w:rsid w:val="007B769D"/>
    <w:rsid w:val="007C1279"/>
    <w:rsid w:val="007C2013"/>
    <w:rsid w:val="007C2E84"/>
    <w:rsid w:val="007C434F"/>
    <w:rsid w:val="007C4E1F"/>
    <w:rsid w:val="007C69E2"/>
    <w:rsid w:val="007C7095"/>
    <w:rsid w:val="007D3EA1"/>
    <w:rsid w:val="007D7783"/>
    <w:rsid w:val="007E45E9"/>
    <w:rsid w:val="007E5BAD"/>
    <w:rsid w:val="007E5E46"/>
    <w:rsid w:val="007E6112"/>
    <w:rsid w:val="007E6320"/>
    <w:rsid w:val="007E6F4D"/>
    <w:rsid w:val="007E79FA"/>
    <w:rsid w:val="007E7E69"/>
    <w:rsid w:val="007F094E"/>
    <w:rsid w:val="007F0A73"/>
    <w:rsid w:val="007F4E84"/>
    <w:rsid w:val="007F7406"/>
    <w:rsid w:val="00801AD8"/>
    <w:rsid w:val="00804A61"/>
    <w:rsid w:val="00806581"/>
    <w:rsid w:val="00811979"/>
    <w:rsid w:val="00816DD7"/>
    <w:rsid w:val="00816E28"/>
    <w:rsid w:val="00817567"/>
    <w:rsid w:val="0082137A"/>
    <w:rsid w:val="00823CDC"/>
    <w:rsid w:val="008276E5"/>
    <w:rsid w:val="008323F5"/>
    <w:rsid w:val="008373F1"/>
    <w:rsid w:val="00840C0B"/>
    <w:rsid w:val="00841462"/>
    <w:rsid w:val="008453A8"/>
    <w:rsid w:val="0084574B"/>
    <w:rsid w:val="008462D7"/>
    <w:rsid w:val="0084631B"/>
    <w:rsid w:val="00850027"/>
    <w:rsid w:val="00851413"/>
    <w:rsid w:val="00853AB8"/>
    <w:rsid w:val="0086160F"/>
    <w:rsid w:val="00863F1C"/>
    <w:rsid w:val="00864F84"/>
    <w:rsid w:val="008657D1"/>
    <w:rsid w:val="00867193"/>
    <w:rsid w:val="00871DBF"/>
    <w:rsid w:val="00874A55"/>
    <w:rsid w:val="00881BAF"/>
    <w:rsid w:val="00882A9E"/>
    <w:rsid w:val="00882CD0"/>
    <w:rsid w:val="00884082"/>
    <w:rsid w:val="008849DB"/>
    <w:rsid w:val="0088649F"/>
    <w:rsid w:val="00893328"/>
    <w:rsid w:val="00893BA4"/>
    <w:rsid w:val="00894D29"/>
    <w:rsid w:val="008952E5"/>
    <w:rsid w:val="008A1AB9"/>
    <w:rsid w:val="008A3A2F"/>
    <w:rsid w:val="008A3E85"/>
    <w:rsid w:val="008B4BF5"/>
    <w:rsid w:val="008B505E"/>
    <w:rsid w:val="008B5B6C"/>
    <w:rsid w:val="008B70C6"/>
    <w:rsid w:val="008B76E0"/>
    <w:rsid w:val="008C11DE"/>
    <w:rsid w:val="008C252C"/>
    <w:rsid w:val="008C314D"/>
    <w:rsid w:val="008C44F6"/>
    <w:rsid w:val="008C63B8"/>
    <w:rsid w:val="008C6F74"/>
    <w:rsid w:val="008C708A"/>
    <w:rsid w:val="008D094F"/>
    <w:rsid w:val="008D1D48"/>
    <w:rsid w:val="008D2210"/>
    <w:rsid w:val="008D3E19"/>
    <w:rsid w:val="008D4C85"/>
    <w:rsid w:val="008E41D4"/>
    <w:rsid w:val="008E460A"/>
    <w:rsid w:val="008E4CD7"/>
    <w:rsid w:val="008E749E"/>
    <w:rsid w:val="008F10CE"/>
    <w:rsid w:val="0090075A"/>
    <w:rsid w:val="00900D32"/>
    <w:rsid w:val="00902396"/>
    <w:rsid w:val="009049E1"/>
    <w:rsid w:val="009049E7"/>
    <w:rsid w:val="009055C7"/>
    <w:rsid w:val="00906874"/>
    <w:rsid w:val="00907B3E"/>
    <w:rsid w:val="009105CE"/>
    <w:rsid w:val="00911584"/>
    <w:rsid w:val="00915B8A"/>
    <w:rsid w:val="009168E9"/>
    <w:rsid w:val="00921B0B"/>
    <w:rsid w:val="009237D4"/>
    <w:rsid w:val="00925FCD"/>
    <w:rsid w:val="00926603"/>
    <w:rsid w:val="009369DA"/>
    <w:rsid w:val="009369E6"/>
    <w:rsid w:val="00936B30"/>
    <w:rsid w:val="00941ADF"/>
    <w:rsid w:val="00942644"/>
    <w:rsid w:val="0094319B"/>
    <w:rsid w:val="0094517E"/>
    <w:rsid w:val="00946A61"/>
    <w:rsid w:val="00947110"/>
    <w:rsid w:val="00952CDA"/>
    <w:rsid w:val="00955285"/>
    <w:rsid w:val="00955368"/>
    <w:rsid w:val="00955B6B"/>
    <w:rsid w:val="00960A6E"/>
    <w:rsid w:val="009625ED"/>
    <w:rsid w:val="00964583"/>
    <w:rsid w:val="00966250"/>
    <w:rsid w:val="009669BD"/>
    <w:rsid w:val="00970BA3"/>
    <w:rsid w:val="00971024"/>
    <w:rsid w:val="00971355"/>
    <w:rsid w:val="0097373C"/>
    <w:rsid w:val="009744D2"/>
    <w:rsid w:val="00974C4D"/>
    <w:rsid w:val="00981D9B"/>
    <w:rsid w:val="00982FCE"/>
    <w:rsid w:val="00984FEE"/>
    <w:rsid w:val="009869F8"/>
    <w:rsid w:val="009935AD"/>
    <w:rsid w:val="009943D4"/>
    <w:rsid w:val="009956D6"/>
    <w:rsid w:val="00996CC9"/>
    <w:rsid w:val="009978A1"/>
    <w:rsid w:val="009A087E"/>
    <w:rsid w:val="009A1FEE"/>
    <w:rsid w:val="009A2635"/>
    <w:rsid w:val="009A5867"/>
    <w:rsid w:val="009A690E"/>
    <w:rsid w:val="009B0DD7"/>
    <w:rsid w:val="009B3B28"/>
    <w:rsid w:val="009B400A"/>
    <w:rsid w:val="009C2A76"/>
    <w:rsid w:val="009C6514"/>
    <w:rsid w:val="009C7A3A"/>
    <w:rsid w:val="009C7D0F"/>
    <w:rsid w:val="009D1AF2"/>
    <w:rsid w:val="009D3375"/>
    <w:rsid w:val="009E30ED"/>
    <w:rsid w:val="009E5FD8"/>
    <w:rsid w:val="009E7079"/>
    <w:rsid w:val="009E7DAA"/>
    <w:rsid w:val="009F1C25"/>
    <w:rsid w:val="009F1CF8"/>
    <w:rsid w:val="009F2D4F"/>
    <w:rsid w:val="009F3119"/>
    <w:rsid w:val="009F6EA3"/>
    <w:rsid w:val="00A00977"/>
    <w:rsid w:val="00A00AB1"/>
    <w:rsid w:val="00A027B0"/>
    <w:rsid w:val="00A04B0D"/>
    <w:rsid w:val="00A077A0"/>
    <w:rsid w:val="00A117AB"/>
    <w:rsid w:val="00A12B30"/>
    <w:rsid w:val="00A146AC"/>
    <w:rsid w:val="00A14EAE"/>
    <w:rsid w:val="00A20282"/>
    <w:rsid w:val="00A20E41"/>
    <w:rsid w:val="00A241D8"/>
    <w:rsid w:val="00A259D9"/>
    <w:rsid w:val="00A25FB9"/>
    <w:rsid w:val="00A26D77"/>
    <w:rsid w:val="00A27559"/>
    <w:rsid w:val="00A32DAA"/>
    <w:rsid w:val="00A33E01"/>
    <w:rsid w:val="00A36505"/>
    <w:rsid w:val="00A366C8"/>
    <w:rsid w:val="00A4125E"/>
    <w:rsid w:val="00A45107"/>
    <w:rsid w:val="00A50F86"/>
    <w:rsid w:val="00A52825"/>
    <w:rsid w:val="00A6023A"/>
    <w:rsid w:val="00A62184"/>
    <w:rsid w:val="00A62904"/>
    <w:rsid w:val="00A64946"/>
    <w:rsid w:val="00A65388"/>
    <w:rsid w:val="00A65CEF"/>
    <w:rsid w:val="00A65EB1"/>
    <w:rsid w:val="00A7066D"/>
    <w:rsid w:val="00A719CB"/>
    <w:rsid w:val="00A731A8"/>
    <w:rsid w:val="00A75602"/>
    <w:rsid w:val="00A76C4B"/>
    <w:rsid w:val="00A77ADB"/>
    <w:rsid w:val="00A77CDE"/>
    <w:rsid w:val="00A82143"/>
    <w:rsid w:val="00A83150"/>
    <w:rsid w:val="00A90767"/>
    <w:rsid w:val="00A9417F"/>
    <w:rsid w:val="00A97BB1"/>
    <w:rsid w:val="00AA1EFD"/>
    <w:rsid w:val="00AA256D"/>
    <w:rsid w:val="00AA47A8"/>
    <w:rsid w:val="00AA6BEA"/>
    <w:rsid w:val="00AB2AB9"/>
    <w:rsid w:val="00AB52CC"/>
    <w:rsid w:val="00AB7313"/>
    <w:rsid w:val="00AC3589"/>
    <w:rsid w:val="00AC5A4E"/>
    <w:rsid w:val="00AC7857"/>
    <w:rsid w:val="00AD48ED"/>
    <w:rsid w:val="00AD58D9"/>
    <w:rsid w:val="00AD68D6"/>
    <w:rsid w:val="00AE1D28"/>
    <w:rsid w:val="00AE5EF4"/>
    <w:rsid w:val="00AE6478"/>
    <w:rsid w:val="00AE77C2"/>
    <w:rsid w:val="00AF0A12"/>
    <w:rsid w:val="00AF0F9D"/>
    <w:rsid w:val="00AF1488"/>
    <w:rsid w:val="00AF21DF"/>
    <w:rsid w:val="00AF2378"/>
    <w:rsid w:val="00AF2830"/>
    <w:rsid w:val="00AF41CF"/>
    <w:rsid w:val="00AF70C4"/>
    <w:rsid w:val="00B00244"/>
    <w:rsid w:val="00B00250"/>
    <w:rsid w:val="00B0236C"/>
    <w:rsid w:val="00B03274"/>
    <w:rsid w:val="00B0446A"/>
    <w:rsid w:val="00B06835"/>
    <w:rsid w:val="00B1321D"/>
    <w:rsid w:val="00B13315"/>
    <w:rsid w:val="00B14E60"/>
    <w:rsid w:val="00B20777"/>
    <w:rsid w:val="00B2296B"/>
    <w:rsid w:val="00B233CC"/>
    <w:rsid w:val="00B24C1C"/>
    <w:rsid w:val="00B270F9"/>
    <w:rsid w:val="00B32F10"/>
    <w:rsid w:val="00B36A4F"/>
    <w:rsid w:val="00B37BCB"/>
    <w:rsid w:val="00B4404D"/>
    <w:rsid w:val="00B4649C"/>
    <w:rsid w:val="00B51AD9"/>
    <w:rsid w:val="00B51F16"/>
    <w:rsid w:val="00B51F71"/>
    <w:rsid w:val="00B54B2A"/>
    <w:rsid w:val="00B60C9D"/>
    <w:rsid w:val="00B631A7"/>
    <w:rsid w:val="00B649B2"/>
    <w:rsid w:val="00B64E38"/>
    <w:rsid w:val="00B65172"/>
    <w:rsid w:val="00B65577"/>
    <w:rsid w:val="00B704F5"/>
    <w:rsid w:val="00B708AD"/>
    <w:rsid w:val="00B70A9A"/>
    <w:rsid w:val="00B76109"/>
    <w:rsid w:val="00B76825"/>
    <w:rsid w:val="00B80F14"/>
    <w:rsid w:val="00B86F00"/>
    <w:rsid w:val="00B941D4"/>
    <w:rsid w:val="00B9555A"/>
    <w:rsid w:val="00B958F1"/>
    <w:rsid w:val="00BA0452"/>
    <w:rsid w:val="00BA2E3B"/>
    <w:rsid w:val="00BA3539"/>
    <w:rsid w:val="00BA3E97"/>
    <w:rsid w:val="00BA551E"/>
    <w:rsid w:val="00BA55F6"/>
    <w:rsid w:val="00BA7945"/>
    <w:rsid w:val="00BC13B9"/>
    <w:rsid w:val="00BC52B1"/>
    <w:rsid w:val="00BC55C9"/>
    <w:rsid w:val="00BD2612"/>
    <w:rsid w:val="00BD41A6"/>
    <w:rsid w:val="00BD7F81"/>
    <w:rsid w:val="00BE595A"/>
    <w:rsid w:val="00BF4D47"/>
    <w:rsid w:val="00C001F9"/>
    <w:rsid w:val="00C006D9"/>
    <w:rsid w:val="00C0079F"/>
    <w:rsid w:val="00C02A0F"/>
    <w:rsid w:val="00C02CEC"/>
    <w:rsid w:val="00C02E89"/>
    <w:rsid w:val="00C034D2"/>
    <w:rsid w:val="00C041D1"/>
    <w:rsid w:val="00C074E5"/>
    <w:rsid w:val="00C1041E"/>
    <w:rsid w:val="00C105A3"/>
    <w:rsid w:val="00C118DA"/>
    <w:rsid w:val="00C124E9"/>
    <w:rsid w:val="00C132C7"/>
    <w:rsid w:val="00C14690"/>
    <w:rsid w:val="00C15590"/>
    <w:rsid w:val="00C1597D"/>
    <w:rsid w:val="00C17850"/>
    <w:rsid w:val="00C21117"/>
    <w:rsid w:val="00C21A2D"/>
    <w:rsid w:val="00C224F7"/>
    <w:rsid w:val="00C22D4A"/>
    <w:rsid w:val="00C27D62"/>
    <w:rsid w:val="00C27D64"/>
    <w:rsid w:val="00C31270"/>
    <w:rsid w:val="00C33BA8"/>
    <w:rsid w:val="00C36FD6"/>
    <w:rsid w:val="00C3768A"/>
    <w:rsid w:val="00C4028D"/>
    <w:rsid w:val="00C40613"/>
    <w:rsid w:val="00C4121D"/>
    <w:rsid w:val="00C41610"/>
    <w:rsid w:val="00C501B0"/>
    <w:rsid w:val="00C50FB8"/>
    <w:rsid w:val="00C579D7"/>
    <w:rsid w:val="00C608D0"/>
    <w:rsid w:val="00C61BB9"/>
    <w:rsid w:val="00C628FE"/>
    <w:rsid w:val="00C6511D"/>
    <w:rsid w:val="00C652A6"/>
    <w:rsid w:val="00C6560C"/>
    <w:rsid w:val="00C67485"/>
    <w:rsid w:val="00C71555"/>
    <w:rsid w:val="00C744DC"/>
    <w:rsid w:val="00C7558F"/>
    <w:rsid w:val="00C76577"/>
    <w:rsid w:val="00C77789"/>
    <w:rsid w:val="00C8092F"/>
    <w:rsid w:val="00C80B11"/>
    <w:rsid w:val="00C81D5E"/>
    <w:rsid w:val="00C83C59"/>
    <w:rsid w:val="00C84BD1"/>
    <w:rsid w:val="00C865E8"/>
    <w:rsid w:val="00C87D49"/>
    <w:rsid w:val="00C921D8"/>
    <w:rsid w:val="00C96B88"/>
    <w:rsid w:val="00C9712C"/>
    <w:rsid w:val="00CA5B97"/>
    <w:rsid w:val="00CB1DA6"/>
    <w:rsid w:val="00CB415E"/>
    <w:rsid w:val="00CB46C6"/>
    <w:rsid w:val="00CB6B69"/>
    <w:rsid w:val="00CB7F67"/>
    <w:rsid w:val="00CC0799"/>
    <w:rsid w:val="00CC21FF"/>
    <w:rsid w:val="00CC6F54"/>
    <w:rsid w:val="00CD4032"/>
    <w:rsid w:val="00CD5541"/>
    <w:rsid w:val="00CD670F"/>
    <w:rsid w:val="00CE0342"/>
    <w:rsid w:val="00CE358F"/>
    <w:rsid w:val="00CE68D3"/>
    <w:rsid w:val="00CE7E49"/>
    <w:rsid w:val="00CF3BF4"/>
    <w:rsid w:val="00CF5E69"/>
    <w:rsid w:val="00D013CE"/>
    <w:rsid w:val="00D0324C"/>
    <w:rsid w:val="00D1000A"/>
    <w:rsid w:val="00D106ED"/>
    <w:rsid w:val="00D1185F"/>
    <w:rsid w:val="00D14D96"/>
    <w:rsid w:val="00D16462"/>
    <w:rsid w:val="00D1677F"/>
    <w:rsid w:val="00D225CB"/>
    <w:rsid w:val="00D2362D"/>
    <w:rsid w:val="00D23B68"/>
    <w:rsid w:val="00D26027"/>
    <w:rsid w:val="00D26A38"/>
    <w:rsid w:val="00D30E54"/>
    <w:rsid w:val="00D322D5"/>
    <w:rsid w:val="00D32324"/>
    <w:rsid w:val="00D342C5"/>
    <w:rsid w:val="00D34663"/>
    <w:rsid w:val="00D43035"/>
    <w:rsid w:val="00D4690B"/>
    <w:rsid w:val="00D46936"/>
    <w:rsid w:val="00D529BF"/>
    <w:rsid w:val="00D55094"/>
    <w:rsid w:val="00D55625"/>
    <w:rsid w:val="00D557F2"/>
    <w:rsid w:val="00D55D6A"/>
    <w:rsid w:val="00D60E21"/>
    <w:rsid w:val="00D62E6C"/>
    <w:rsid w:val="00D63508"/>
    <w:rsid w:val="00D65C83"/>
    <w:rsid w:val="00D65F09"/>
    <w:rsid w:val="00D664F3"/>
    <w:rsid w:val="00D66692"/>
    <w:rsid w:val="00D71D41"/>
    <w:rsid w:val="00D72ACA"/>
    <w:rsid w:val="00D72C92"/>
    <w:rsid w:val="00D8132E"/>
    <w:rsid w:val="00D83980"/>
    <w:rsid w:val="00D84C53"/>
    <w:rsid w:val="00D87B58"/>
    <w:rsid w:val="00D9146F"/>
    <w:rsid w:val="00D922D5"/>
    <w:rsid w:val="00D94073"/>
    <w:rsid w:val="00DA47E9"/>
    <w:rsid w:val="00DA5737"/>
    <w:rsid w:val="00DB07B7"/>
    <w:rsid w:val="00DB0DC6"/>
    <w:rsid w:val="00DB231C"/>
    <w:rsid w:val="00DB7467"/>
    <w:rsid w:val="00DB7BAB"/>
    <w:rsid w:val="00DD138D"/>
    <w:rsid w:val="00DD145E"/>
    <w:rsid w:val="00DD1C04"/>
    <w:rsid w:val="00DD373D"/>
    <w:rsid w:val="00DD7B38"/>
    <w:rsid w:val="00DD7B3E"/>
    <w:rsid w:val="00DE06F1"/>
    <w:rsid w:val="00DE0884"/>
    <w:rsid w:val="00DE0935"/>
    <w:rsid w:val="00DE0E8D"/>
    <w:rsid w:val="00DE1B9F"/>
    <w:rsid w:val="00DE761E"/>
    <w:rsid w:val="00DF0C4A"/>
    <w:rsid w:val="00DF2B40"/>
    <w:rsid w:val="00DF328B"/>
    <w:rsid w:val="00DF44D2"/>
    <w:rsid w:val="00DF4E48"/>
    <w:rsid w:val="00DF5E24"/>
    <w:rsid w:val="00DF726E"/>
    <w:rsid w:val="00DF7E38"/>
    <w:rsid w:val="00E03F2E"/>
    <w:rsid w:val="00E04BDF"/>
    <w:rsid w:val="00E05CD6"/>
    <w:rsid w:val="00E131BC"/>
    <w:rsid w:val="00E13C90"/>
    <w:rsid w:val="00E15DAB"/>
    <w:rsid w:val="00E175E2"/>
    <w:rsid w:val="00E20DAB"/>
    <w:rsid w:val="00E20F57"/>
    <w:rsid w:val="00E236B4"/>
    <w:rsid w:val="00E27694"/>
    <w:rsid w:val="00E31F85"/>
    <w:rsid w:val="00E34EB3"/>
    <w:rsid w:val="00E3573B"/>
    <w:rsid w:val="00E35AE3"/>
    <w:rsid w:val="00E46753"/>
    <w:rsid w:val="00E47CB9"/>
    <w:rsid w:val="00E502BA"/>
    <w:rsid w:val="00E5047F"/>
    <w:rsid w:val="00E52F26"/>
    <w:rsid w:val="00E53C25"/>
    <w:rsid w:val="00E53C5A"/>
    <w:rsid w:val="00E53F23"/>
    <w:rsid w:val="00E54780"/>
    <w:rsid w:val="00E6584E"/>
    <w:rsid w:val="00E70AE4"/>
    <w:rsid w:val="00E722FD"/>
    <w:rsid w:val="00E776F2"/>
    <w:rsid w:val="00E77D08"/>
    <w:rsid w:val="00E82254"/>
    <w:rsid w:val="00E8587A"/>
    <w:rsid w:val="00E85880"/>
    <w:rsid w:val="00E86012"/>
    <w:rsid w:val="00E92157"/>
    <w:rsid w:val="00E9282A"/>
    <w:rsid w:val="00E929C0"/>
    <w:rsid w:val="00E92C5D"/>
    <w:rsid w:val="00E93EC1"/>
    <w:rsid w:val="00E976B3"/>
    <w:rsid w:val="00EA08CC"/>
    <w:rsid w:val="00EA2480"/>
    <w:rsid w:val="00EA40E1"/>
    <w:rsid w:val="00EA58EB"/>
    <w:rsid w:val="00EA5F93"/>
    <w:rsid w:val="00EA698C"/>
    <w:rsid w:val="00EA775D"/>
    <w:rsid w:val="00EB12C2"/>
    <w:rsid w:val="00EB2F6F"/>
    <w:rsid w:val="00EB4842"/>
    <w:rsid w:val="00EB72EE"/>
    <w:rsid w:val="00EC0330"/>
    <w:rsid w:val="00EC2FFD"/>
    <w:rsid w:val="00EC55CF"/>
    <w:rsid w:val="00EC6962"/>
    <w:rsid w:val="00EC7E48"/>
    <w:rsid w:val="00ED13AA"/>
    <w:rsid w:val="00ED14C8"/>
    <w:rsid w:val="00ED267C"/>
    <w:rsid w:val="00ED3645"/>
    <w:rsid w:val="00ED403A"/>
    <w:rsid w:val="00ED47CA"/>
    <w:rsid w:val="00ED5A82"/>
    <w:rsid w:val="00ED6297"/>
    <w:rsid w:val="00EE005D"/>
    <w:rsid w:val="00EE3E2C"/>
    <w:rsid w:val="00EE406B"/>
    <w:rsid w:val="00EE4B8B"/>
    <w:rsid w:val="00EF0CA5"/>
    <w:rsid w:val="00EF1EBA"/>
    <w:rsid w:val="00EF5C9B"/>
    <w:rsid w:val="00EF65B8"/>
    <w:rsid w:val="00F004DC"/>
    <w:rsid w:val="00F0168C"/>
    <w:rsid w:val="00F01D95"/>
    <w:rsid w:val="00F042B0"/>
    <w:rsid w:val="00F048AE"/>
    <w:rsid w:val="00F139DD"/>
    <w:rsid w:val="00F14E70"/>
    <w:rsid w:val="00F20C89"/>
    <w:rsid w:val="00F2104B"/>
    <w:rsid w:val="00F2444C"/>
    <w:rsid w:val="00F252B4"/>
    <w:rsid w:val="00F31288"/>
    <w:rsid w:val="00F366FD"/>
    <w:rsid w:val="00F41AB1"/>
    <w:rsid w:val="00F448A7"/>
    <w:rsid w:val="00F449CA"/>
    <w:rsid w:val="00F451F0"/>
    <w:rsid w:val="00F45AED"/>
    <w:rsid w:val="00F46017"/>
    <w:rsid w:val="00F47F11"/>
    <w:rsid w:val="00F543CC"/>
    <w:rsid w:val="00F5468F"/>
    <w:rsid w:val="00F57512"/>
    <w:rsid w:val="00F6028F"/>
    <w:rsid w:val="00F64EAB"/>
    <w:rsid w:val="00F658DD"/>
    <w:rsid w:val="00F673B9"/>
    <w:rsid w:val="00F70E55"/>
    <w:rsid w:val="00F73CBD"/>
    <w:rsid w:val="00F74A64"/>
    <w:rsid w:val="00F75382"/>
    <w:rsid w:val="00F7620F"/>
    <w:rsid w:val="00F77CD1"/>
    <w:rsid w:val="00F80835"/>
    <w:rsid w:val="00F80ED4"/>
    <w:rsid w:val="00F83CFD"/>
    <w:rsid w:val="00F86205"/>
    <w:rsid w:val="00F86EDE"/>
    <w:rsid w:val="00F90A71"/>
    <w:rsid w:val="00F94246"/>
    <w:rsid w:val="00F96C64"/>
    <w:rsid w:val="00FA0C33"/>
    <w:rsid w:val="00FA43B3"/>
    <w:rsid w:val="00FA5842"/>
    <w:rsid w:val="00FA73EC"/>
    <w:rsid w:val="00FB0837"/>
    <w:rsid w:val="00FC1DFD"/>
    <w:rsid w:val="00FC41E1"/>
    <w:rsid w:val="00FC66FD"/>
    <w:rsid w:val="00FC68A4"/>
    <w:rsid w:val="00FC6E7A"/>
    <w:rsid w:val="00FC70E5"/>
    <w:rsid w:val="00FC7D3A"/>
    <w:rsid w:val="00FD16DC"/>
    <w:rsid w:val="00FD2896"/>
    <w:rsid w:val="00FE0772"/>
    <w:rsid w:val="00FE4408"/>
    <w:rsid w:val="00FE62F8"/>
    <w:rsid w:val="00FE6C7A"/>
    <w:rsid w:val="00FF284A"/>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82E85"/>
  <w15:docId w15:val="{16BEDA8A-8DB2-4F7A-930C-4D9AEA75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lang w:val="x-none"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90"/>
        <w:tab w:val="left" w:pos="720"/>
        <w:tab w:val="right" w:pos="7050"/>
        <w:tab w:val="right" w:pos="8556"/>
        <w:tab w:val="right" w:pos="10723"/>
      </w:tabs>
      <w:autoSpaceDE w:val="0"/>
      <w:autoSpaceDN w:val="0"/>
      <w:adjustRightInd w:val="0"/>
      <w:spacing w:before="4"/>
      <w:ind w:left="90" w:hanging="90"/>
      <w:outlineLvl w:val="2"/>
    </w:pPr>
    <w:rPr>
      <w:rFonts w:cs="Arial"/>
      <w:color w:val="000000"/>
      <w:sz w:val="24"/>
    </w:rPr>
  </w:style>
  <w:style w:type="paragraph" w:styleId="Heading4">
    <w:name w:val="heading 4"/>
    <w:basedOn w:val="Normal"/>
    <w:next w:val="Normal"/>
    <w:qFormat/>
    <w:pPr>
      <w:keepNext/>
      <w:widowControl w:val="0"/>
      <w:tabs>
        <w:tab w:val="left" w:pos="720"/>
      </w:tabs>
      <w:autoSpaceDE w:val="0"/>
      <w:autoSpaceDN w:val="0"/>
      <w:adjustRightInd w:val="0"/>
      <w:outlineLvl w:val="3"/>
    </w:pPr>
    <w:rPr>
      <w:rFonts w:cs="Arial"/>
      <w:color w:val="000000"/>
      <w:sz w:val="24"/>
    </w:rPr>
  </w:style>
  <w:style w:type="paragraph" w:styleId="Heading5">
    <w:name w:val="heading 5"/>
    <w:basedOn w:val="Normal"/>
    <w:next w:val="Normal"/>
    <w:qFormat/>
    <w:pPr>
      <w:keepNext/>
      <w:spacing w:line="360" w:lineRule="auto"/>
      <w:ind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288"/>
      <w:jc w:val="both"/>
    </w:pPr>
    <w:rPr>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Indent2">
    <w:name w:val="Body Text Indent 2"/>
    <w:basedOn w:val="Normal"/>
    <w:semiHidden/>
    <w:pPr>
      <w:spacing w:line="360" w:lineRule="auto"/>
      <w:ind w:firstLine="720"/>
      <w:jc w:val="both"/>
    </w:pPr>
    <w:rPr>
      <w:sz w:val="24"/>
    </w:rPr>
  </w:style>
  <w:style w:type="paragraph" w:styleId="BodyTextIndent3">
    <w:name w:val="Body Text Indent 3"/>
    <w:basedOn w:val="Normal"/>
    <w:semiHidden/>
    <w:pPr>
      <w:ind w:left="360"/>
    </w:pPr>
    <w:rPr>
      <w:sz w:val="24"/>
    </w:rPr>
  </w:style>
  <w:style w:type="paragraph" w:styleId="HTMLPreformatted">
    <w:name w:val="HTML Preformatted"/>
    <w:basedOn w:val="Normal"/>
    <w:semiHidden/>
    <w:rPr>
      <w:rFonts w:ascii="Courier New" w:hAnsi="Courier New" w:cs="Courier New"/>
    </w:rPr>
  </w:style>
  <w:style w:type="paragraph" w:styleId="BodyText3">
    <w:name w:val="Body Text 3"/>
    <w:basedOn w:val="Normal"/>
    <w:semiHidden/>
    <w:pPr>
      <w:spacing w:after="120"/>
    </w:pPr>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tabs>
        <w:tab w:val="left" w:pos="7740"/>
      </w:tabs>
      <w:ind w:left="1260" w:right="1260"/>
      <w:jc w:val="center"/>
    </w:pPr>
    <w:rPr>
      <w:rFonts w:eastAsia="SimSun"/>
      <w:b/>
      <w:bCs/>
      <w:sz w:val="24"/>
      <w:szCs w:val="24"/>
      <w:lang w:eastAsia="zh-CN"/>
    </w:rPr>
  </w:style>
  <w:style w:type="paragraph" w:styleId="NormalWeb">
    <w:name w:val="Normal (Web)"/>
    <w:basedOn w:val="Normal"/>
    <w:semiHidden/>
    <w:pPr>
      <w:spacing w:before="100" w:beforeAutospacing="1" w:after="100" w:afterAutospacing="1"/>
    </w:pPr>
    <w:rPr>
      <w:sz w:val="24"/>
      <w:szCs w:val="24"/>
    </w:rPr>
  </w:style>
  <w:style w:type="character" w:styleId="HTMLTypewriter">
    <w:name w:val="HTML Typewriter"/>
    <w:semiHidden/>
    <w:rPr>
      <w:rFonts w:ascii="Arial Unicode MS" w:eastAsia="Arial Unicode MS" w:hAnsi="Arial Unicode MS" w:cs="Arial Unicode MS"/>
      <w:sz w:val="20"/>
      <w:szCs w:val="20"/>
    </w:rPr>
  </w:style>
  <w:style w:type="paragraph" w:customStyle="1" w:styleId="Default">
    <w:name w:val="Default"/>
    <w:pPr>
      <w:autoSpaceDE w:val="0"/>
      <w:autoSpaceDN w:val="0"/>
      <w:adjustRightInd w:val="0"/>
    </w:pPr>
    <w:rPr>
      <w:rFonts w:ascii="Myriad Pro" w:hAnsi="Myriad Pro"/>
      <w:color w:val="000000"/>
      <w:sz w:val="24"/>
      <w:szCs w:val="24"/>
    </w:rPr>
  </w:style>
  <w:style w:type="character" w:styleId="Strong">
    <w:name w:val="Strong"/>
    <w:qFormat/>
    <w:rPr>
      <w:b/>
      <w:bCs/>
      <w:sz w:val="24"/>
    </w:rPr>
  </w:style>
  <w:style w:type="character" w:customStyle="1" w:styleId="citationyear">
    <w:name w:val="citation_year"/>
    <w:basedOn w:val="DefaultParagraphFont"/>
  </w:style>
  <w:style w:type="character" w:customStyle="1" w:styleId="citationvolume">
    <w:name w:val="citation_volume"/>
    <w:basedOn w:val="DefaultParagraphFont"/>
  </w:style>
  <w:style w:type="paragraph" w:customStyle="1" w:styleId="BBAuthorName">
    <w:name w:val="BB_Author_Name"/>
    <w:basedOn w:val="Normal"/>
    <w:next w:val="Normal"/>
    <w:pPr>
      <w:spacing w:after="240" w:line="480" w:lineRule="auto"/>
      <w:jc w:val="center"/>
    </w:pPr>
    <w:rPr>
      <w:rFonts w:ascii="Times" w:hAnsi="Times"/>
      <w:i/>
      <w:sz w:val="24"/>
    </w:rPr>
  </w:style>
  <w:style w:type="character" w:customStyle="1" w:styleId="Heading1Char">
    <w:name w:val="Heading 1 Char"/>
    <w:rPr>
      <w:sz w:val="24"/>
    </w:rPr>
  </w:style>
  <w:style w:type="paragraph" w:styleId="BodyText2">
    <w:name w:val="Body Text 2"/>
    <w:basedOn w:val="Normal"/>
    <w:link w:val="BodyText2Char"/>
    <w:uiPriority w:val="99"/>
    <w:semiHidden/>
    <w:unhideWhenUsed/>
    <w:rsid w:val="00FD16DC"/>
    <w:pPr>
      <w:spacing w:after="120" w:line="480" w:lineRule="auto"/>
    </w:pPr>
  </w:style>
  <w:style w:type="character" w:customStyle="1" w:styleId="BodyText2Char">
    <w:name w:val="Body Text 2 Char"/>
    <w:basedOn w:val="DefaultParagraphFont"/>
    <w:link w:val="BodyText2"/>
    <w:uiPriority w:val="99"/>
    <w:semiHidden/>
    <w:rsid w:val="00FD16DC"/>
  </w:style>
  <w:style w:type="paragraph" w:customStyle="1" w:styleId="Adress">
    <w:name w:val="Adress"/>
    <w:basedOn w:val="Normal"/>
    <w:qFormat/>
    <w:rsid w:val="009935AD"/>
    <w:pPr>
      <w:spacing w:line="180" w:lineRule="exact"/>
      <w:ind w:left="425" w:hanging="425"/>
    </w:pPr>
    <w:rPr>
      <w:rFonts w:ascii="Arial" w:eastAsia="MS Mincho" w:hAnsi="Arial"/>
      <w:sz w:val="14"/>
      <w:lang w:val="de-DE" w:eastAsia="ja-JP"/>
    </w:rPr>
  </w:style>
  <w:style w:type="character" w:styleId="Hyperlink">
    <w:name w:val="Hyperlink"/>
    <w:uiPriority w:val="99"/>
    <w:unhideWhenUsed/>
    <w:rsid w:val="009935AD"/>
    <w:rPr>
      <w:color w:val="0563C1"/>
      <w:u w:val="single"/>
    </w:rPr>
  </w:style>
  <w:style w:type="paragraph" w:customStyle="1" w:styleId="Authors">
    <w:name w:val="Authors"/>
    <w:basedOn w:val="Normal"/>
    <w:qFormat/>
    <w:rsid w:val="009935AD"/>
    <w:pPr>
      <w:spacing w:before="120" w:after="120" w:line="320" w:lineRule="exact"/>
    </w:pPr>
    <w:rPr>
      <w:rFonts w:ascii="Arial" w:eastAsia="MS Mincho" w:hAnsi="Arial"/>
      <w:sz w:val="22"/>
      <w:szCs w:val="24"/>
      <w:lang w:val="en-GB" w:eastAsia="ja-JP"/>
    </w:rPr>
  </w:style>
  <w:style w:type="paragraph" w:styleId="ListParagraph">
    <w:name w:val="List Paragraph"/>
    <w:basedOn w:val="Normal"/>
    <w:uiPriority w:val="34"/>
    <w:qFormat/>
    <w:rsid w:val="000E4A36"/>
    <w:pPr>
      <w:ind w:left="720"/>
      <w:contextualSpacing/>
    </w:pPr>
  </w:style>
  <w:style w:type="paragraph" w:customStyle="1" w:styleId="Footnote">
    <w:name w:val="Footnote"/>
    <w:basedOn w:val="Adress"/>
    <w:rsid w:val="00266268"/>
    <w:pPr>
      <w:spacing w:before="120"/>
    </w:pPr>
    <w:rPr>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3289">
      <w:bodyDiv w:val="1"/>
      <w:marLeft w:val="0"/>
      <w:marRight w:val="0"/>
      <w:marTop w:val="0"/>
      <w:marBottom w:val="0"/>
      <w:divBdr>
        <w:top w:val="none" w:sz="0" w:space="0" w:color="auto"/>
        <w:left w:val="none" w:sz="0" w:space="0" w:color="auto"/>
        <w:bottom w:val="none" w:sz="0" w:space="0" w:color="auto"/>
        <w:right w:val="none" w:sz="0" w:space="0" w:color="auto"/>
      </w:divBdr>
    </w:div>
    <w:div w:id="245388240">
      <w:bodyDiv w:val="1"/>
      <w:marLeft w:val="0"/>
      <w:marRight w:val="0"/>
      <w:marTop w:val="0"/>
      <w:marBottom w:val="0"/>
      <w:divBdr>
        <w:top w:val="none" w:sz="0" w:space="0" w:color="auto"/>
        <w:left w:val="none" w:sz="0" w:space="0" w:color="auto"/>
        <w:bottom w:val="none" w:sz="0" w:space="0" w:color="auto"/>
        <w:right w:val="none" w:sz="0" w:space="0" w:color="auto"/>
      </w:divBdr>
    </w:div>
    <w:div w:id="457336678">
      <w:bodyDiv w:val="1"/>
      <w:marLeft w:val="0"/>
      <w:marRight w:val="0"/>
      <w:marTop w:val="0"/>
      <w:marBottom w:val="0"/>
      <w:divBdr>
        <w:top w:val="none" w:sz="0" w:space="0" w:color="auto"/>
        <w:left w:val="none" w:sz="0" w:space="0" w:color="auto"/>
        <w:bottom w:val="none" w:sz="0" w:space="0" w:color="auto"/>
        <w:right w:val="none" w:sz="0" w:space="0" w:color="auto"/>
      </w:divBdr>
    </w:div>
    <w:div w:id="537820492">
      <w:bodyDiv w:val="1"/>
      <w:marLeft w:val="0"/>
      <w:marRight w:val="0"/>
      <w:marTop w:val="0"/>
      <w:marBottom w:val="0"/>
      <w:divBdr>
        <w:top w:val="none" w:sz="0" w:space="0" w:color="auto"/>
        <w:left w:val="none" w:sz="0" w:space="0" w:color="auto"/>
        <w:bottom w:val="none" w:sz="0" w:space="0" w:color="auto"/>
        <w:right w:val="none" w:sz="0" w:space="0" w:color="auto"/>
      </w:divBdr>
      <w:divsChild>
        <w:div w:id="434448259">
          <w:marLeft w:val="0"/>
          <w:marRight w:val="0"/>
          <w:marTop w:val="0"/>
          <w:marBottom w:val="0"/>
          <w:divBdr>
            <w:top w:val="none" w:sz="0" w:space="0" w:color="auto"/>
            <w:left w:val="none" w:sz="0" w:space="0" w:color="auto"/>
            <w:bottom w:val="none" w:sz="0" w:space="0" w:color="auto"/>
            <w:right w:val="none" w:sz="0" w:space="0" w:color="auto"/>
          </w:divBdr>
          <w:divsChild>
            <w:div w:id="706293490">
              <w:marLeft w:val="0"/>
              <w:marRight w:val="0"/>
              <w:marTop w:val="0"/>
              <w:marBottom w:val="0"/>
              <w:divBdr>
                <w:top w:val="none" w:sz="0" w:space="0" w:color="auto"/>
                <w:left w:val="none" w:sz="0" w:space="0" w:color="auto"/>
                <w:bottom w:val="none" w:sz="0" w:space="0" w:color="auto"/>
                <w:right w:val="none" w:sz="0" w:space="0" w:color="auto"/>
              </w:divBdr>
            </w:div>
          </w:divsChild>
        </w:div>
        <w:div w:id="1322197726">
          <w:marLeft w:val="0"/>
          <w:marRight w:val="0"/>
          <w:marTop w:val="0"/>
          <w:marBottom w:val="0"/>
          <w:divBdr>
            <w:top w:val="none" w:sz="0" w:space="0" w:color="auto"/>
            <w:left w:val="none" w:sz="0" w:space="0" w:color="auto"/>
            <w:bottom w:val="none" w:sz="0" w:space="0" w:color="auto"/>
            <w:right w:val="none" w:sz="0" w:space="0" w:color="auto"/>
          </w:divBdr>
          <w:divsChild>
            <w:div w:id="1450323593">
              <w:marLeft w:val="0"/>
              <w:marRight w:val="0"/>
              <w:marTop w:val="0"/>
              <w:marBottom w:val="0"/>
              <w:divBdr>
                <w:top w:val="none" w:sz="0" w:space="0" w:color="auto"/>
                <w:left w:val="none" w:sz="0" w:space="0" w:color="auto"/>
                <w:bottom w:val="none" w:sz="0" w:space="0" w:color="auto"/>
                <w:right w:val="none" w:sz="0" w:space="0" w:color="auto"/>
              </w:divBdr>
            </w:div>
          </w:divsChild>
        </w:div>
        <w:div w:id="1641377109">
          <w:marLeft w:val="0"/>
          <w:marRight w:val="0"/>
          <w:marTop w:val="0"/>
          <w:marBottom w:val="0"/>
          <w:divBdr>
            <w:top w:val="none" w:sz="0" w:space="0" w:color="auto"/>
            <w:left w:val="none" w:sz="0" w:space="0" w:color="auto"/>
            <w:bottom w:val="none" w:sz="0" w:space="0" w:color="auto"/>
            <w:right w:val="none" w:sz="0" w:space="0" w:color="auto"/>
          </w:divBdr>
          <w:divsChild>
            <w:div w:id="36972155">
              <w:marLeft w:val="0"/>
              <w:marRight w:val="0"/>
              <w:marTop w:val="0"/>
              <w:marBottom w:val="0"/>
              <w:divBdr>
                <w:top w:val="none" w:sz="0" w:space="0" w:color="auto"/>
                <w:left w:val="none" w:sz="0" w:space="0" w:color="auto"/>
                <w:bottom w:val="none" w:sz="0" w:space="0" w:color="auto"/>
                <w:right w:val="none" w:sz="0" w:space="0" w:color="auto"/>
              </w:divBdr>
            </w:div>
            <w:div w:id="12947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567">
      <w:bodyDiv w:val="1"/>
      <w:marLeft w:val="0"/>
      <w:marRight w:val="0"/>
      <w:marTop w:val="0"/>
      <w:marBottom w:val="0"/>
      <w:divBdr>
        <w:top w:val="none" w:sz="0" w:space="0" w:color="auto"/>
        <w:left w:val="none" w:sz="0" w:space="0" w:color="auto"/>
        <w:bottom w:val="none" w:sz="0" w:space="0" w:color="auto"/>
        <w:right w:val="none" w:sz="0" w:space="0" w:color="auto"/>
      </w:divBdr>
      <w:divsChild>
        <w:div w:id="429744146">
          <w:marLeft w:val="0"/>
          <w:marRight w:val="0"/>
          <w:marTop w:val="0"/>
          <w:marBottom w:val="0"/>
          <w:divBdr>
            <w:top w:val="none" w:sz="0" w:space="0" w:color="auto"/>
            <w:left w:val="none" w:sz="0" w:space="0" w:color="auto"/>
            <w:bottom w:val="none" w:sz="0" w:space="0" w:color="auto"/>
            <w:right w:val="none" w:sz="0" w:space="0" w:color="auto"/>
          </w:divBdr>
          <w:divsChild>
            <w:div w:id="619580134">
              <w:marLeft w:val="0"/>
              <w:marRight w:val="0"/>
              <w:marTop w:val="0"/>
              <w:marBottom w:val="0"/>
              <w:divBdr>
                <w:top w:val="none" w:sz="0" w:space="0" w:color="auto"/>
                <w:left w:val="none" w:sz="0" w:space="0" w:color="auto"/>
                <w:bottom w:val="none" w:sz="0" w:space="0" w:color="auto"/>
                <w:right w:val="none" w:sz="0" w:space="0" w:color="auto"/>
              </w:divBdr>
              <w:divsChild>
                <w:div w:id="5999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465">
      <w:bodyDiv w:val="1"/>
      <w:marLeft w:val="0"/>
      <w:marRight w:val="0"/>
      <w:marTop w:val="0"/>
      <w:marBottom w:val="0"/>
      <w:divBdr>
        <w:top w:val="none" w:sz="0" w:space="0" w:color="auto"/>
        <w:left w:val="none" w:sz="0" w:space="0" w:color="auto"/>
        <w:bottom w:val="none" w:sz="0" w:space="0" w:color="auto"/>
        <w:right w:val="none" w:sz="0" w:space="0" w:color="auto"/>
      </w:divBdr>
      <w:divsChild>
        <w:div w:id="328093706">
          <w:marLeft w:val="0"/>
          <w:marRight w:val="0"/>
          <w:marTop w:val="0"/>
          <w:marBottom w:val="0"/>
          <w:divBdr>
            <w:top w:val="none" w:sz="0" w:space="0" w:color="auto"/>
            <w:left w:val="none" w:sz="0" w:space="0" w:color="auto"/>
            <w:bottom w:val="none" w:sz="0" w:space="0" w:color="auto"/>
            <w:right w:val="none" w:sz="0" w:space="0" w:color="auto"/>
          </w:divBdr>
          <w:divsChild>
            <w:div w:id="1340154723">
              <w:marLeft w:val="0"/>
              <w:marRight w:val="0"/>
              <w:marTop w:val="0"/>
              <w:marBottom w:val="0"/>
              <w:divBdr>
                <w:top w:val="none" w:sz="0" w:space="0" w:color="auto"/>
                <w:left w:val="none" w:sz="0" w:space="0" w:color="auto"/>
                <w:bottom w:val="none" w:sz="0" w:space="0" w:color="auto"/>
                <w:right w:val="none" w:sz="0" w:space="0" w:color="auto"/>
              </w:divBdr>
              <w:divsChild>
                <w:div w:id="892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2419">
      <w:bodyDiv w:val="1"/>
      <w:marLeft w:val="0"/>
      <w:marRight w:val="0"/>
      <w:marTop w:val="0"/>
      <w:marBottom w:val="0"/>
      <w:divBdr>
        <w:top w:val="none" w:sz="0" w:space="0" w:color="auto"/>
        <w:left w:val="none" w:sz="0" w:space="0" w:color="auto"/>
        <w:bottom w:val="none" w:sz="0" w:space="0" w:color="auto"/>
        <w:right w:val="none" w:sz="0" w:space="0" w:color="auto"/>
      </w:divBdr>
    </w:div>
    <w:div w:id="1118793995">
      <w:bodyDiv w:val="1"/>
      <w:marLeft w:val="0"/>
      <w:marRight w:val="0"/>
      <w:marTop w:val="0"/>
      <w:marBottom w:val="0"/>
      <w:divBdr>
        <w:top w:val="none" w:sz="0" w:space="0" w:color="auto"/>
        <w:left w:val="none" w:sz="0" w:space="0" w:color="auto"/>
        <w:bottom w:val="none" w:sz="0" w:space="0" w:color="auto"/>
        <w:right w:val="none" w:sz="0" w:space="0" w:color="auto"/>
      </w:divBdr>
    </w:div>
    <w:div w:id="1648901212">
      <w:bodyDiv w:val="1"/>
      <w:marLeft w:val="0"/>
      <w:marRight w:val="0"/>
      <w:marTop w:val="0"/>
      <w:marBottom w:val="0"/>
      <w:divBdr>
        <w:top w:val="none" w:sz="0" w:space="0" w:color="auto"/>
        <w:left w:val="none" w:sz="0" w:space="0" w:color="auto"/>
        <w:bottom w:val="none" w:sz="0" w:space="0" w:color="auto"/>
        <w:right w:val="none" w:sz="0" w:space="0" w:color="auto"/>
      </w:divBdr>
    </w:div>
    <w:div w:id="1664432370">
      <w:bodyDiv w:val="1"/>
      <w:marLeft w:val="0"/>
      <w:marRight w:val="0"/>
      <w:marTop w:val="0"/>
      <w:marBottom w:val="0"/>
      <w:divBdr>
        <w:top w:val="none" w:sz="0" w:space="0" w:color="auto"/>
        <w:left w:val="none" w:sz="0" w:space="0" w:color="auto"/>
        <w:bottom w:val="none" w:sz="0" w:space="0" w:color="auto"/>
        <w:right w:val="none" w:sz="0" w:space="0" w:color="auto"/>
      </w:divBdr>
      <w:divsChild>
        <w:div w:id="887882868">
          <w:marLeft w:val="0"/>
          <w:marRight w:val="0"/>
          <w:marTop w:val="0"/>
          <w:marBottom w:val="0"/>
          <w:divBdr>
            <w:top w:val="none" w:sz="0" w:space="0" w:color="auto"/>
            <w:left w:val="none" w:sz="0" w:space="0" w:color="auto"/>
            <w:bottom w:val="none" w:sz="0" w:space="0" w:color="auto"/>
            <w:right w:val="none" w:sz="0" w:space="0" w:color="auto"/>
          </w:divBdr>
        </w:div>
        <w:div w:id="1134567332">
          <w:marLeft w:val="0"/>
          <w:marRight w:val="0"/>
          <w:marTop w:val="0"/>
          <w:marBottom w:val="0"/>
          <w:divBdr>
            <w:top w:val="none" w:sz="0" w:space="0" w:color="auto"/>
            <w:left w:val="none" w:sz="0" w:space="0" w:color="auto"/>
            <w:bottom w:val="none" w:sz="0" w:space="0" w:color="auto"/>
            <w:right w:val="none" w:sz="0" w:space="0" w:color="auto"/>
          </w:divBdr>
        </w:div>
        <w:div w:id="1826118144">
          <w:marLeft w:val="0"/>
          <w:marRight w:val="0"/>
          <w:marTop w:val="0"/>
          <w:marBottom w:val="0"/>
          <w:divBdr>
            <w:top w:val="none" w:sz="0" w:space="0" w:color="auto"/>
            <w:left w:val="none" w:sz="0" w:space="0" w:color="auto"/>
            <w:bottom w:val="none" w:sz="0" w:space="0" w:color="auto"/>
            <w:right w:val="none" w:sz="0" w:space="0" w:color="auto"/>
          </w:divBdr>
        </w:div>
      </w:divsChild>
    </w:div>
    <w:div w:id="1691032607">
      <w:bodyDiv w:val="1"/>
      <w:marLeft w:val="0"/>
      <w:marRight w:val="0"/>
      <w:marTop w:val="0"/>
      <w:marBottom w:val="0"/>
      <w:divBdr>
        <w:top w:val="none" w:sz="0" w:space="0" w:color="auto"/>
        <w:left w:val="none" w:sz="0" w:space="0" w:color="auto"/>
        <w:bottom w:val="none" w:sz="0" w:space="0" w:color="auto"/>
        <w:right w:val="none" w:sz="0" w:space="0" w:color="auto"/>
      </w:divBdr>
      <w:divsChild>
        <w:div w:id="199247669">
          <w:marLeft w:val="0"/>
          <w:marRight w:val="0"/>
          <w:marTop w:val="0"/>
          <w:marBottom w:val="0"/>
          <w:divBdr>
            <w:top w:val="none" w:sz="0" w:space="0" w:color="auto"/>
            <w:left w:val="none" w:sz="0" w:space="0" w:color="auto"/>
            <w:bottom w:val="none" w:sz="0" w:space="0" w:color="auto"/>
            <w:right w:val="none" w:sz="0" w:space="0" w:color="auto"/>
          </w:divBdr>
        </w:div>
        <w:div w:id="235209502">
          <w:marLeft w:val="0"/>
          <w:marRight w:val="0"/>
          <w:marTop w:val="0"/>
          <w:marBottom w:val="0"/>
          <w:divBdr>
            <w:top w:val="none" w:sz="0" w:space="0" w:color="auto"/>
            <w:left w:val="none" w:sz="0" w:space="0" w:color="auto"/>
            <w:bottom w:val="none" w:sz="0" w:space="0" w:color="auto"/>
            <w:right w:val="none" w:sz="0" w:space="0" w:color="auto"/>
          </w:divBdr>
        </w:div>
        <w:div w:id="492641929">
          <w:marLeft w:val="0"/>
          <w:marRight w:val="0"/>
          <w:marTop w:val="0"/>
          <w:marBottom w:val="0"/>
          <w:divBdr>
            <w:top w:val="none" w:sz="0" w:space="0" w:color="auto"/>
            <w:left w:val="none" w:sz="0" w:space="0" w:color="auto"/>
            <w:bottom w:val="none" w:sz="0" w:space="0" w:color="auto"/>
            <w:right w:val="none" w:sz="0" w:space="0" w:color="auto"/>
          </w:divBdr>
        </w:div>
        <w:div w:id="545875116">
          <w:marLeft w:val="0"/>
          <w:marRight w:val="0"/>
          <w:marTop w:val="0"/>
          <w:marBottom w:val="0"/>
          <w:divBdr>
            <w:top w:val="none" w:sz="0" w:space="0" w:color="auto"/>
            <w:left w:val="none" w:sz="0" w:space="0" w:color="auto"/>
            <w:bottom w:val="none" w:sz="0" w:space="0" w:color="auto"/>
            <w:right w:val="none" w:sz="0" w:space="0" w:color="auto"/>
          </w:divBdr>
        </w:div>
        <w:div w:id="582642722">
          <w:marLeft w:val="0"/>
          <w:marRight w:val="0"/>
          <w:marTop w:val="0"/>
          <w:marBottom w:val="0"/>
          <w:divBdr>
            <w:top w:val="none" w:sz="0" w:space="0" w:color="auto"/>
            <w:left w:val="none" w:sz="0" w:space="0" w:color="auto"/>
            <w:bottom w:val="none" w:sz="0" w:space="0" w:color="auto"/>
            <w:right w:val="none" w:sz="0" w:space="0" w:color="auto"/>
          </w:divBdr>
        </w:div>
        <w:div w:id="627207243">
          <w:marLeft w:val="0"/>
          <w:marRight w:val="0"/>
          <w:marTop w:val="0"/>
          <w:marBottom w:val="0"/>
          <w:divBdr>
            <w:top w:val="none" w:sz="0" w:space="0" w:color="auto"/>
            <w:left w:val="none" w:sz="0" w:space="0" w:color="auto"/>
            <w:bottom w:val="none" w:sz="0" w:space="0" w:color="auto"/>
            <w:right w:val="none" w:sz="0" w:space="0" w:color="auto"/>
          </w:divBdr>
        </w:div>
        <w:div w:id="727150435">
          <w:marLeft w:val="0"/>
          <w:marRight w:val="0"/>
          <w:marTop w:val="0"/>
          <w:marBottom w:val="0"/>
          <w:divBdr>
            <w:top w:val="none" w:sz="0" w:space="0" w:color="auto"/>
            <w:left w:val="none" w:sz="0" w:space="0" w:color="auto"/>
            <w:bottom w:val="none" w:sz="0" w:space="0" w:color="auto"/>
            <w:right w:val="none" w:sz="0" w:space="0" w:color="auto"/>
          </w:divBdr>
        </w:div>
        <w:div w:id="861364301">
          <w:marLeft w:val="0"/>
          <w:marRight w:val="0"/>
          <w:marTop w:val="0"/>
          <w:marBottom w:val="0"/>
          <w:divBdr>
            <w:top w:val="none" w:sz="0" w:space="0" w:color="auto"/>
            <w:left w:val="none" w:sz="0" w:space="0" w:color="auto"/>
            <w:bottom w:val="none" w:sz="0" w:space="0" w:color="auto"/>
            <w:right w:val="none" w:sz="0" w:space="0" w:color="auto"/>
          </w:divBdr>
        </w:div>
        <w:div w:id="1030761147">
          <w:marLeft w:val="0"/>
          <w:marRight w:val="0"/>
          <w:marTop w:val="0"/>
          <w:marBottom w:val="0"/>
          <w:divBdr>
            <w:top w:val="none" w:sz="0" w:space="0" w:color="auto"/>
            <w:left w:val="none" w:sz="0" w:space="0" w:color="auto"/>
            <w:bottom w:val="none" w:sz="0" w:space="0" w:color="auto"/>
            <w:right w:val="none" w:sz="0" w:space="0" w:color="auto"/>
          </w:divBdr>
        </w:div>
        <w:div w:id="1063332891">
          <w:marLeft w:val="0"/>
          <w:marRight w:val="0"/>
          <w:marTop w:val="0"/>
          <w:marBottom w:val="0"/>
          <w:divBdr>
            <w:top w:val="none" w:sz="0" w:space="0" w:color="auto"/>
            <w:left w:val="none" w:sz="0" w:space="0" w:color="auto"/>
            <w:bottom w:val="none" w:sz="0" w:space="0" w:color="auto"/>
            <w:right w:val="none" w:sz="0" w:space="0" w:color="auto"/>
          </w:divBdr>
        </w:div>
        <w:div w:id="1377005450">
          <w:marLeft w:val="0"/>
          <w:marRight w:val="0"/>
          <w:marTop w:val="0"/>
          <w:marBottom w:val="0"/>
          <w:divBdr>
            <w:top w:val="none" w:sz="0" w:space="0" w:color="auto"/>
            <w:left w:val="none" w:sz="0" w:space="0" w:color="auto"/>
            <w:bottom w:val="none" w:sz="0" w:space="0" w:color="auto"/>
            <w:right w:val="none" w:sz="0" w:space="0" w:color="auto"/>
          </w:divBdr>
        </w:div>
        <w:div w:id="1401515861">
          <w:marLeft w:val="0"/>
          <w:marRight w:val="0"/>
          <w:marTop w:val="0"/>
          <w:marBottom w:val="0"/>
          <w:divBdr>
            <w:top w:val="none" w:sz="0" w:space="0" w:color="auto"/>
            <w:left w:val="none" w:sz="0" w:space="0" w:color="auto"/>
            <w:bottom w:val="none" w:sz="0" w:space="0" w:color="auto"/>
            <w:right w:val="none" w:sz="0" w:space="0" w:color="auto"/>
          </w:divBdr>
        </w:div>
        <w:div w:id="1414355953">
          <w:marLeft w:val="0"/>
          <w:marRight w:val="0"/>
          <w:marTop w:val="0"/>
          <w:marBottom w:val="0"/>
          <w:divBdr>
            <w:top w:val="none" w:sz="0" w:space="0" w:color="auto"/>
            <w:left w:val="none" w:sz="0" w:space="0" w:color="auto"/>
            <w:bottom w:val="none" w:sz="0" w:space="0" w:color="auto"/>
            <w:right w:val="none" w:sz="0" w:space="0" w:color="auto"/>
          </w:divBdr>
        </w:div>
        <w:div w:id="1470897126">
          <w:marLeft w:val="0"/>
          <w:marRight w:val="0"/>
          <w:marTop w:val="0"/>
          <w:marBottom w:val="0"/>
          <w:divBdr>
            <w:top w:val="none" w:sz="0" w:space="0" w:color="auto"/>
            <w:left w:val="none" w:sz="0" w:space="0" w:color="auto"/>
            <w:bottom w:val="none" w:sz="0" w:space="0" w:color="auto"/>
            <w:right w:val="none" w:sz="0" w:space="0" w:color="auto"/>
          </w:divBdr>
        </w:div>
        <w:div w:id="1789281125">
          <w:marLeft w:val="0"/>
          <w:marRight w:val="0"/>
          <w:marTop w:val="0"/>
          <w:marBottom w:val="0"/>
          <w:divBdr>
            <w:top w:val="none" w:sz="0" w:space="0" w:color="auto"/>
            <w:left w:val="none" w:sz="0" w:space="0" w:color="auto"/>
            <w:bottom w:val="none" w:sz="0" w:space="0" w:color="auto"/>
            <w:right w:val="none" w:sz="0" w:space="0" w:color="auto"/>
          </w:divBdr>
        </w:div>
        <w:div w:id="2103140215">
          <w:marLeft w:val="0"/>
          <w:marRight w:val="0"/>
          <w:marTop w:val="0"/>
          <w:marBottom w:val="0"/>
          <w:divBdr>
            <w:top w:val="none" w:sz="0" w:space="0" w:color="auto"/>
            <w:left w:val="none" w:sz="0" w:space="0" w:color="auto"/>
            <w:bottom w:val="none" w:sz="0" w:space="0" w:color="auto"/>
            <w:right w:val="none" w:sz="0" w:space="0" w:color="auto"/>
          </w:divBdr>
        </w:div>
      </w:divsChild>
    </w:div>
    <w:div w:id="1852137261">
      <w:bodyDiv w:val="1"/>
      <w:marLeft w:val="0"/>
      <w:marRight w:val="0"/>
      <w:marTop w:val="0"/>
      <w:marBottom w:val="0"/>
      <w:divBdr>
        <w:top w:val="none" w:sz="0" w:space="0" w:color="auto"/>
        <w:left w:val="none" w:sz="0" w:space="0" w:color="auto"/>
        <w:bottom w:val="none" w:sz="0" w:space="0" w:color="auto"/>
        <w:right w:val="none" w:sz="0" w:space="0" w:color="auto"/>
      </w:divBdr>
    </w:div>
    <w:div w:id="2037075078">
      <w:bodyDiv w:val="1"/>
      <w:marLeft w:val="0"/>
      <w:marRight w:val="0"/>
      <w:marTop w:val="0"/>
      <w:marBottom w:val="0"/>
      <w:divBdr>
        <w:top w:val="none" w:sz="0" w:space="0" w:color="auto"/>
        <w:left w:val="none" w:sz="0" w:space="0" w:color="auto"/>
        <w:bottom w:val="none" w:sz="0" w:space="0" w:color="auto"/>
        <w:right w:val="none" w:sz="0" w:space="0" w:color="auto"/>
      </w:divBdr>
      <w:divsChild>
        <w:div w:id="51777751">
          <w:marLeft w:val="0"/>
          <w:marRight w:val="0"/>
          <w:marTop w:val="0"/>
          <w:marBottom w:val="0"/>
          <w:divBdr>
            <w:top w:val="none" w:sz="0" w:space="0" w:color="auto"/>
            <w:left w:val="none" w:sz="0" w:space="0" w:color="auto"/>
            <w:bottom w:val="none" w:sz="0" w:space="0" w:color="auto"/>
            <w:right w:val="none" w:sz="0" w:space="0" w:color="auto"/>
          </w:divBdr>
        </w:div>
        <w:div w:id="367803418">
          <w:marLeft w:val="0"/>
          <w:marRight w:val="0"/>
          <w:marTop w:val="0"/>
          <w:marBottom w:val="0"/>
          <w:divBdr>
            <w:top w:val="none" w:sz="0" w:space="0" w:color="auto"/>
            <w:left w:val="none" w:sz="0" w:space="0" w:color="auto"/>
            <w:bottom w:val="none" w:sz="0" w:space="0" w:color="auto"/>
            <w:right w:val="none" w:sz="0" w:space="0" w:color="auto"/>
          </w:divBdr>
        </w:div>
        <w:div w:id="428089486">
          <w:marLeft w:val="0"/>
          <w:marRight w:val="0"/>
          <w:marTop w:val="0"/>
          <w:marBottom w:val="0"/>
          <w:divBdr>
            <w:top w:val="none" w:sz="0" w:space="0" w:color="auto"/>
            <w:left w:val="none" w:sz="0" w:space="0" w:color="auto"/>
            <w:bottom w:val="none" w:sz="0" w:space="0" w:color="auto"/>
            <w:right w:val="none" w:sz="0" w:space="0" w:color="auto"/>
          </w:divBdr>
        </w:div>
        <w:div w:id="503862798">
          <w:marLeft w:val="0"/>
          <w:marRight w:val="0"/>
          <w:marTop w:val="0"/>
          <w:marBottom w:val="0"/>
          <w:divBdr>
            <w:top w:val="none" w:sz="0" w:space="0" w:color="auto"/>
            <w:left w:val="none" w:sz="0" w:space="0" w:color="auto"/>
            <w:bottom w:val="none" w:sz="0" w:space="0" w:color="auto"/>
            <w:right w:val="none" w:sz="0" w:space="0" w:color="auto"/>
          </w:divBdr>
        </w:div>
        <w:div w:id="821313186">
          <w:marLeft w:val="0"/>
          <w:marRight w:val="0"/>
          <w:marTop w:val="0"/>
          <w:marBottom w:val="0"/>
          <w:divBdr>
            <w:top w:val="none" w:sz="0" w:space="0" w:color="auto"/>
            <w:left w:val="none" w:sz="0" w:space="0" w:color="auto"/>
            <w:bottom w:val="none" w:sz="0" w:space="0" w:color="auto"/>
            <w:right w:val="none" w:sz="0" w:space="0" w:color="auto"/>
          </w:divBdr>
        </w:div>
        <w:div w:id="892235127">
          <w:marLeft w:val="0"/>
          <w:marRight w:val="0"/>
          <w:marTop w:val="0"/>
          <w:marBottom w:val="0"/>
          <w:divBdr>
            <w:top w:val="none" w:sz="0" w:space="0" w:color="auto"/>
            <w:left w:val="none" w:sz="0" w:space="0" w:color="auto"/>
            <w:bottom w:val="none" w:sz="0" w:space="0" w:color="auto"/>
            <w:right w:val="none" w:sz="0" w:space="0" w:color="auto"/>
          </w:divBdr>
        </w:div>
        <w:div w:id="901670868">
          <w:marLeft w:val="0"/>
          <w:marRight w:val="0"/>
          <w:marTop w:val="0"/>
          <w:marBottom w:val="0"/>
          <w:divBdr>
            <w:top w:val="none" w:sz="0" w:space="0" w:color="auto"/>
            <w:left w:val="none" w:sz="0" w:space="0" w:color="auto"/>
            <w:bottom w:val="none" w:sz="0" w:space="0" w:color="auto"/>
            <w:right w:val="none" w:sz="0" w:space="0" w:color="auto"/>
          </w:divBdr>
        </w:div>
        <w:div w:id="1038550148">
          <w:marLeft w:val="0"/>
          <w:marRight w:val="0"/>
          <w:marTop w:val="0"/>
          <w:marBottom w:val="0"/>
          <w:divBdr>
            <w:top w:val="none" w:sz="0" w:space="0" w:color="auto"/>
            <w:left w:val="none" w:sz="0" w:space="0" w:color="auto"/>
            <w:bottom w:val="none" w:sz="0" w:space="0" w:color="auto"/>
            <w:right w:val="none" w:sz="0" w:space="0" w:color="auto"/>
          </w:divBdr>
        </w:div>
        <w:div w:id="1139226389">
          <w:marLeft w:val="0"/>
          <w:marRight w:val="0"/>
          <w:marTop w:val="0"/>
          <w:marBottom w:val="0"/>
          <w:divBdr>
            <w:top w:val="none" w:sz="0" w:space="0" w:color="auto"/>
            <w:left w:val="none" w:sz="0" w:space="0" w:color="auto"/>
            <w:bottom w:val="none" w:sz="0" w:space="0" w:color="auto"/>
            <w:right w:val="none" w:sz="0" w:space="0" w:color="auto"/>
          </w:divBdr>
        </w:div>
        <w:div w:id="1199510864">
          <w:marLeft w:val="0"/>
          <w:marRight w:val="0"/>
          <w:marTop w:val="0"/>
          <w:marBottom w:val="0"/>
          <w:divBdr>
            <w:top w:val="none" w:sz="0" w:space="0" w:color="auto"/>
            <w:left w:val="none" w:sz="0" w:space="0" w:color="auto"/>
            <w:bottom w:val="none" w:sz="0" w:space="0" w:color="auto"/>
            <w:right w:val="none" w:sz="0" w:space="0" w:color="auto"/>
          </w:divBdr>
        </w:div>
        <w:div w:id="1512525027">
          <w:marLeft w:val="0"/>
          <w:marRight w:val="0"/>
          <w:marTop w:val="0"/>
          <w:marBottom w:val="0"/>
          <w:divBdr>
            <w:top w:val="none" w:sz="0" w:space="0" w:color="auto"/>
            <w:left w:val="none" w:sz="0" w:space="0" w:color="auto"/>
            <w:bottom w:val="none" w:sz="0" w:space="0" w:color="auto"/>
            <w:right w:val="none" w:sz="0" w:space="0" w:color="auto"/>
          </w:divBdr>
        </w:div>
        <w:div w:id="1595165840">
          <w:marLeft w:val="0"/>
          <w:marRight w:val="0"/>
          <w:marTop w:val="0"/>
          <w:marBottom w:val="0"/>
          <w:divBdr>
            <w:top w:val="none" w:sz="0" w:space="0" w:color="auto"/>
            <w:left w:val="none" w:sz="0" w:space="0" w:color="auto"/>
            <w:bottom w:val="none" w:sz="0" w:space="0" w:color="auto"/>
            <w:right w:val="none" w:sz="0" w:space="0" w:color="auto"/>
          </w:divBdr>
        </w:div>
        <w:div w:id="1732919037">
          <w:marLeft w:val="0"/>
          <w:marRight w:val="0"/>
          <w:marTop w:val="0"/>
          <w:marBottom w:val="0"/>
          <w:divBdr>
            <w:top w:val="none" w:sz="0" w:space="0" w:color="auto"/>
            <w:left w:val="none" w:sz="0" w:space="0" w:color="auto"/>
            <w:bottom w:val="none" w:sz="0" w:space="0" w:color="auto"/>
            <w:right w:val="none" w:sz="0" w:space="0" w:color="auto"/>
          </w:divBdr>
        </w:div>
      </w:divsChild>
    </w:div>
    <w:div w:id="21263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16391</Words>
  <Characters>93434</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Jingguang G</vt:lpstr>
    </vt:vector>
  </TitlesOfParts>
  <Company>Univ. Delaware</Company>
  <LinksUpToDate>false</LinksUpToDate>
  <CharactersWithSpaces>109606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Jingguang G</dc:title>
  <dc:creator>Jingguang Chen</dc:creator>
  <cp:lastModifiedBy>Lenovo</cp:lastModifiedBy>
  <cp:revision>2</cp:revision>
  <cp:lastPrinted>2017-12-12T16:03:00Z</cp:lastPrinted>
  <dcterms:created xsi:type="dcterms:W3CDTF">2019-03-12T18:33:00Z</dcterms:created>
  <dcterms:modified xsi:type="dcterms:W3CDTF">2019-03-12T18:33:00Z</dcterms:modified>
</cp:coreProperties>
</file>